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22" w:rsidRDefault="00D7725D">
      <w:pPr>
        <w:pStyle w:val="a3"/>
        <w:ind w:left="463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52246" cy="5967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46" cy="5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022" w:rsidRDefault="00CB2022">
      <w:pPr>
        <w:pStyle w:val="a3"/>
        <w:spacing w:before="5"/>
        <w:rPr>
          <w:sz w:val="25"/>
        </w:rPr>
      </w:pPr>
    </w:p>
    <w:p w:rsidR="00CB2022" w:rsidRDefault="00D7725D">
      <w:pPr>
        <w:spacing w:before="88" w:line="326" w:lineRule="auto"/>
        <w:ind w:left="3233" w:right="303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ВИКОНАВЧИЙ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КОМІТЕТ</w:t>
      </w:r>
    </w:p>
    <w:p w:rsidR="00CB2022" w:rsidRDefault="00D7725D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Я</w:t>
      </w:r>
    </w:p>
    <w:p w:rsidR="00CB2022" w:rsidRDefault="00CB2022">
      <w:pPr>
        <w:pStyle w:val="a3"/>
        <w:rPr>
          <w:b/>
          <w:sz w:val="20"/>
        </w:rPr>
      </w:pPr>
    </w:p>
    <w:p w:rsidR="00CB2022" w:rsidRDefault="00D7725D">
      <w:pPr>
        <w:tabs>
          <w:tab w:val="left" w:pos="7541"/>
          <w:tab w:val="left" w:pos="9445"/>
        </w:tabs>
        <w:spacing w:before="23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B2022" w:rsidRDefault="005F3054">
      <w:pPr>
        <w:pStyle w:val="a3"/>
        <w:spacing w:line="20" w:lineRule="exact"/>
        <w:ind w:left="3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02pt;height:.5pt;mso-position-horizontal-relative:char;mso-position-vertical-relative:line" coordsize="2040,10">
            <v:line id="_x0000_s1027" style="position:absolute" from="0,5" to="2040,5" strokeweight=".48pt"/>
            <w10:wrap type="none"/>
            <w10:anchorlock/>
          </v:group>
        </w:pict>
      </w:r>
    </w:p>
    <w:p w:rsidR="00CB2022" w:rsidRDefault="00CB2022">
      <w:pPr>
        <w:pStyle w:val="a3"/>
        <w:spacing w:before="7"/>
        <w:rPr>
          <w:sz w:val="18"/>
        </w:rPr>
      </w:pPr>
    </w:p>
    <w:p w:rsidR="00CB2022" w:rsidRDefault="00D7725D">
      <w:pPr>
        <w:pStyle w:val="a3"/>
        <w:spacing w:before="88"/>
        <w:ind w:left="305" w:right="6797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:rsidR="00CB2022" w:rsidRDefault="00CB2022">
      <w:pPr>
        <w:pStyle w:val="a3"/>
      </w:pPr>
    </w:p>
    <w:p w:rsidR="00CB2022" w:rsidRDefault="00D7725D">
      <w:pPr>
        <w:pStyle w:val="a3"/>
        <w:ind w:left="305"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 2067,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 xml:space="preserve">виконавчого комітету Луцької міської ради </w:t>
      </w:r>
      <w:r w:rsidRPr="00F03041">
        <w:t>від 1</w:t>
      </w:r>
      <w:r w:rsidR="00940E66" w:rsidRPr="00F03041">
        <w:t>3</w:t>
      </w:r>
      <w:r w:rsidRPr="00F03041">
        <w:t>.0</w:t>
      </w:r>
      <w:r w:rsidR="00940E66" w:rsidRPr="00F03041">
        <w:t>3</w:t>
      </w:r>
      <w:r w:rsidRPr="00F03041">
        <w:t>.202</w:t>
      </w:r>
      <w:r w:rsidR="00940E66" w:rsidRPr="00F03041">
        <w:t>4</w:t>
      </w:r>
      <w:r w:rsidRPr="00F03041">
        <w:t xml:space="preserve"> № </w:t>
      </w:r>
      <w:r w:rsidR="00940E66" w:rsidRPr="00F03041">
        <w:t>172</w:t>
      </w:r>
      <w:r w:rsidRPr="00F03041">
        <w:t>-1, з</w:t>
      </w:r>
      <w:r>
        <w:t xml:space="preserve">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:rsidR="00CB2022" w:rsidRDefault="00CB2022">
      <w:pPr>
        <w:pStyle w:val="a3"/>
      </w:pPr>
    </w:p>
    <w:p w:rsidR="00CB2022" w:rsidRDefault="00D7725D">
      <w:pPr>
        <w:pStyle w:val="a3"/>
        <w:ind w:left="305"/>
      </w:pPr>
      <w:r>
        <w:t>ВИРІШИВ:</w:t>
      </w:r>
    </w:p>
    <w:p w:rsidR="00CB2022" w:rsidRDefault="00CB2022">
      <w:pPr>
        <w:pStyle w:val="a3"/>
      </w:pP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left="1152" w:right="0"/>
        <w:jc w:val="both"/>
        <w:rPr>
          <w:sz w:val="28"/>
        </w:rPr>
      </w:pPr>
      <w:r>
        <w:rPr>
          <w:sz w:val="28"/>
        </w:rPr>
        <w:t>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»:</w:t>
      </w:r>
    </w:p>
    <w:p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У разі невиконання власниками засобів зовнішньої реклами пункту 1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рішення,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Витрати,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конструкцій.</w:t>
      </w: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Луцькому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</w:t>
      </w:r>
      <w:proofErr w:type="spellStart"/>
      <w:r>
        <w:rPr>
          <w:sz w:val="28"/>
        </w:rPr>
        <w:t>Луцькспецкомунтранс</w:t>
      </w:r>
      <w:proofErr w:type="spellEnd"/>
      <w:r>
        <w:rPr>
          <w:sz w:val="28"/>
        </w:rPr>
        <w:t>» забезпечити зберігання демонтованих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конструкцій.</w:t>
      </w: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Ірину </w:t>
      </w:r>
      <w:proofErr w:type="spellStart"/>
      <w:r>
        <w:rPr>
          <w:sz w:val="28"/>
        </w:rPr>
        <w:t>Чебелюк</w:t>
      </w:r>
      <w:proofErr w:type="spellEnd"/>
      <w:r>
        <w:rPr>
          <w:sz w:val="28"/>
        </w:rPr>
        <w:t>.</w:t>
      </w:r>
    </w:p>
    <w:p w:rsidR="00CB2022" w:rsidRDefault="00CB2022">
      <w:pPr>
        <w:pStyle w:val="a3"/>
        <w:rPr>
          <w:sz w:val="30"/>
        </w:rPr>
      </w:pPr>
    </w:p>
    <w:p w:rsidR="00CB2022" w:rsidRDefault="00CB2022">
      <w:pPr>
        <w:pStyle w:val="a3"/>
        <w:spacing w:before="11"/>
        <w:rPr>
          <w:sz w:val="25"/>
        </w:rPr>
      </w:pPr>
    </w:p>
    <w:p w:rsidR="00CB2022" w:rsidRDefault="00D7725D">
      <w:pPr>
        <w:pStyle w:val="a3"/>
        <w:tabs>
          <w:tab w:val="left" w:pos="738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:rsidR="00CB2022" w:rsidRDefault="00CB2022">
      <w:pPr>
        <w:pStyle w:val="a3"/>
        <w:rPr>
          <w:sz w:val="30"/>
        </w:rPr>
      </w:pPr>
    </w:p>
    <w:p w:rsidR="00CB2022" w:rsidRDefault="00CB2022">
      <w:pPr>
        <w:pStyle w:val="a3"/>
        <w:rPr>
          <w:sz w:val="26"/>
        </w:rPr>
      </w:pPr>
    </w:p>
    <w:p w:rsidR="00CB2022" w:rsidRDefault="00D7725D">
      <w:pPr>
        <w:pStyle w:val="a3"/>
        <w:ind w:left="305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3"/>
        </w:rPr>
        <w:t xml:space="preserve"> </w:t>
      </w:r>
      <w:r>
        <w:t>голови,</w:t>
      </w:r>
    </w:p>
    <w:p w:rsidR="00CB2022" w:rsidRDefault="00D7725D">
      <w:pPr>
        <w:pStyle w:val="a3"/>
        <w:tabs>
          <w:tab w:val="left" w:pos="7385"/>
        </w:tabs>
        <w:ind w:left="305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2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:rsidR="00CB2022" w:rsidRDefault="00CB2022">
      <w:pPr>
        <w:pStyle w:val="a3"/>
      </w:pPr>
    </w:p>
    <w:p w:rsidR="00CB2022" w:rsidRDefault="00D7725D">
      <w:pPr>
        <w:ind w:left="305"/>
        <w:rPr>
          <w:sz w:val="24"/>
        </w:rPr>
      </w:pPr>
      <w:r>
        <w:rPr>
          <w:sz w:val="24"/>
        </w:rPr>
        <w:t>Ковальський 728 292</w:t>
      </w:r>
    </w:p>
    <w:sectPr w:rsidR="00CB2022" w:rsidSect="00CB2022">
      <w:type w:val="continuous"/>
      <w:pgSz w:w="11910" w:h="16840"/>
      <w:pgMar w:top="600" w:right="460" w:bottom="0" w:left="168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B2022"/>
    <w:rsid w:val="003F36EC"/>
    <w:rsid w:val="005F3054"/>
    <w:rsid w:val="0066377E"/>
    <w:rsid w:val="00940E66"/>
    <w:rsid w:val="00CB2022"/>
    <w:rsid w:val="00D7725D"/>
    <w:rsid w:val="00F03041"/>
    <w:rsid w:val="00F9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cp:lastPrinted>2024-06-06T07:24:00Z</cp:lastPrinted>
  <dcterms:created xsi:type="dcterms:W3CDTF">2024-06-06T07:25:00Z</dcterms:created>
  <dcterms:modified xsi:type="dcterms:W3CDTF">2024-06-06T07:25:00Z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