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58" w:rsidRDefault="0047037B">
      <w:pPr>
        <w:jc w:val="center"/>
        <w:rPr>
          <w:sz w:val="16"/>
          <w:szCs w:val="16"/>
        </w:rPr>
      </w:pPr>
      <w:r>
        <w:object w:dxaOrig="1170" w:dyaOrig="1185">
          <v:shape id="ole_rId2" o:spid="_x0000_i1025" style="width:58.5pt;height:59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00786742" r:id="rId7"/>
        </w:object>
      </w:r>
    </w:p>
    <w:p w:rsidR="006E3F58" w:rsidRDefault="006E3F58">
      <w:pPr>
        <w:jc w:val="center"/>
        <w:rPr>
          <w:sz w:val="16"/>
          <w:szCs w:val="16"/>
        </w:rPr>
      </w:pPr>
    </w:p>
    <w:p w:rsidR="006E3F58" w:rsidRDefault="0047037B">
      <w:pPr>
        <w:pStyle w:val="1"/>
        <w:numPr>
          <w:ilvl w:val="0"/>
          <w:numId w:val="1"/>
        </w:num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6E3F58" w:rsidRDefault="006E3F58">
      <w:pPr>
        <w:rPr>
          <w:sz w:val="20"/>
          <w:szCs w:val="20"/>
        </w:rPr>
      </w:pPr>
    </w:p>
    <w:p w:rsidR="006E3F58" w:rsidRDefault="0047037B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E3F58" w:rsidRDefault="006E3F58">
      <w:pPr>
        <w:jc w:val="center"/>
        <w:rPr>
          <w:b/>
          <w:bCs/>
          <w:sz w:val="36"/>
          <w:szCs w:val="36"/>
        </w:rPr>
      </w:pPr>
    </w:p>
    <w:p w:rsidR="006E3F58" w:rsidRDefault="0047037B">
      <w:pPr>
        <w:jc w:val="center"/>
      </w:pPr>
      <w:r>
        <w:t>________________                                        Луцьк                                         №_____________</w:t>
      </w:r>
    </w:p>
    <w:p w:rsidR="006E3F58" w:rsidRDefault="006E3F58">
      <w:pPr>
        <w:jc w:val="center"/>
      </w:pPr>
    </w:p>
    <w:p w:rsidR="007D1D7D" w:rsidRDefault="0047037B" w:rsidP="007D1D7D">
      <w:pPr>
        <w:rPr>
          <w:rFonts w:cs="Roboto Condensed;Times New Roma"/>
          <w:color w:val="000000"/>
          <w:sz w:val="28"/>
          <w:szCs w:val="28"/>
        </w:rPr>
      </w:pPr>
      <w:r>
        <w:rPr>
          <w:rFonts w:cs="Roboto Condensed;Times New Roma"/>
          <w:color w:val="000000"/>
          <w:sz w:val="28"/>
          <w:szCs w:val="28"/>
        </w:rPr>
        <w:t xml:space="preserve">Про </w:t>
      </w:r>
      <w:r w:rsidR="007D1D7D" w:rsidRPr="007D1D7D">
        <w:rPr>
          <w:rFonts w:cs="Roboto Condensed;Times New Roma"/>
          <w:color w:val="000000"/>
          <w:sz w:val="28"/>
          <w:szCs w:val="28"/>
        </w:rPr>
        <w:t xml:space="preserve">затвердження Положення про </w:t>
      </w:r>
    </w:p>
    <w:p w:rsidR="007D1D7D" w:rsidRDefault="007D1D7D" w:rsidP="007D1D7D">
      <w:pPr>
        <w:rPr>
          <w:rFonts w:cs="Roboto Condensed;Times New Roma"/>
          <w:color w:val="000000"/>
          <w:sz w:val="28"/>
          <w:szCs w:val="28"/>
        </w:rPr>
      </w:pPr>
      <w:r w:rsidRPr="007D1D7D">
        <w:rPr>
          <w:rFonts w:cs="Roboto Condensed;Times New Roma"/>
          <w:color w:val="000000"/>
          <w:sz w:val="28"/>
          <w:szCs w:val="28"/>
        </w:rPr>
        <w:t>департамент з питань ветеранської</w:t>
      </w:r>
    </w:p>
    <w:p w:rsidR="00237C5A" w:rsidRDefault="007D1D7D" w:rsidP="007D1D7D">
      <w:pPr>
        <w:rPr>
          <w:rFonts w:cs="Roboto Condensed;Times New Roma"/>
          <w:color w:val="000000"/>
          <w:sz w:val="28"/>
          <w:szCs w:val="28"/>
        </w:rPr>
      </w:pPr>
      <w:r w:rsidRPr="007D1D7D">
        <w:rPr>
          <w:rFonts w:cs="Roboto Condensed;Times New Roma"/>
          <w:color w:val="000000"/>
          <w:sz w:val="28"/>
          <w:szCs w:val="28"/>
        </w:rPr>
        <w:t>політики Луцької міської ради</w:t>
      </w:r>
      <w:r w:rsidR="00237C5A">
        <w:rPr>
          <w:rFonts w:cs="Roboto Condensed;Times New Roma"/>
          <w:color w:val="000000"/>
          <w:sz w:val="28"/>
          <w:szCs w:val="28"/>
        </w:rPr>
        <w:t xml:space="preserve"> </w:t>
      </w:r>
    </w:p>
    <w:p w:rsidR="006E3F58" w:rsidRPr="007D1D7D" w:rsidRDefault="00237C5A" w:rsidP="007D1D7D">
      <w:pPr>
        <w:rPr>
          <w:rFonts w:cs="Roboto Condensed;Times New Roma"/>
          <w:color w:val="000000"/>
          <w:sz w:val="28"/>
          <w:szCs w:val="28"/>
        </w:rPr>
      </w:pPr>
      <w:r>
        <w:rPr>
          <w:rFonts w:cs="Roboto Condensed;Times New Roma"/>
          <w:color w:val="000000"/>
          <w:sz w:val="28"/>
          <w:szCs w:val="28"/>
        </w:rPr>
        <w:t>в новій редакції</w:t>
      </w:r>
      <w:r w:rsidR="0047037B">
        <w:rPr>
          <w:rFonts w:cs="Roboto Condensed;Times New Roma"/>
          <w:color w:val="000000"/>
          <w:sz w:val="28"/>
          <w:szCs w:val="28"/>
        </w:rPr>
        <w:t xml:space="preserve"> </w:t>
      </w:r>
    </w:p>
    <w:p w:rsidR="006E3F58" w:rsidRDefault="006E3F58">
      <w:pPr>
        <w:rPr>
          <w:rFonts w:cs="Arial"/>
          <w:color w:val="000000"/>
          <w:sz w:val="26"/>
          <w:szCs w:val="26"/>
        </w:rPr>
      </w:pPr>
    </w:p>
    <w:p w:rsidR="006E3F58" w:rsidRDefault="0047037B">
      <w:pPr>
        <w:pStyle w:val="a8"/>
        <w:shd w:val="clear" w:color="auto" w:fill="FFFFFF"/>
        <w:spacing w:before="0" w:after="0" w:line="20" w:lineRule="atLeast"/>
        <w:ind w:firstLine="567"/>
        <w:jc w:val="both"/>
      </w:pPr>
      <w:r>
        <w:rPr>
          <w:rFonts w:cs="Arial"/>
          <w:color w:val="000000"/>
          <w:sz w:val="28"/>
          <w:szCs w:val="28"/>
        </w:rPr>
        <w:t xml:space="preserve">Відповідно до </w:t>
      </w:r>
      <w:r>
        <w:rPr>
          <w:rFonts w:cs="Arial"/>
          <w:bCs/>
          <w:color w:val="000000"/>
          <w:sz w:val="28"/>
          <w:szCs w:val="28"/>
          <w:lang w:eastAsia="ar-SA"/>
        </w:rPr>
        <w:t>пункту 4 статті  </w:t>
      </w:r>
      <w:r w:rsidRPr="007D1D7D">
        <w:rPr>
          <w:rFonts w:cs="Arial"/>
          <w:bCs/>
          <w:color w:val="000000"/>
          <w:sz w:val="28"/>
          <w:szCs w:val="28"/>
          <w:lang w:eastAsia="ar-SA"/>
        </w:rPr>
        <w:t>54</w:t>
      </w:r>
      <w:r>
        <w:rPr>
          <w:rFonts w:cs="Arial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cs="Arial"/>
          <w:color w:val="000000"/>
          <w:sz w:val="28"/>
          <w:szCs w:val="28"/>
        </w:rPr>
        <w:t xml:space="preserve">Закону України «Про місцеве самоврядування в Україні», з метою належної </w:t>
      </w:r>
      <w:r w:rsidR="007D1D7D">
        <w:rPr>
          <w:rFonts w:cs="Arial"/>
          <w:color w:val="000000"/>
          <w:sz w:val="28"/>
          <w:szCs w:val="28"/>
        </w:rPr>
        <w:t>роботи департаменту з питань ветеранської політики</w:t>
      </w:r>
      <w:r>
        <w:rPr>
          <w:rFonts w:cs="Arial"/>
          <w:color w:val="000000"/>
          <w:sz w:val="28"/>
          <w:szCs w:val="28"/>
        </w:rPr>
        <w:t xml:space="preserve">, міська рада </w:t>
      </w:r>
    </w:p>
    <w:p w:rsidR="006E3F58" w:rsidRDefault="006E3F58">
      <w:pPr>
        <w:pStyle w:val="a8"/>
        <w:shd w:val="clear" w:color="auto" w:fill="FFFFFF"/>
        <w:spacing w:before="0" w:after="0" w:line="20" w:lineRule="atLeast"/>
        <w:ind w:firstLine="567"/>
        <w:jc w:val="both"/>
        <w:rPr>
          <w:rFonts w:cs="Arial"/>
          <w:color w:val="000000"/>
          <w:sz w:val="26"/>
          <w:szCs w:val="26"/>
        </w:rPr>
      </w:pPr>
    </w:p>
    <w:p w:rsidR="006E3F58" w:rsidRDefault="004703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ВИРІШИЛА: </w:t>
      </w:r>
    </w:p>
    <w:p w:rsidR="006E3F58" w:rsidRDefault="006E3F58">
      <w:pPr>
        <w:jc w:val="both"/>
        <w:rPr>
          <w:color w:val="000000"/>
          <w:sz w:val="26"/>
          <w:szCs w:val="26"/>
        </w:rPr>
      </w:pPr>
    </w:p>
    <w:p w:rsidR="00854595" w:rsidRDefault="0047037B" w:rsidP="00854595">
      <w:pPr>
        <w:pStyle w:val="a8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rFonts w:cs="Roboto Condensed;Times New Roma"/>
          <w:color w:val="000000"/>
          <w:sz w:val="28"/>
          <w:szCs w:val="28"/>
        </w:rPr>
        <w:t xml:space="preserve">1. </w:t>
      </w:r>
      <w:r w:rsidR="00854595">
        <w:rPr>
          <w:color w:val="000000"/>
          <w:sz w:val="28"/>
          <w:szCs w:val="28"/>
        </w:rPr>
        <w:t xml:space="preserve">Внести зміни до </w:t>
      </w:r>
      <w:r w:rsidR="00854595" w:rsidRPr="007D1D7D">
        <w:rPr>
          <w:rFonts w:cs="Arial"/>
          <w:color w:val="000000"/>
          <w:sz w:val="28"/>
          <w:szCs w:val="28"/>
          <w:lang w:eastAsia="ar-SA"/>
        </w:rPr>
        <w:t>Положення про департамент з питань ветеранської</w:t>
      </w:r>
      <w:r w:rsidR="00854595">
        <w:rPr>
          <w:rFonts w:cs="Arial"/>
          <w:color w:val="000000"/>
          <w:sz w:val="28"/>
          <w:szCs w:val="28"/>
          <w:lang w:eastAsia="ar-SA"/>
        </w:rPr>
        <w:t xml:space="preserve"> </w:t>
      </w:r>
      <w:r w:rsidR="00854595" w:rsidRPr="007D1D7D">
        <w:rPr>
          <w:rFonts w:cs="Arial"/>
          <w:color w:val="000000"/>
          <w:sz w:val="28"/>
          <w:szCs w:val="28"/>
          <w:lang w:eastAsia="ar-SA"/>
        </w:rPr>
        <w:t>політики Луцької міської ради</w:t>
      </w:r>
      <w:r w:rsidR="00854595">
        <w:rPr>
          <w:rFonts w:cs="Arial"/>
          <w:color w:val="000000"/>
          <w:sz w:val="28"/>
          <w:szCs w:val="28"/>
          <w:lang w:eastAsia="ar-SA"/>
        </w:rPr>
        <w:t xml:space="preserve">, вказавши </w:t>
      </w:r>
      <w:r w:rsidR="00854595" w:rsidRPr="008C0C8F">
        <w:rPr>
          <w:sz w:val="28"/>
          <w:szCs w:val="28"/>
        </w:rPr>
        <w:t xml:space="preserve">повне </w:t>
      </w:r>
      <w:r w:rsidR="00854595">
        <w:rPr>
          <w:sz w:val="28"/>
          <w:szCs w:val="28"/>
        </w:rPr>
        <w:t xml:space="preserve">найменування департаменту </w:t>
      </w:r>
      <w:r w:rsidR="00854595" w:rsidRPr="008C0C8F">
        <w:rPr>
          <w:sz w:val="28"/>
          <w:szCs w:val="28"/>
        </w:rPr>
        <w:t>з питань ветеранської політики Луцької міської ради</w:t>
      </w:r>
      <w:r w:rsidR="00854595">
        <w:rPr>
          <w:sz w:val="28"/>
          <w:szCs w:val="28"/>
        </w:rPr>
        <w:t xml:space="preserve">  англійською </w:t>
      </w:r>
      <w:r w:rsidR="00854595" w:rsidRPr="008C0C8F">
        <w:rPr>
          <w:sz w:val="28"/>
          <w:szCs w:val="28"/>
        </w:rPr>
        <w:t>мовою</w:t>
      </w:r>
      <w:r w:rsidR="00854595">
        <w:rPr>
          <w:sz w:val="28"/>
          <w:szCs w:val="28"/>
        </w:rPr>
        <w:t xml:space="preserve"> -  </w:t>
      </w:r>
      <w:proofErr w:type="spellStart"/>
      <w:r w:rsidR="0046626B">
        <w:rPr>
          <w:sz w:val="28"/>
          <w:szCs w:val="28"/>
        </w:rPr>
        <w:t>Veterans</w:t>
      </w:r>
      <w:proofErr w:type="spellEnd"/>
      <w:r w:rsidR="0046626B">
        <w:rPr>
          <w:sz w:val="28"/>
          <w:szCs w:val="28"/>
        </w:rPr>
        <w:t xml:space="preserve"> </w:t>
      </w:r>
      <w:proofErr w:type="spellStart"/>
      <w:r w:rsidR="0046626B">
        <w:rPr>
          <w:sz w:val="28"/>
          <w:szCs w:val="28"/>
        </w:rPr>
        <w:t>Policy</w:t>
      </w:r>
      <w:proofErr w:type="spellEnd"/>
      <w:r w:rsidR="0046626B">
        <w:rPr>
          <w:sz w:val="28"/>
          <w:szCs w:val="28"/>
        </w:rPr>
        <w:t xml:space="preserve"> </w:t>
      </w:r>
      <w:proofErr w:type="spellStart"/>
      <w:r w:rsidR="0046626B">
        <w:rPr>
          <w:sz w:val="28"/>
          <w:szCs w:val="28"/>
        </w:rPr>
        <w:t>Department</w:t>
      </w:r>
      <w:proofErr w:type="spellEnd"/>
      <w:r w:rsidR="0046626B">
        <w:rPr>
          <w:sz w:val="28"/>
          <w:szCs w:val="28"/>
        </w:rPr>
        <w:t xml:space="preserve"> </w:t>
      </w:r>
      <w:proofErr w:type="spellStart"/>
      <w:r w:rsidR="0046626B">
        <w:rPr>
          <w:sz w:val="28"/>
          <w:szCs w:val="28"/>
        </w:rPr>
        <w:t>of</w:t>
      </w:r>
      <w:proofErr w:type="spellEnd"/>
      <w:r w:rsidR="0046626B">
        <w:rPr>
          <w:sz w:val="28"/>
          <w:szCs w:val="28"/>
        </w:rPr>
        <w:t xml:space="preserve"> </w:t>
      </w:r>
      <w:proofErr w:type="spellStart"/>
      <w:r w:rsidR="0046626B">
        <w:rPr>
          <w:sz w:val="28"/>
          <w:szCs w:val="28"/>
        </w:rPr>
        <w:t>Lutsk</w:t>
      </w:r>
      <w:proofErr w:type="spellEnd"/>
      <w:r w:rsidR="0046626B">
        <w:rPr>
          <w:sz w:val="28"/>
          <w:szCs w:val="28"/>
        </w:rPr>
        <w:t xml:space="preserve"> </w:t>
      </w:r>
      <w:proofErr w:type="spellStart"/>
      <w:r w:rsidR="0046626B">
        <w:rPr>
          <w:sz w:val="28"/>
          <w:szCs w:val="28"/>
        </w:rPr>
        <w:t>City</w:t>
      </w:r>
      <w:proofErr w:type="spellEnd"/>
      <w:r w:rsidR="0046626B">
        <w:rPr>
          <w:sz w:val="28"/>
          <w:szCs w:val="28"/>
        </w:rPr>
        <w:t xml:space="preserve"> Council</w:t>
      </w:r>
      <w:bookmarkStart w:id="0" w:name="_GoBack"/>
      <w:bookmarkEnd w:id="0"/>
      <w:r w:rsidR="00854595">
        <w:rPr>
          <w:sz w:val="28"/>
          <w:szCs w:val="28"/>
        </w:rPr>
        <w:t xml:space="preserve"> та визначивши м</w:t>
      </w:r>
      <w:r w:rsidR="00854595" w:rsidRPr="008C0C8F">
        <w:rPr>
          <w:sz w:val="28"/>
          <w:szCs w:val="28"/>
        </w:rPr>
        <w:t xml:space="preserve">ісцезнаходження   </w:t>
      </w:r>
      <w:r w:rsidR="00854595">
        <w:rPr>
          <w:sz w:val="28"/>
          <w:szCs w:val="28"/>
        </w:rPr>
        <w:t>д</w:t>
      </w:r>
      <w:r w:rsidR="00854595" w:rsidRPr="008C0C8F">
        <w:rPr>
          <w:sz w:val="28"/>
          <w:szCs w:val="28"/>
        </w:rPr>
        <w:t>епартаменту</w:t>
      </w:r>
      <w:r w:rsidR="00854595">
        <w:rPr>
          <w:color w:val="000000"/>
          <w:spacing w:val="-5"/>
          <w:sz w:val="28"/>
          <w:szCs w:val="28"/>
        </w:rPr>
        <w:t xml:space="preserve"> -  43025,  м. Луцьк</w:t>
      </w:r>
      <w:r w:rsidR="00854595" w:rsidRPr="009F1042">
        <w:rPr>
          <w:color w:val="000000"/>
          <w:spacing w:val="-5"/>
          <w:sz w:val="28"/>
          <w:szCs w:val="28"/>
        </w:rPr>
        <w:t xml:space="preserve">, вул. </w:t>
      </w:r>
      <w:r w:rsidR="00854595">
        <w:rPr>
          <w:color w:val="000000"/>
          <w:spacing w:val="-5"/>
          <w:sz w:val="28"/>
          <w:szCs w:val="28"/>
        </w:rPr>
        <w:t xml:space="preserve">Сергія </w:t>
      </w:r>
      <w:proofErr w:type="spellStart"/>
      <w:r w:rsidR="00854595">
        <w:rPr>
          <w:color w:val="000000"/>
          <w:spacing w:val="-5"/>
          <w:sz w:val="28"/>
          <w:szCs w:val="28"/>
        </w:rPr>
        <w:t>Тимошенка</w:t>
      </w:r>
      <w:proofErr w:type="spellEnd"/>
      <w:r w:rsidR="00854595">
        <w:rPr>
          <w:color w:val="000000"/>
          <w:spacing w:val="-5"/>
          <w:sz w:val="28"/>
          <w:szCs w:val="28"/>
        </w:rPr>
        <w:t>, 2</w:t>
      </w:r>
      <w:r w:rsidR="00854595">
        <w:rPr>
          <w:color w:val="000000"/>
          <w:sz w:val="28"/>
          <w:szCs w:val="28"/>
        </w:rPr>
        <w:t>.</w:t>
      </w:r>
    </w:p>
    <w:p w:rsidR="00854595" w:rsidRDefault="00854595" w:rsidP="00854595">
      <w:pPr>
        <w:pStyle w:val="a8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2. Затвердити </w:t>
      </w:r>
      <w:r w:rsidRPr="007D1D7D">
        <w:rPr>
          <w:rFonts w:cs="Arial"/>
          <w:color w:val="000000"/>
          <w:sz w:val="28"/>
          <w:szCs w:val="28"/>
          <w:lang w:eastAsia="ar-SA"/>
        </w:rPr>
        <w:t>Положення про департамент з питань ветеранської</w:t>
      </w:r>
      <w:r>
        <w:rPr>
          <w:rFonts w:cs="Arial"/>
          <w:color w:val="000000"/>
          <w:sz w:val="28"/>
          <w:szCs w:val="28"/>
          <w:lang w:eastAsia="ar-SA"/>
        </w:rPr>
        <w:t xml:space="preserve"> </w:t>
      </w:r>
      <w:r w:rsidRPr="007D1D7D">
        <w:rPr>
          <w:rFonts w:cs="Arial"/>
          <w:color w:val="000000"/>
          <w:sz w:val="28"/>
          <w:szCs w:val="28"/>
          <w:lang w:eastAsia="ar-SA"/>
        </w:rPr>
        <w:t>політики Луцької міської ради</w:t>
      </w:r>
      <w:r>
        <w:rPr>
          <w:rFonts w:cs="Arial"/>
          <w:color w:val="000000"/>
          <w:sz w:val="28"/>
          <w:szCs w:val="28"/>
          <w:lang w:eastAsia="ar-SA"/>
        </w:rPr>
        <w:t xml:space="preserve"> </w:t>
      </w:r>
      <w:r w:rsidR="0047037B">
        <w:rPr>
          <w:rFonts w:cs="Arial"/>
          <w:color w:val="000000"/>
          <w:sz w:val="28"/>
          <w:szCs w:val="28"/>
          <w:lang w:eastAsia="ar-SA"/>
        </w:rPr>
        <w:t xml:space="preserve">в новій редакції </w:t>
      </w:r>
      <w:r>
        <w:rPr>
          <w:rFonts w:cs="Arial"/>
          <w:color w:val="000000"/>
          <w:sz w:val="28"/>
          <w:szCs w:val="28"/>
          <w:lang w:eastAsia="ar-SA"/>
        </w:rPr>
        <w:t>згідно з додатком</w:t>
      </w:r>
      <w:r>
        <w:rPr>
          <w:color w:val="000000"/>
          <w:sz w:val="28"/>
          <w:szCs w:val="28"/>
        </w:rPr>
        <w:t>.</w:t>
      </w:r>
    </w:p>
    <w:p w:rsidR="00854595" w:rsidRDefault="00854595" w:rsidP="00854595">
      <w:pPr>
        <w:pStyle w:val="a8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3. Визнати таким, що втратило чинність </w:t>
      </w:r>
      <w:r w:rsidRPr="007D1D7D">
        <w:rPr>
          <w:rFonts w:cs="Arial"/>
          <w:color w:val="000000"/>
          <w:sz w:val="28"/>
          <w:szCs w:val="28"/>
          <w:lang w:eastAsia="ar-SA"/>
        </w:rPr>
        <w:t>рішення міської ради від 18.12.2024 №</w:t>
      </w:r>
      <w:r>
        <w:rPr>
          <w:rFonts w:cs="Arial"/>
          <w:color w:val="000000"/>
          <w:sz w:val="28"/>
          <w:szCs w:val="28"/>
          <w:lang w:eastAsia="ar-SA"/>
        </w:rPr>
        <w:t> </w:t>
      </w:r>
      <w:r w:rsidRPr="007D1D7D">
        <w:rPr>
          <w:rFonts w:cs="Arial"/>
          <w:color w:val="000000"/>
          <w:sz w:val="28"/>
          <w:szCs w:val="28"/>
          <w:lang w:eastAsia="ar-SA"/>
        </w:rPr>
        <w:t>66/65 «Про затвердження Положення про департамент з питань ветеранської</w:t>
      </w:r>
      <w:r>
        <w:rPr>
          <w:rFonts w:cs="Arial"/>
          <w:color w:val="000000"/>
          <w:sz w:val="28"/>
          <w:szCs w:val="28"/>
          <w:lang w:eastAsia="ar-SA"/>
        </w:rPr>
        <w:t xml:space="preserve"> </w:t>
      </w:r>
      <w:r w:rsidRPr="007D1D7D">
        <w:rPr>
          <w:rFonts w:cs="Arial"/>
          <w:color w:val="000000"/>
          <w:sz w:val="28"/>
          <w:szCs w:val="28"/>
          <w:lang w:eastAsia="ar-SA"/>
        </w:rPr>
        <w:t>політики Луцької міської ради»</w:t>
      </w:r>
      <w:r>
        <w:rPr>
          <w:color w:val="000000"/>
          <w:sz w:val="28"/>
          <w:szCs w:val="28"/>
        </w:rPr>
        <w:t>.</w:t>
      </w:r>
    </w:p>
    <w:p w:rsidR="006E3F58" w:rsidRDefault="00854595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7037B">
        <w:rPr>
          <w:color w:val="000000"/>
          <w:sz w:val="28"/>
          <w:szCs w:val="28"/>
        </w:rPr>
        <w:t xml:space="preserve">. </w:t>
      </w:r>
      <w:r w:rsidR="007D1D7D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D1D7D">
        <w:rPr>
          <w:sz w:val="28"/>
          <w:szCs w:val="28"/>
        </w:rPr>
        <w:t>Чебелюк</w:t>
      </w:r>
      <w:proofErr w:type="spellEnd"/>
      <w:r w:rsidR="007D1D7D">
        <w:rPr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47037B">
        <w:rPr>
          <w:color w:val="000000"/>
          <w:sz w:val="28"/>
          <w:szCs w:val="28"/>
        </w:rPr>
        <w:t>.</w:t>
      </w:r>
    </w:p>
    <w:p w:rsidR="006E3F58" w:rsidRDefault="006E3F58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</w:rPr>
      </w:pPr>
    </w:p>
    <w:p w:rsidR="006E3F58" w:rsidRDefault="006E3F58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</w:rPr>
      </w:pPr>
    </w:p>
    <w:p w:rsidR="007D1D7D" w:rsidRPr="007D1D7D" w:rsidRDefault="007D1D7D" w:rsidP="007D1D7D">
      <w:pPr>
        <w:tabs>
          <w:tab w:val="left" w:pos="851"/>
        </w:tabs>
        <w:jc w:val="both"/>
        <w:rPr>
          <w:sz w:val="28"/>
          <w:szCs w:val="28"/>
        </w:rPr>
      </w:pPr>
      <w:r w:rsidRPr="007D1D7D">
        <w:rPr>
          <w:sz w:val="28"/>
          <w:szCs w:val="28"/>
        </w:rPr>
        <w:t xml:space="preserve">Міський голова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7D1D7D">
        <w:rPr>
          <w:sz w:val="28"/>
          <w:szCs w:val="28"/>
        </w:rPr>
        <w:t xml:space="preserve"> Ігор ПОЛІЩУК</w:t>
      </w:r>
    </w:p>
    <w:p w:rsidR="007D1D7D" w:rsidRPr="006317C3" w:rsidRDefault="007D1D7D" w:rsidP="007D1D7D">
      <w:pPr>
        <w:jc w:val="both"/>
        <w:rPr>
          <w:sz w:val="28"/>
          <w:szCs w:val="28"/>
        </w:rPr>
      </w:pPr>
    </w:p>
    <w:p w:rsidR="007D1D7D" w:rsidRDefault="007D1D7D" w:rsidP="007D1D7D">
      <w:pPr>
        <w:jc w:val="both"/>
      </w:pPr>
    </w:p>
    <w:p w:rsidR="007D1D7D" w:rsidRPr="006317C3" w:rsidRDefault="007D1D7D" w:rsidP="007D1D7D">
      <w:pPr>
        <w:jc w:val="both"/>
      </w:pPr>
      <w:proofErr w:type="spellStart"/>
      <w:r>
        <w:t>Кобилинський</w:t>
      </w:r>
      <w:proofErr w:type="spellEnd"/>
      <w:r>
        <w:t xml:space="preserve"> 739 900</w:t>
      </w:r>
    </w:p>
    <w:p w:rsidR="006E3F58" w:rsidRDefault="006E3F58" w:rsidP="007D1D7D">
      <w:pPr>
        <w:tabs>
          <w:tab w:val="left" w:pos="5685"/>
        </w:tabs>
        <w:jc w:val="both"/>
      </w:pPr>
    </w:p>
    <w:sectPr w:rsidR="006E3F58" w:rsidSect="0047037B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Condensed;Times New Rom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4584"/>
    <w:multiLevelType w:val="multilevel"/>
    <w:tmpl w:val="5860F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785D83"/>
    <w:multiLevelType w:val="multilevel"/>
    <w:tmpl w:val="538EC4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E3F58"/>
    <w:rsid w:val="00237C5A"/>
    <w:rsid w:val="0046626B"/>
    <w:rsid w:val="0047037B"/>
    <w:rsid w:val="006E3F58"/>
    <w:rsid w:val="007D1D7D"/>
    <w:rsid w:val="00854595"/>
    <w:rsid w:val="00B8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sz w:val="24"/>
      <w:lang w:eastAsia="ru-RU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a8">
    <w:name w:val="Обычный (веб)"/>
    <w:basedOn w:val="a"/>
    <w:qFormat/>
    <w:pPr>
      <w:spacing w:before="280" w:after="280"/>
    </w:p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9"/>
  </w:style>
  <w:style w:type="numbering" w:customStyle="1" w:styleId="WW8Num1">
    <w:name w:val="WW8Num1"/>
    <w:qFormat/>
  </w:style>
  <w:style w:type="paragraph" w:styleId="ab">
    <w:name w:val="List Paragraph"/>
    <w:basedOn w:val="a"/>
    <w:uiPriority w:val="34"/>
    <w:qFormat/>
    <w:rsid w:val="007D1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k1105</cp:lastModifiedBy>
  <cp:revision>59</cp:revision>
  <cp:lastPrinted>2025-02-11T08:24:00Z</cp:lastPrinted>
  <dcterms:created xsi:type="dcterms:W3CDTF">2023-04-06T14:38:00Z</dcterms:created>
  <dcterms:modified xsi:type="dcterms:W3CDTF">2025-02-11T11:46:00Z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