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91376858"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false"/>
        <w:ind w:hanging="0" w:left="0" w:right="-868"/>
        <w:jc w:val="both"/>
        <w:rPr>
          <w:szCs w:val="28"/>
        </w:rPr>
      </w:pPr>
      <w:r>
        <w:rPr>
          <w:szCs w:val="28"/>
        </w:rPr>
        <w:t xml:space="preserve">Про  передачу  громадянам  </w:t>
      </w:r>
      <w:r>
        <w:rPr>
          <w:szCs w:val="28"/>
        </w:rPr>
        <w:t>Мазурок Л.М.</w:t>
      </w:r>
      <w:r>
        <w:rPr>
          <w:sz w:val="28"/>
          <w:szCs w:val="28"/>
          <w:lang w:val="uk-UA"/>
        </w:rPr>
        <w:t>,</w:t>
      </w:r>
    </w:p>
    <w:p>
      <w:pPr>
        <w:pStyle w:val="Normal"/>
        <w:tabs>
          <w:tab w:val="clear" w:pos="708"/>
          <w:tab w:val="left" w:pos="1843" w:leader="none"/>
        </w:tabs>
        <w:overflowPunct w:val="false"/>
        <w:ind w:hanging="0" w:left="0" w:right="-868"/>
        <w:jc w:val="both"/>
        <w:rPr>
          <w:szCs w:val="28"/>
        </w:rPr>
      </w:pPr>
      <w:r>
        <w:rPr>
          <w:sz w:val="28"/>
          <w:szCs w:val="28"/>
          <w:lang w:val="uk-UA"/>
        </w:rPr>
        <w:t xml:space="preserve">Козак І.Є., Рейтерович О.О., Тивонюк Т.В., </w:t>
      </w:r>
    </w:p>
    <w:p>
      <w:pPr>
        <w:pStyle w:val="Normal"/>
        <w:tabs>
          <w:tab w:val="clear" w:pos="708"/>
          <w:tab w:val="left" w:pos="1843" w:leader="none"/>
        </w:tabs>
        <w:overflowPunct w:val="false"/>
        <w:ind w:hanging="0" w:left="0" w:right="-868"/>
        <w:jc w:val="both"/>
        <w:rPr>
          <w:szCs w:val="28"/>
        </w:rPr>
      </w:pPr>
      <w:r>
        <w:rPr>
          <w:sz w:val="28"/>
          <w:szCs w:val="28"/>
          <w:lang w:val="uk-UA"/>
        </w:rPr>
        <w:t>Шкабко   К.В.,     Мазурку    Д.О.,    Морди-</w:t>
      </w:r>
    </w:p>
    <w:p>
      <w:pPr>
        <w:pStyle w:val="Normal"/>
        <w:tabs>
          <w:tab w:val="clear" w:pos="708"/>
          <w:tab w:val="left" w:pos="1843" w:leader="none"/>
        </w:tabs>
        <w:overflowPunct w:val="false"/>
        <w:ind w:hanging="0" w:left="0" w:right="-868"/>
        <w:jc w:val="both"/>
        <w:rPr>
          <w:szCs w:val="28"/>
        </w:rPr>
      </w:pPr>
      <w:r>
        <w:rPr>
          <w:sz w:val="28"/>
          <w:szCs w:val="28"/>
          <w:lang w:val="uk-UA"/>
        </w:rPr>
        <w:t>ку О.М.,  Козаку В.С.,  Мордику  А.О.,  Ма-</w:t>
      </w:r>
    </w:p>
    <w:p>
      <w:pPr>
        <w:pStyle w:val="Normal"/>
        <w:tabs>
          <w:tab w:val="clear" w:pos="708"/>
          <w:tab w:val="left" w:pos="1843" w:leader="none"/>
        </w:tabs>
        <w:overflowPunct w:val="false"/>
        <w:ind w:hanging="0" w:left="0" w:right="-868"/>
        <w:jc w:val="both"/>
        <w:rPr>
          <w:szCs w:val="28"/>
        </w:rPr>
      </w:pPr>
      <w:r>
        <w:rPr>
          <w:sz w:val="28"/>
          <w:szCs w:val="28"/>
          <w:lang w:val="uk-UA"/>
        </w:rPr>
        <w:t xml:space="preserve">зурку О.С.  </w:t>
      </w:r>
      <w:r>
        <w:rPr>
          <w:sz w:val="28"/>
          <w:szCs w:val="28"/>
          <w:lang w:val="uk-UA"/>
        </w:rPr>
        <w:t xml:space="preserve">безоплатно   у  спільну  сумісну </w:t>
      </w:r>
    </w:p>
    <w:p>
      <w:pPr>
        <w:pStyle w:val="Normal"/>
        <w:tabs>
          <w:tab w:val="clear" w:pos="708"/>
          <w:tab w:val="left" w:pos="1843" w:leader="none"/>
        </w:tabs>
        <w:overflowPunct w:val="false"/>
        <w:ind w:hanging="0" w:left="0" w:right="-868"/>
        <w:jc w:val="both"/>
        <w:rPr>
          <w:szCs w:val="28"/>
        </w:rPr>
      </w:pPr>
      <w:r>
        <w:rPr>
          <w:sz w:val="28"/>
          <w:szCs w:val="28"/>
          <w:lang w:val="uk-UA"/>
        </w:rPr>
        <w:t>власність   земельної   ділянки   для   будів-</w:t>
      </w:r>
    </w:p>
    <w:p>
      <w:pPr>
        <w:pStyle w:val="Normal"/>
        <w:tabs>
          <w:tab w:val="clear" w:pos="708"/>
          <w:tab w:val="left" w:pos="1843" w:leader="none"/>
        </w:tabs>
        <w:overflowPunct w:val="false"/>
        <w:ind w:hanging="0" w:left="0" w:right="-868"/>
        <w:jc w:val="both"/>
        <w:rPr>
          <w:szCs w:val="28"/>
        </w:rPr>
      </w:pPr>
      <w:r>
        <w:rPr>
          <w:sz w:val="28"/>
          <w:szCs w:val="28"/>
          <w:lang w:val="uk-UA"/>
        </w:rPr>
        <w:t xml:space="preserve">ництва і обслуговування  житлового </w:t>
      </w:r>
      <w:r>
        <w:rPr>
          <w:szCs w:val="28"/>
          <w:lang w:val="uk-UA"/>
        </w:rPr>
        <w:t>будин-</w:t>
      </w:r>
    </w:p>
    <w:p>
      <w:pPr>
        <w:pStyle w:val="Normal"/>
        <w:tabs>
          <w:tab w:val="clear" w:pos="708"/>
          <w:tab w:val="left" w:pos="1843" w:leader="none"/>
        </w:tabs>
        <w:overflowPunct w:val="false"/>
        <w:ind w:hanging="0" w:left="0" w:right="-868"/>
        <w:jc w:val="both"/>
        <w:rPr>
          <w:szCs w:val="28"/>
        </w:rPr>
      </w:pPr>
      <w:r>
        <w:rPr>
          <w:szCs w:val="28"/>
          <w:lang w:val="uk-UA"/>
        </w:rPr>
        <w:t xml:space="preserve">ку, господарських  будівель і  споруд  </w:t>
      </w:r>
      <w:r>
        <w:rPr>
          <w:b w:val="false"/>
          <w:bCs w:val="false"/>
          <w:sz w:val="28"/>
          <w:szCs w:val="28"/>
          <w:lang w:val="uk-UA"/>
        </w:rPr>
        <w:t>(при-</w:t>
      </w:r>
    </w:p>
    <w:p>
      <w:pPr>
        <w:pStyle w:val="Normal"/>
        <w:tabs>
          <w:tab w:val="clear" w:pos="708"/>
          <w:tab w:val="left" w:pos="1843" w:leader="none"/>
        </w:tabs>
        <w:overflowPunct w:val="false"/>
        <w:ind w:hanging="0" w:left="0" w:right="-868"/>
        <w:jc w:val="both"/>
        <w:rPr>
          <w:szCs w:val="28"/>
        </w:rPr>
      </w:pPr>
      <w:r>
        <w:rPr>
          <w:b w:val="false"/>
          <w:bCs w:val="false"/>
          <w:sz w:val="28"/>
          <w:szCs w:val="28"/>
          <w:lang w:val="uk-UA"/>
        </w:rPr>
        <w:t>садибна ділянка) - 02.01</w:t>
      </w:r>
      <w:r>
        <w:rPr>
          <w:b w:val="false"/>
          <w:bCs w:val="false"/>
          <w:sz w:val="20"/>
          <w:szCs w:val="20"/>
          <w:lang w:val="uk-UA"/>
        </w:rPr>
        <w:t xml:space="preserve"> </w:t>
      </w:r>
      <w:r>
        <w:rPr>
          <w:b w:val="false"/>
          <w:bCs w:val="false"/>
          <w:sz w:val="28"/>
          <w:szCs w:val="28"/>
        </w:rPr>
        <w:t xml:space="preserve">на вул. </w:t>
      </w:r>
      <w:r>
        <w:rPr>
          <w:b w:val="false"/>
          <w:bCs w:val="false"/>
          <w:sz w:val="28"/>
          <w:szCs w:val="28"/>
        </w:rPr>
        <w:t>Вишневій</w:t>
      </w:r>
      <w:r>
        <w:rPr>
          <w:b w:val="false"/>
          <w:bCs w:val="false"/>
          <w:sz w:val="28"/>
          <w:szCs w:val="28"/>
        </w:rPr>
        <w:t>, 4</w:t>
      </w:r>
    </w:p>
    <w:p>
      <w:pPr>
        <w:pStyle w:val="Normal"/>
        <w:tabs>
          <w:tab w:val="clear" w:pos="708"/>
          <w:tab w:val="left" w:pos="1843" w:leader="none"/>
        </w:tabs>
        <w:overflowPunct w:val="false"/>
        <w:ind w:hanging="0" w:left="0" w:right="-868"/>
        <w:jc w:val="both"/>
        <w:rPr>
          <w:szCs w:val="28"/>
        </w:rPr>
      </w:pPr>
      <w:r>
        <w:rPr>
          <w:b w:val="false"/>
          <w:bCs w:val="false"/>
          <w:sz w:val="28"/>
          <w:szCs w:val="28"/>
        </w:rPr>
        <w:t>у м. Луцьку</w:t>
      </w:r>
    </w:p>
    <w:p>
      <w:pPr>
        <w:pStyle w:val="Normal"/>
        <w:overflowPunct w:val="false"/>
        <w:ind w:hanging="0" w:left="0" w:right="-6"/>
        <w:jc w:val="both"/>
        <w:rPr>
          <w:sz w:val="28"/>
          <w:szCs w:val="28"/>
          <w:lang w:val="uk-UA"/>
        </w:rPr>
      </w:pPr>
      <w:r>
        <w:rPr>
          <w:sz w:val="28"/>
          <w:szCs w:val="28"/>
          <w:lang w:val="uk-UA"/>
        </w:rPr>
      </w:r>
    </w:p>
    <w:p>
      <w:pPr>
        <w:pStyle w:val="Normal"/>
        <w:overflowPunct w:val="false"/>
        <w:ind w:hanging="0" w:left="0" w:right="-6"/>
        <w:jc w:val="both"/>
        <w:rPr>
          <w:sz w:val="28"/>
          <w:szCs w:val="28"/>
          <w:lang w:val="uk-UA"/>
        </w:rPr>
      </w:pPr>
      <w:r>
        <w:rPr>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Мазурок Лариси Мілентіївни, Козак Ірини Євгеніївни, Рейтерович Ольги Олександрівни, Тивонюк Тетяни Василівни, Шкабко Катерини Василівни, Мазурка Дмитра Олександровича, Мордика Олександра Мелетійовича, Козака Василя Степановича, Мордика Артема Олександровича, Мазурка Олександра Степановича</w:t>
      </w:r>
      <w:r>
        <w:rPr>
          <w:sz w:val="28"/>
          <w:szCs w:val="28"/>
        </w:rPr>
        <w:t xml:space="preserve"> щ</w:t>
      </w:r>
      <w:r>
        <w:rPr/>
        <w:t>одо передачі безоплатно у с</w:t>
      </w:r>
      <w:r>
        <w:rPr>
          <w:szCs w:val="28"/>
        </w:rPr>
        <w:t>пільну сумісну</w:t>
      </w:r>
      <w:r>
        <w:rPr/>
        <w:t xml:space="preserve"> власність земельної ділянки </w:t>
      </w:r>
      <w:r>
        <w:rPr>
          <w:szCs w:val="28"/>
        </w:rPr>
        <w:t xml:space="preserve">на </w:t>
      </w:r>
      <w:r>
        <w:rPr>
          <w:b w:val="false"/>
          <w:bCs w:val="false"/>
          <w:sz w:val="28"/>
          <w:szCs w:val="28"/>
        </w:rPr>
        <w:t>вул. </w:t>
      </w:r>
      <w:r>
        <w:rPr>
          <w:b w:val="false"/>
          <w:bCs w:val="false"/>
          <w:sz w:val="28"/>
          <w:szCs w:val="28"/>
        </w:rPr>
        <w:t>Вишневій</w:t>
      </w:r>
      <w:r>
        <w:rPr>
          <w:b w:val="false"/>
          <w:bCs w:val="false"/>
          <w:sz w:val="28"/>
          <w:szCs w:val="28"/>
        </w:rPr>
        <w:t xml:space="preserve">, 4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Вишневій</w:t>
      </w:r>
      <w:r>
        <w:rPr>
          <w:rFonts w:eastAsia="Times New Roman" w:cs="Times New Roman"/>
          <w:b w:val="false"/>
          <w:bCs w:val="false"/>
          <w:color w:val="00000A"/>
          <w:kern w:val="0"/>
          <w:sz w:val="28"/>
          <w:szCs w:val="28"/>
          <w:lang w:val="uk-UA" w:eastAsia="zh-CN" w:bidi="ar-SA"/>
        </w:rPr>
        <w:t>, 4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Мазурок Лариси Мілентіївни, Козак Ірини Євгеніївни, Рейтерович Ольги Олександрівни, Тивонюк Тетяни Василівни, Шкабко Катерини Василівни, Мазурка Дмитра Олександровича, Мордика Олександра Мелетійовича, Козака Василя Степановича, Мордика Артема Олександровича, Мазурка Олександра Степановича</w:t>
      </w:r>
      <w:r>
        <w:rPr>
          <w:szCs w:val="28"/>
        </w:rPr>
        <w:t xml:space="preserve">, витяг з Державного земельного кадастру про земельну ділянку, </w:t>
      </w:r>
      <w:r>
        <w:rPr/>
        <w:t xml:space="preserve">керуючись статтями 12, 81, 89,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true"/>
        <w:bidi w:val="0"/>
        <w:ind w:firstLine="567" w:left="0" w:right="57"/>
        <w:jc w:val="both"/>
        <w:rPr/>
      </w:pPr>
      <w:r>
        <w:rPr>
          <w:szCs w:val="28"/>
        </w:rPr>
        <w:t xml:space="preserve">1. </w:t>
      </w:r>
      <w:r>
        <w:rPr>
          <w:sz w:val="28"/>
          <w:szCs w:val="28"/>
        </w:rPr>
        <w:t xml:space="preserve">Затвердити громадянам </w:t>
      </w:r>
      <w:r>
        <w:rPr>
          <w:rFonts w:eastAsia="Times New Roman" w:cs="Times New Roman"/>
          <w:b w:val="false"/>
          <w:bCs w:val="false"/>
          <w:color w:val="00000A"/>
          <w:kern w:val="0"/>
          <w:sz w:val="28"/>
          <w:szCs w:val="28"/>
          <w:lang w:val="uk-UA" w:eastAsia="zh-CN" w:bidi="ar-SA"/>
        </w:rPr>
        <w:t>Мазурок Ларисі Мілентіївні, Козак Ірині Євгеніївні, Рейтерович Ользі Олександрівні, Тивонюк Тетяні Василівні, Шкабко Катерині Василівні, Мазурку Дмитру Олександровичу, Мордику Олександру Мелетійовичу, Козаку Василю Степановичу, Мордику Артему Олександровичу, Мазурку Олександру Степановичу</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w:t>
      </w:r>
      <w:r>
        <w:rPr>
          <w:b w:val="false"/>
          <w:bCs w:val="false"/>
          <w:sz w:val="28"/>
          <w:szCs w:val="28"/>
        </w:rPr>
        <w:t>Вишневій</w:t>
      </w:r>
      <w:r>
        <w:rPr>
          <w:b w:val="false"/>
          <w:bCs w:val="false"/>
          <w:sz w:val="28"/>
          <w:szCs w:val="28"/>
        </w:rPr>
        <w:t xml:space="preserve">, 4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534</w:t>
      </w:r>
      <w:r>
        <w:rPr>
          <w:sz w:val="28"/>
          <w:szCs w:val="28"/>
        </w:rPr>
        <w:t> га, кадастровим номером 0710100000:3</w:t>
      </w:r>
      <w:r>
        <w:rPr>
          <w:sz w:val="28"/>
          <w:szCs w:val="28"/>
        </w:rPr>
        <w:t>4</w:t>
      </w:r>
      <w:r>
        <w:rPr>
          <w:sz w:val="28"/>
          <w:szCs w:val="28"/>
        </w:rPr>
        <w:t>:</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78</w:t>
      </w:r>
      <w:r>
        <w:rPr>
          <w:sz w:val="28"/>
          <w:szCs w:val="28"/>
        </w:rPr>
        <w:t>:00</w:t>
      </w:r>
      <w:r>
        <w:rPr>
          <w:sz w:val="28"/>
          <w:szCs w:val="28"/>
        </w:rPr>
        <w:t>40</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true"/>
        <w:bidi w:val="0"/>
        <w:ind w:firstLine="567" w:left="0" w:right="5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 xml:space="preserve">Мазурок Ларисі Мілентіївні, Козак Ірині Євгеніївні, Рейтерович Ользі Олександрівні, Тивонюк Тетяні Василівні, Шкабко Катерині Василівні, Мазурку Дмитру Олександровичу, Мордику Олександру Мелетійовичу, Козаку Василю Степановичу, Мордику Артему Олександровичу, Мазурку Олександру Степановичу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сумісну власність земельну ділянку на </w:t>
      </w:r>
      <w:r>
        <w:rPr>
          <w:b w:val="false"/>
          <w:bCs w:val="false"/>
          <w:sz w:val="28"/>
          <w:szCs w:val="28"/>
        </w:rPr>
        <w:t xml:space="preserve">вул. </w:t>
      </w:r>
      <w:r>
        <w:rPr>
          <w:b w:val="false"/>
          <w:bCs w:val="false"/>
          <w:sz w:val="28"/>
          <w:szCs w:val="28"/>
        </w:rPr>
        <w:t>Вишневій</w:t>
      </w:r>
      <w:r>
        <w:rPr>
          <w:b w:val="false"/>
          <w:bCs w:val="false"/>
          <w:sz w:val="28"/>
          <w:szCs w:val="28"/>
        </w:rPr>
        <w:t xml:space="preserve">, 4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534</w:t>
      </w:r>
      <w:r>
        <w:rPr>
          <w:sz w:val="28"/>
          <w:szCs w:val="28"/>
        </w:rPr>
        <w:t> га, кадастровим номером 0710100000:3</w:t>
      </w:r>
      <w:r>
        <w:rPr>
          <w:sz w:val="28"/>
          <w:szCs w:val="28"/>
        </w:rPr>
        <w:t>4</w:t>
      </w:r>
      <w:r>
        <w:rPr>
          <w:sz w:val="28"/>
          <w:szCs w:val="28"/>
        </w:rPr>
        <w:t>:</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78</w:t>
      </w:r>
      <w:r>
        <w:rPr>
          <w:sz w:val="28"/>
          <w:szCs w:val="28"/>
        </w:rPr>
        <w:t>:00</w:t>
      </w:r>
      <w:r>
        <w:rPr>
          <w:sz w:val="28"/>
          <w:szCs w:val="28"/>
        </w:rPr>
        <w:t>40</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b w:val="false"/>
          <w:bCs w:val="false"/>
          <w:color w:val="00000A"/>
          <w:kern w:val="0"/>
          <w:sz w:val="28"/>
          <w:szCs w:val="28"/>
          <w:lang w:val="uk-UA" w:eastAsia="zh-CN" w:bidi="ar-SA"/>
        </w:rPr>
        <w:t>Мазурок Ларису Мілентіївну, Козак Ірину Євгеніївну, Рейтерович Ольгу Олександрівну, Тивонюк Тетяну Василівну, Шкабко Катерину Василівну, Мазурка Дмитра Олександровича, Мордика Олександра Мелетійовича, Козака Василя Степановича, Мордика Артема Олександровича, Мазурка Олександра Степановича</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1667</TotalTime>
  <Application>LibreOffice/7.6.4.1$Windows_X86_64 LibreOffice_project/e19e193f88cd6c0525a17fb7a176ed8e6a3e2aa1</Application>
  <AppVersion>15.0000</AppVersion>
  <Pages>2</Pages>
  <Words>542</Words>
  <Characters>3776</Characters>
  <CharactersWithSpaces>4510</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2025-02-06T17:29:38Z</cp:lastPrinted>
  <dcterms:modified xsi:type="dcterms:W3CDTF">2025-02-06T17:30:31Z</dcterms:modified>
  <cp:revision>294</cp:revision>
  <dc:subject/>
  <dc:title>  </dc:title>
</cp:coreProperties>
</file>

<file path=docProps/custom.xml><?xml version="1.0" encoding="utf-8"?>
<Properties xmlns="http://schemas.openxmlformats.org/officeDocument/2006/custom-properties" xmlns:vt="http://schemas.openxmlformats.org/officeDocument/2006/docPropsVTypes"/>
</file>