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14" w:rsidRDefault="009733E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D6D5A6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2145" cy="652145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00" cy="651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1" path="m0,0l-2147483645,0l-2147483645,-2147483646l0,-2147483646xe" stroked="f" o:allowincell="f" style="position:absolute;margin-left:0pt;margin-top:0.05pt;width:51.25pt;height:51.25pt;mso-wrap-style:none;v-text-anchor:middle" wp14:anchorId="4D6D5A65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314" w:rsidRDefault="000B331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B3314" w:rsidRDefault="009733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0B3314" w:rsidRDefault="000B3314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B3314" w:rsidRDefault="009733E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0B3314" w:rsidRDefault="000B331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B3314" w:rsidRDefault="009733E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B3314" w:rsidRDefault="000B3314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bidi="ar-SA"/>
        </w:rPr>
      </w:pPr>
    </w:p>
    <w:p w:rsidR="000B3314" w:rsidRDefault="000B3314">
      <w:pPr>
        <w:ind w:right="4592"/>
        <w:rPr>
          <w:rFonts w:ascii="Times New Roman" w:hAnsi="Times New Roman" w:cs="Times New Roman"/>
          <w:sz w:val="28"/>
          <w:szCs w:val="28"/>
        </w:rPr>
      </w:pPr>
    </w:p>
    <w:p w:rsidR="000B3314" w:rsidRDefault="009733E9">
      <w:pPr>
        <w:ind w:right="4592"/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:rsidR="000B3314" w:rsidRDefault="009733E9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Чуса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Пундора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</w:t>
      </w:r>
    </w:p>
    <w:p w:rsidR="000B3314" w:rsidRDefault="009733E9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Марценюка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О.К.,</w:t>
      </w:r>
      <w:r>
        <w:rPr>
          <w:rFonts w:ascii="Times New Roman" w:hAnsi="Times New Roman" w:cs="Times New Roman"/>
          <w:sz w:val="28"/>
          <w:szCs w:val="28"/>
        </w:rPr>
        <w:t xml:space="preserve"> Малишева Є.Г.,</w:t>
      </w:r>
    </w:p>
    <w:p w:rsidR="000B3314" w:rsidRDefault="009733E9">
      <w:pPr>
        <w:ind w:right="3685"/>
      </w:pPr>
      <w:r>
        <w:rPr>
          <w:rFonts w:ascii="Times New Roman" w:hAnsi="Times New Roman" w:cs="Times New Roman"/>
          <w:sz w:val="28"/>
          <w:szCs w:val="28"/>
        </w:rPr>
        <w:t xml:space="preserve">Костюка М.Ю.,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Кізима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С.І.,</w:t>
      </w:r>
    </w:p>
    <w:p w:rsidR="000B3314" w:rsidRDefault="009733E9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Кумброва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О.Л.,</w:t>
      </w:r>
    </w:p>
    <w:p w:rsidR="000B3314" w:rsidRDefault="009733E9">
      <w:pPr>
        <w:ind w:right="3685"/>
      </w:pPr>
      <w:r>
        <w:rPr>
          <w:rFonts w:ascii="Times New Roman" w:hAnsi="Times New Roman" w:cs="Times New Roman"/>
          <w:sz w:val="28"/>
          <w:szCs w:val="28"/>
        </w:rPr>
        <w:t xml:space="preserve">Личака І.В.,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І.О.</w:t>
      </w:r>
    </w:p>
    <w:bookmarkEnd w:id="0"/>
    <w:p w:rsidR="000B3314" w:rsidRPr="009733E9" w:rsidRDefault="000B3314">
      <w:pPr>
        <w:ind w:right="3685"/>
        <w:rPr>
          <w:rFonts w:ascii="Times New Roman" w:hAnsi="Times New Roman" w:cs="Times New Roman"/>
        </w:rPr>
      </w:pPr>
    </w:p>
    <w:p w:rsidR="000B3314" w:rsidRDefault="009733E9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рішення Луцької міської ради від 29.11.2023 № 53/75 «Про вн</w:t>
      </w:r>
      <w:r>
        <w:rPr>
          <w:rFonts w:ascii="Times New Roman" w:hAnsi="Times New Roman" w:cs="Times New Roman"/>
          <w:sz w:val="28"/>
          <w:szCs w:val="28"/>
        </w:rPr>
        <w:t xml:space="preserve">есення змін до Програми соціального захисту населення Луцької міської територіальної громади на 2023–2025 роки», для відшкодування видатків, пов'язаних 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Миколи Миколайовича,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Пундора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Андрія Андрійовича,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Марценюк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Костянтиновича, Малишева Євгенія Геннадійовича, Костюка Максима Юрійовича,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Кізима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Сергія Івановича,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Кумброва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Сергійовича,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Леонідовича, Личака Ігоря Васильовича,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Ігоря Олександровича: </w:t>
      </w:r>
    </w:p>
    <w:p w:rsidR="000B3314" w:rsidRDefault="000B3314">
      <w:pPr>
        <w:ind w:right="-2"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0B3314" w:rsidRDefault="009733E9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1. Затвердити кошториси в</w:t>
      </w:r>
      <w:r>
        <w:rPr>
          <w:rFonts w:ascii="Times New Roman" w:hAnsi="Times New Roman" w:cs="Times New Roman"/>
          <w:sz w:val="28"/>
          <w:szCs w:val="28"/>
        </w:rPr>
        <w:t xml:space="preserve">идатків, пов’язаних із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Миколи Миколайовича,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Пундора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Андрія Андрійовича,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Марценюка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Костянтиновича, Малишева Євгенія Геннадійовича, Костюка Максима Юрійовича,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Кізима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Сергія Івановича,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Кумброва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Сер</w:t>
      </w:r>
      <w:r>
        <w:rPr>
          <w:rFonts w:ascii="Times New Roman" w:hAnsi="Times New Roman" w:cs="Times New Roman"/>
          <w:sz w:val="28"/>
          <w:szCs w:val="28"/>
        </w:rPr>
        <w:t xml:space="preserve">гійовича,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Леонідовича, Личака Ігоря Васильовича,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Ігоря Олександровича, згідно з додатками 1–10 відповідно.</w:t>
      </w:r>
    </w:p>
    <w:p w:rsidR="000B3314" w:rsidRDefault="009733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</w:t>
      </w:r>
      <w:r>
        <w:rPr>
          <w:rFonts w:ascii="Times New Roman" w:hAnsi="Times New Roman" w:cs="Times New Roman"/>
          <w:sz w:val="28"/>
          <w:szCs w:val="28"/>
        </w:rPr>
        <w:t>зпорядження, відповідно до наданих рахунків, видаткових накладних та актів виконаних робіт.</w:t>
      </w:r>
    </w:p>
    <w:p w:rsidR="000B3314" w:rsidRDefault="009733E9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3314" w:rsidRDefault="000B33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314" w:rsidRDefault="000B3314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0B3314" w:rsidRDefault="009733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0B3314" w:rsidRDefault="000B3314">
      <w:pPr>
        <w:jc w:val="both"/>
      </w:pPr>
    </w:p>
    <w:p w:rsidR="000B3314" w:rsidRDefault="009733E9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0B3314">
      <w:headerReference w:type="default" r:id="rId9"/>
      <w:footerReference w:type="first" r:id="rId10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33E9">
      <w:r>
        <w:separator/>
      </w:r>
    </w:p>
  </w:endnote>
  <w:endnote w:type="continuationSeparator" w:id="0">
    <w:p w:rsidR="00000000" w:rsidRDefault="0097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314" w:rsidRDefault="000B3314">
    <w:pPr>
      <w:pStyle w:val="af1"/>
    </w:pPr>
  </w:p>
  <w:p w:rsidR="000B3314" w:rsidRDefault="000B331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33E9">
      <w:r>
        <w:separator/>
      </w:r>
    </w:p>
  </w:footnote>
  <w:footnote w:type="continuationSeparator" w:id="0">
    <w:p w:rsidR="00000000" w:rsidRDefault="00973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314" w:rsidRDefault="009733E9">
    <w:pPr>
      <w:pStyle w:val="af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B3314" w:rsidRDefault="000B3314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14"/>
    <w:rsid w:val="000B3314"/>
    <w:rsid w:val="0097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a9">
    <w:name w:val="Виділення"/>
    <w:qFormat/>
    <w:rPr>
      <w:i/>
      <w:iCs/>
    </w:rPr>
  </w:style>
  <w:style w:type="paragraph" w:customStyle="1" w:styleId="aa">
    <w:name w:val="Заголовок"/>
    <w:basedOn w:val="a"/>
    <w:next w:val="ab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uiPriority w:val="99"/>
    <w:rsid w:val="00985271"/>
    <w:pPr>
      <w:spacing w:after="140" w:line="276" w:lineRule="auto"/>
    </w:pPr>
  </w:style>
  <w:style w:type="paragraph" w:styleId="ac">
    <w:name w:val="List"/>
    <w:basedOn w:val="ab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2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3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a9">
    <w:name w:val="Виділення"/>
    <w:qFormat/>
    <w:rPr>
      <w:i/>
      <w:iCs/>
    </w:rPr>
  </w:style>
  <w:style w:type="paragraph" w:customStyle="1" w:styleId="aa">
    <w:name w:val="Заголовок"/>
    <w:basedOn w:val="a"/>
    <w:next w:val="ab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uiPriority w:val="99"/>
    <w:rsid w:val="00985271"/>
    <w:pPr>
      <w:spacing w:after="140" w:line="276" w:lineRule="auto"/>
    </w:pPr>
  </w:style>
  <w:style w:type="paragraph" w:styleId="ac">
    <w:name w:val="List"/>
    <w:basedOn w:val="ab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2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3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061D-FC38-463F-BC6A-C6E43758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1150</Words>
  <Characters>657</Characters>
  <Application>Microsoft Office Word</Application>
  <DocSecurity>0</DocSecurity>
  <Lines>5</Lines>
  <Paragraphs>3</Paragraphs>
  <ScaleCrop>false</ScaleCrop>
  <Company>*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Шолуха Ніна Юріївна</cp:lastModifiedBy>
  <cp:revision>30</cp:revision>
  <cp:lastPrinted>2025-02-04T16:04:00Z</cp:lastPrinted>
  <dcterms:created xsi:type="dcterms:W3CDTF">2024-07-10T06:55:00Z</dcterms:created>
  <dcterms:modified xsi:type="dcterms:W3CDTF">2025-02-12T07:59:00Z</dcterms:modified>
  <dc:language>uk-UA</dc:language>
</cp:coreProperties>
</file>