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261F" w:rsidRPr="00BA7FB1" w:rsidRDefault="003D261F">
      <w:pPr>
        <w:pStyle w:val="af3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3D261F" w:rsidRPr="00BA7FB1" w:rsidRDefault="003D261F">
      <w:pPr>
        <w:pStyle w:val="af3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3D261F" w:rsidRPr="00BA7FB1" w:rsidRDefault="003D261F">
      <w:pPr>
        <w:pStyle w:val="af3"/>
        <w:ind w:left="5216"/>
        <w:jc w:val="both"/>
        <w:rPr>
          <w:rFonts w:ascii="Times New Roman" w:hAnsi="Times New Roman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3D261F" w:rsidRDefault="003D261F">
      <w:pPr>
        <w:pStyle w:val="af3"/>
        <w:jc w:val="both"/>
        <w:rPr>
          <w:b w:val="0"/>
          <w:bCs w:val="0"/>
          <w:szCs w:val="28"/>
        </w:rPr>
      </w:pPr>
    </w:p>
    <w:p w:rsidR="003D261F" w:rsidRDefault="003D261F">
      <w:pPr>
        <w:jc w:val="center"/>
      </w:pPr>
      <w:r>
        <w:rPr>
          <w:b/>
          <w:bCs w:val="0"/>
          <w:szCs w:val="28"/>
        </w:rPr>
        <w:t>Програма</w:t>
      </w:r>
    </w:p>
    <w:p w:rsidR="003D261F" w:rsidRDefault="003D261F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3D261F" w:rsidRDefault="003D261F">
      <w:pPr>
        <w:jc w:val="center"/>
      </w:pPr>
      <w:r>
        <w:rPr>
          <w:b/>
          <w:bCs w:val="0"/>
          <w:szCs w:val="28"/>
        </w:rPr>
        <w:t>на 2021-2025 роки</w:t>
      </w:r>
    </w:p>
    <w:p w:rsidR="003D261F" w:rsidRDefault="003D261F">
      <w:pPr>
        <w:ind w:firstLine="708"/>
        <w:rPr>
          <w:b/>
          <w:bCs w:val="0"/>
          <w:szCs w:val="28"/>
        </w:rPr>
      </w:pPr>
    </w:p>
    <w:p w:rsidR="003D261F" w:rsidRDefault="003D261F">
      <w:pPr>
        <w:ind w:firstLine="709"/>
        <w:jc w:val="center"/>
      </w:pPr>
      <w:r>
        <w:t>ПАСПОРТ ПРОГРАМИ</w:t>
      </w:r>
    </w:p>
    <w:tbl>
      <w:tblPr>
        <w:tblW w:w="9669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696"/>
        <w:gridCol w:w="4110"/>
        <w:gridCol w:w="4863"/>
      </w:tblGrid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 xml:space="preserve"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lastRenderedPageBreak/>
              <w:t>Територіальне управління БЕБ у Волинській області, Державна установа «Територіальне медичне об’єднання Міністерства внутрішніх справ України по Волинській області»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Pr="00BA4202" w:rsidRDefault="003D261F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3D261F" w:rsidRPr="00EF6C97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92 586</w:t>
            </w:r>
            <w:r w:rsidRPr="00EF6C97">
              <w:rPr>
                <w:bCs w:val="0"/>
                <w:szCs w:val="28"/>
                <w:lang w:eastAsia="ru-RU"/>
              </w:rPr>
              <w:t>,094 тис. грн</w:t>
            </w:r>
          </w:p>
          <w:p w:rsidR="003D261F" w:rsidRPr="00BA4202" w:rsidRDefault="003D261F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3D261F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3D261F" w:rsidRPr="00EF6C97" w:rsidRDefault="003D261F">
            <w:pPr>
              <w:widowControl w:val="0"/>
              <w:rPr>
                <w:bCs w:val="0"/>
                <w:szCs w:val="28"/>
                <w:lang w:eastAsia="ru-RU"/>
              </w:rPr>
            </w:pPr>
            <w:r w:rsidRPr="00EF6C97">
              <w:rPr>
                <w:bCs w:val="0"/>
                <w:szCs w:val="28"/>
                <w:lang w:eastAsia="ru-RU"/>
              </w:rPr>
              <w:t>2024 – </w:t>
            </w:r>
            <w:r w:rsidRPr="00EF6C97">
              <w:rPr>
                <w:bCs w:val="0"/>
                <w:szCs w:val="28"/>
              </w:rPr>
              <w:t xml:space="preserve">39 620,255 </w:t>
            </w:r>
            <w:r w:rsidRPr="00EF6C97">
              <w:rPr>
                <w:bCs w:val="0"/>
                <w:szCs w:val="28"/>
                <w:lang w:eastAsia="ru-RU"/>
              </w:rPr>
              <w:t>тис. грн</w:t>
            </w:r>
          </w:p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2025 – 22 80</w:t>
            </w:r>
            <w:r w:rsidRPr="00EF6C97">
              <w:rPr>
                <w:bCs w:val="0"/>
                <w:szCs w:val="28"/>
                <w:lang w:eastAsia="ru-RU"/>
              </w:rPr>
              <w:t>0,000 тис. грн</w:t>
            </w:r>
          </w:p>
        </w:tc>
      </w:tr>
      <w:tr w:rsidR="003D261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3D261F" w:rsidRDefault="003D261F">
      <w:pPr>
        <w:jc w:val="both"/>
        <w:rPr>
          <w:szCs w:val="28"/>
        </w:rPr>
      </w:pPr>
    </w:p>
    <w:p w:rsidR="003D261F" w:rsidRDefault="003D261F">
      <w:pPr>
        <w:jc w:val="both"/>
        <w:rPr>
          <w:szCs w:val="28"/>
        </w:rPr>
      </w:pPr>
    </w:p>
    <w:p w:rsidR="003D261F" w:rsidRDefault="003D261F">
      <w:pPr>
        <w:jc w:val="both"/>
        <w:rPr>
          <w:szCs w:val="28"/>
        </w:rPr>
      </w:pPr>
    </w:p>
    <w:p w:rsidR="00E40E10" w:rsidRDefault="00E40E10" w:rsidP="00E40E10">
      <w:pPr>
        <w:jc w:val="both"/>
        <w:rPr>
          <w:bCs w:val="0"/>
          <w:szCs w:val="28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Ігор ПОЛІЩУК</w:t>
      </w:r>
    </w:p>
    <w:p w:rsidR="003D261F" w:rsidRDefault="003D261F" w:rsidP="000565F4">
      <w:pPr>
        <w:jc w:val="both"/>
        <w:rPr>
          <w:bCs w:val="0"/>
          <w:szCs w:val="28"/>
        </w:rPr>
      </w:pPr>
    </w:p>
    <w:p w:rsidR="00E40E10" w:rsidRPr="000565F4" w:rsidRDefault="00E40E10" w:rsidP="000565F4">
      <w:pPr>
        <w:jc w:val="both"/>
        <w:rPr>
          <w:bCs w:val="0"/>
          <w:szCs w:val="28"/>
        </w:rPr>
        <w:sectPr w:rsidR="00E40E10" w:rsidRPr="000565F4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3D261F" w:rsidRDefault="003D261F" w:rsidP="00841EC4">
      <w:pPr>
        <w:ind w:left="10260"/>
        <w:jc w:val="both"/>
      </w:pPr>
      <w:r>
        <w:rPr>
          <w:szCs w:val="28"/>
        </w:rPr>
        <w:lastRenderedPageBreak/>
        <w:t xml:space="preserve">Додаток 1 </w:t>
      </w:r>
    </w:p>
    <w:p w:rsidR="003D261F" w:rsidRDefault="003D261F" w:rsidP="00841EC4">
      <w:pPr>
        <w:ind w:left="10260"/>
      </w:pPr>
      <w:r>
        <w:rPr>
          <w:szCs w:val="28"/>
        </w:rPr>
        <w:t>до Програми забезпечення</w:t>
      </w:r>
    </w:p>
    <w:p w:rsidR="003D261F" w:rsidRDefault="003D261F" w:rsidP="00841EC4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3D261F" w:rsidRDefault="003D261F" w:rsidP="000565F4">
      <w:pPr>
        <w:ind w:firstLine="708"/>
        <w:jc w:val="both"/>
        <w:rPr>
          <w:spacing w:val="-1"/>
          <w:sz w:val="27"/>
          <w:szCs w:val="27"/>
        </w:rPr>
      </w:pPr>
    </w:p>
    <w:p w:rsidR="003D261F" w:rsidRDefault="003D261F" w:rsidP="000565F4">
      <w:pPr>
        <w:ind w:firstLine="708"/>
        <w:jc w:val="both"/>
        <w:rPr>
          <w:spacing w:val="-1"/>
          <w:sz w:val="27"/>
          <w:szCs w:val="27"/>
        </w:rPr>
      </w:pPr>
    </w:p>
    <w:p w:rsidR="003D261F" w:rsidRDefault="003D261F" w:rsidP="00841EC4">
      <w:pPr>
        <w:jc w:val="center"/>
      </w:pPr>
      <w:r>
        <w:rPr>
          <w:b/>
        </w:rPr>
        <w:t>Ресурсне забезпечення Програми</w:t>
      </w:r>
    </w:p>
    <w:p w:rsidR="003D261F" w:rsidRDefault="003D261F" w:rsidP="00841EC4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3D261F" w:rsidRDefault="003D261F" w:rsidP="00841EC4">
      <w:pPr>
        <w:jc w:val="center"/>
      </w:pPr>
      <w:r>
        <w:rPr>
          <w:b/>
          <w:bCs w:val="0"/>
          <w:szCs w:val="28"/>
        </w:rPr>
        <w:t>на 2021-2025 роки</w:t>
      </w:r>
    </w:p>
    <w:p w:rsidR="003D261F" w:rsidRDefault="003D261F" w:rsidP="000565F4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1"/>
        <w:gridCol w:w="3037"/>
        <w:gridCol w:w="1596"/>
        <w:gridCol w:w="1596"/>
        <w:gridCol w:w="1627"/>
        <w:gridCol w:w="1700"/>
        <w:gridCol w:w="1701"/>
        <w:gridCol w:w="3475"/>
      </w:tblGrid>
      <w:tr w:rsidR="003D261F" w:rsidTr="00445717">
        <w:trPr>
          <w:trHeight w:val="108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261F" w:rsidRDefault="003D261F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3D261F" w:rsidRDefault="003D261F" w:rsidP="00E31608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3D261F" w:rsidRDefault="003D261F" w:rsidP="00E31608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3D261F" w:rsidRDefault="003D261F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3D261F" w:rsidRDefault="003D261F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3D261F" w:rsidRDefault="003D261F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3D261F" w:rsidTr="00445717">
        <w:trPr>
          <w:trHeight w:val="96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3D261F" w:rsidRDefault="003D261F" w:rsidP="00E31608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445717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3D261F" w:rsidRDefault="003D261F" w:rsidP="00445717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 w:rsidP="00E31608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3D261F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Pr="00EF6C97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 w:rsidRPr="00EF6C97">
              <w:rPr>
                <w:sz w:val="26"/>
                <w:szCs w:val="26"/>
                <w:lang w:val="en-US"/>
              </w:rPr>
              <w:t>3</w:t>
            </w:r>
            <w:r w:rsidRPr="00EF6C97">
              <w:rPr>
                <w:sz w:val="26"/>
                <w:szCs w:val="26"/>
              </w:rPr>
              <w:t>9 6</w:t>
            </w:r>
            <w:r w:rsidRPr="00EF6C97"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Pr="00B17243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 w:rsidRPr="00B17243">
              <w:rPr>
                <w:bCs w:val="0"/>
                <w:sz w:val="26"/>
                <w:szCs w:val="26"/>
                <w:lang w:eastAsia="ru-RU"/>
              </w:rPr>
              <w:t>2</w:t>
            </w:r>
            <w:r>
              <w:rPr>
                <w:bCs w:val="0"/>
                <w:sz w:val="26"/>
                <w:szCs w:val="26"/>
                <w:lang w:eastAsia="ru-RU"/>
              </w:rPr>
              <w:t>2</w:t>
            </w:r>
            <w:r w:rsidRPr="00B17243">
              <w:rPr>
                <w:bCs w:val="0"/>
                <w:sz w:val="26"/>
                <w:szCs w:val="26"/>
                <w:lang w:eastAsia="ru-RU"/>
              </w:rPr>
              <w:t> </w:t>
            </w:r>
            <w:r>
              <w:rPr>
                <w:bCs w:val="0"/>
                <w:sz w:val="26"/>
                <w:szCs w:val="26"/>
                <w:lang w:eastAsia="ru-RU"/>
              </w:rPr>
              <w:t>80</w:t>
            </w:r>
            <w:r w:rsidRPr="00B17243">
              <w:rPr>
                <w:bCs w:val="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Pr="00EF6C97" w:rsidRDefault="003D261F" w:rsidP="00445717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92 58</w:t>
            </w:r>
            <w:r w:rsidRPr="00B17243">
              <w:rPr>
                <w:bCs w:val="0"/>
                <w:sz w:val="26"/>
                <w:szCs w:val="26"/>
                <w:lang w:eastAsia="ru-RU"/>
              </w:rPr>
              <w:t>6,094</w:t>
            </w:r>
          </w:p>
        </w:tc>
      </w:tr>
      <w:tr w:rsidR="003D261F" w:rsidTr="00445717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EF6C97" w:rsidRDefault="003D261F" w:rsidP="00E31608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 w:rsidRPr="00EF6C97">
              <w:rPr>
                <w:sz w:val="26"/>
                <w:szCs w:val="26"/>
              </w:rPr>
              <w:t>у тому числі:</w:t>
            </w:r>
          </w:p>
        </w:tc>
      </w:tr>
      <w:tr w:rsidR="003D261F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3D261F" w:rsidRDefault="003D261F" w:rsidP="00E31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Pr="00EF6C97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 w:rsidRPr="00EF6C97">
              <w:rPr>
                <w:sz w:val="26"/>
                <w:szCs w:val="26"/>
                <w:lang w:val="en-US"/>
              </w:rPr>
              <w:t>3</w:t>
            </w:r>
            <w:r w:rsidRPr="00EF6C97">
              <w:rPr>
                <w:sz w:val="26"/>
                <w:szCs w:val="26"/>
              </w:rPr>
              <w:t>9 6</w:t>
            </w:r>
            <w:r w:rsidRPr="00EF6C97"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Pr="00B17243" w:rsidRDefault="003D261F" w:rsidP="003F5B94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 w:rsidRPr="00B17243">
              <w:rPr>
                <w:bCs w:val="0"/>
                <w:sz w:val="26"/>
                <w:szCs w:val="26"/>
                <w:lang w:eastAsia="ru-RU"/>
              </w:rPr>
              <w:t>2</w:t>
            </w:r>
            <w:r>
              <w:rPr>
                <w:bCs w:val="0"/>
                <w:sz w:val="26"/>
                <w:szCs w:val="26"/>
                <w:lang w:eastAsia="ru-RU"/>
              </w:rPr>
              <w:t>2</w:t>
            </w:r>
            <w:r w:rsidRPr="00B17243">
              <w:rPr>
                <w:bCs w:val="0"/>
                <w:sz w:val="26"/>
                <w:szCs w:val="26"/>
                <w:lang w:eastAsia="ru-RU"/>
              </w:rPr>
              <w:t> </w:t>
            </w:r>
            <w:r>
              <w:rPr>
                <w:bCs w:val="0"/>
                <w:sz w:val="26"/>
                <w:szCs w:val="26"/>
                <w:lang w:eastAsia="ru-RU"/>
              </w:rPr>
              <w:t>80</w:t>
            </w:r>
            <w:r w:rsidRPr="00B17243">
              <w:rPr>
                <w:bCs w:val="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Pr="00B17243" w:rsidRDefault="003D261F" w:rsidP="003F229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92 586</w:t>
            </w:r>
            <w:r w:rsidRPr="00B17243">
              <w:rPr>
                <w:bCs w:val="0"/>
                <w:sz w:val="26"/>
                <w:szCs w:val="26"/>
                <w:lang w:eastAsia="ru-RU"/>
              </w:rPr>
              <w:t>,094</w:t>
            </w:r>
          </w:p>
        </w:tc>
      </w:tr>
      <w:tr w:rsidR="003D261F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61F" w:rsidRDefault="003D261F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F" w:rsidRDefault="003D261F" w:rsidP="00E31608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  <w:rPr>
          <w:szCs w:val="28"/>
        </w:rPr>
      </w:pPr>
    </w:p>
    <w:p w:rsidR="003D261F" w:rsidRDefault="003D261F">
      <w:pPr>
        <w:ind w:left="10206"/>
        <w:jc w:val="both"/>
      </w:pPr>
      <w:r>
        <w:rPr>
          <w:szCs w:val="28"/>
        </w:rPr>
        <w:lastRenderedPageBreak/>
        <w:t xml:space="preserve">Додаток 2 </w:t>
      </w:r>
    </w:p>
    <w:p w:rsidR="003D261F" w:rsidRDefault="003D261F">
      <w:pPr>
        <w:ind w:left="10206"/>
      </w:pPr>
      <w:r>
        <w:rPr>
          <w:szCs w:val="28"/>
        </w:rPr>
        <w:t>до Програми забезпечення</w:t>
      </w:r>
    </w:p>
    <w:p w:rsidR="003D261F" w:rsidRDefault="003D261F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3D261F" w:rsidRDefault="003D261F">
      <w:pPr>
        <w:ind w:left="11907"/>
        <w:jc w:val="both"/>
        <w:rPr>
          <w:b/>
          <w:bCs w:val="0"/>
          <w:sz w:val="24"/>
        </w:rPr>
      </w:pPr>
    </w:p>
    <w:p w:rsidR="003D261F" w:rsidRDefault="003D261F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3D261F" w:rsidRDefault="003D261F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3D261F" w:rsidRDefault="003D261F">
      <w:pPr>
        <w:jc w:val="center"/>
      </w:pPr>
      <w:r>
        <w:t>та протидії злочинності на 2021-2025 роки</w:t>
      </w:r>
    </w:p>
    <w:tbl>
      <w:tblPr>
        <w:tblW w:w="15735" w:type="dxa"/>
        <w:tblInd w:w="-205" w:type="dxa"/>
        <w:tblLayout w:type="fixed"/>
        <w:tblLook w:val="0000" w:firstRow="0" w:lastRow="0" w:firstColumn="0" w:lastColumn="0" w:noHBand="0" w:noVBand="0"/>
      </w:tblPr>
      <w:tblGrid>
        <w:gridCol w:w="6"/>
        <w:gridCol w:w="619"/>
        <w:gridCol w:w="2157"/>
        <w:gridCol w:w="3878"/>
        <w:gridCol w:w="1191"/>
        <w:gridCol w:w="1958"/>
        <w:gridCol w:w="1848"/>
        <w:gridCol w:w="2101"/>
        <w:gridCol w:w="1977"/>
      </w:tblGrid>
      <w:tr w:rsidR="003D261F" w:rsidTr="00541317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3D261F" w:rsidTr="00541317">
        <w:trPr>
          <w:trHeight w:val="384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 xml:space="preserve"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</w:t>
            </w:r>
            <w:r>
              <w:rPr>
                <w:b w:val="0"/>
                <w:bCs w:val="0"/>
                <w:sz w:val="26"/>
                <w:szCs w:val="26"/>
              </w:rPr>
              <w:lastRenderedPageBreak/>
              <w:t>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3D261F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 xml:space="preserve">Княгининок, Буків, Зміїнець, Милушин, Милуші, Моташівка, Сирники, Брище; </w:t>
            </w:r>
            <w:r>
              <w:rPr>
                <w:sz w:val="26"/>
                <w:szCs w:val="26"/>
                <w:shd w:val="clear" w:color="auto" w:fill="FFFFFF"/>
              </w:rPr>
              <w:lastRenderedPageBreak/>
              <w:t>селище Рокині)</w:t>
            </w:r>
          </w:p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A511C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 w:rsidRPr="00A511CF">
              <w:rPr>
                <w:sz w:val="26"/>
                <w:szCs w:val="26"/>
              </w:rPr>
              <w:lastRenderedPageBreak/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3D261F" w:rsidRDefault="003D261F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3D261F" w:rsidRDefault="003D261F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227,590 – 2021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280,349 – 2022</w:t>
            </w:r>
          </w:p>
          <w:p w:rsidR="003D261F" w:rsidRPr="00EF6C97" w:rsidRDefault="003D261F">
            <w:pPr>
              <w:widowControl w:val="0"/>
              <w:rPr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305,380 – 2023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640,000 – 2024</w:t>
            </w:r>
          </w:p>
          <w:p w:rsidR="003D261F" w:rsidRPr="00EF6C97" w:rsidRDefault="003D261F">
            <w:pPr>
              <w:widowControl w:val="0"/>
              <w:rPr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3D261F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3D261F" w:rsidRDefault="003D261F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300,000 – 2022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300,000 – 2023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450,000 – 2024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3D261F" w:rsidRDefault="003D261F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3D261F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</w:t>
            </w:r>
            <w:r>
              <w:rPr>
                <w:b w:val="0"/>
                <w:sz w:val="26"/>
                <w:szCs w:val="26"/>
              </w:rPr>
              <w:lastRenderedPageBreak/>
              <w:t xml:space="preserve">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Придбання службового автомобіля, придбання 23 </w:t>
            </w:r>
            <w:r>
              <w:rPr>
                <w:bCs w:val="0"/>
                <w:sz w:val="26"/>
                <w:szCs w:val="26"/>
              </w:rPr>
              <w:lastRenderedPageBreak/>
              <w:t>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2021-2025 </w:t>
            </w:r>
            <w:r>
              <w:rPr>
                <w:bCs w:val="0"/>
                <w:sz w:val="26"/>
                <w:szCs w:val="26"/>
              </w:rPr>
              <w:lastRenderedPageBreak/>
              <w:t>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Луцьке РУП ГУНП у </w:t>
            </w:r>
            <w:r>
              <w:rPr>
                <w:bCs w:val="0"/>
                <w:sz w:val="26"/>
                <w:szCs w:val="26"/>
              </w:rPr>
              <w:lastRenderedPageBreak/>
              <w:t>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міської </w:t>
            </w:r>
            <w:r>
              <w:rPr>
                <w:bCs w:val="0"/>
                <w:sz w:val="26"/>
                <w:szCs w:val="26"/>
              </w:rPr>
              <w:lastRenderedPageBreak/>
              <w:t>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lastRenderedPageBreak/>
              <w:t>450,000 – 2021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250,000 – 2022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lastRenderedPageBreak/>
              <w:t>2950,000 – 2023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14300,000 – 2024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</w:t>
            </w:r>
            <w:r w:rsidRPr="00EF6C97">
              <w:rPr>
                <w:bCs w:val="0"/>
                <w:sz w:val="26"/>
                <w:szCs w:val="26"/>
              </w:rPr>
              <w:t>000,000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Оперативне реагування на </w:t>
            </w:r>
            <w:r>
              <w:rPr>
                <w:bCs w:val="0"/>
                <w:sz w:val="26"/>
                <w:szCs w:val="26"/>
              </w:rPr>
              <w:lastRenderedPageBreak/>
              <w:t>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3D261F" w:rsidRDefault="003D261F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3D261F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достатніми технічними засобами та </w:t>
            </w:r>
            <w:r>
              <w:rPr>
                <w:b w:val="0"/>
                <w:sz w:val="26"/>
                <w:szCs w:val="26"/>
              </w:rPr>
              <w:lastRenderedPageBreak/>
              <w:t>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</w:t>
            </w:r>
            <w:r>
              <w:rPr>
                <w:bCs w:val="0"/>
                <w:sz w:val="26"/>
                <w:szCs w:val="26"/>
              </w:rPr>
              <w:lastRenderedPageBreak/>
              <w:t>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</w:t>
            </w:r>
            <w:r>
              <w:rPr>
                <w:bCs w:val="0"/>
                <w:sz w:val="26"/>
                <w:szCs w:val="28"/>
                <w:lang w:eastAsia="ru-RU"/>
              </w:rPr>
              <w:lastRenderedPageBreak/>
              <w:t xml:space="preserve">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250,000 – 2025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оперативного реагування на правопорушення, забезпечення належних умов виконання службових </w:t>
            </w:r>
            <w:r>
              <w:rPr>
                <w:bCs w:val="0"/>
                <w:sz w:val="26"/>
                <w:szCs w:val="26"/>
              </w:rPr>
              <w:lastRenderedPageBreak/>
              <w:t>обов’язків дільничних</w:t>
            </w:r>
          </w:p>
          <w:p w:rsidR="003D261F" w:rsidRDefault="003D261F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3D261F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3D261F" w:rsidRDefault="003D261F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3D261F" w:rsidTr="00541317">
        <w:trPr>
          <w:trHeight w:val="22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3D261F" w:rsidRDefault="003D261F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3D261F" w:rsidTr="00541317">
        <w:trPr>
          <w:trHeight w:val="698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Охорона громадського порядку в межах </w:t>
            </w:r>
            <w:r>
              <w:rPr>
                <w:b w:val="0"/>
                <w:sz w:val="26"/>
                <w:szCs w:val="26"/>
              </w:rPr>
              <w:lastRenderedPageBreak/>
              <w:t>територіальної громади, забезпечення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 xml:space="preserve">у Волинській області з УПП у </w:t>
            </w:r>
            <w:r>
              <w:rPr>
                <w:sz w:val="26"/>
                <w:szCs w:val="26"/>
              </w:rPr>
              <w:lastRenderedPageBreak/>
              <w:t>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2021–2025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</w:t>
            </w:r>
            <w:r>
              <w:rPr>
                <w:bCs w:val="0"/>
                <w:sz w:val="26"/>
                <w:szCs w:val="26"/>
              </w:rPr>
              <w:lastRenderedPageBreak/>
              <w:t xml:space="preserve">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міської територіальної </w:t>
            </w:r>
            <w:r>
              <w:rPr>
                <w:bCs w:val="0"/>
                <w:sz w:val="26"/>
                <w:szCs w:val="26"/>
              </w:rPr>
              <w:lastRenderedPageBreak/>
              <w:t>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lastRenderedPageBreak/>
              <w:t>900,000 – 2021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1300,000 – 2022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4600,000 – 2023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lastRenderedPageBreak/>
              <w:t>5500,000 – 2024</w:t>
            </w:r>
          </w:p>
          <w:p w:rsidR="003D261F" w:rsidRPr="00EF6C97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1000,000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Забезпечення громадського порядку та </w:t>
            </w: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3D261F" w:rsidTr="00541317">
        <w:trPr>
          <w:trHeight w:val="47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3D261F" w:rsidTr="00541317">
        <w:trPr>
          <w:trHeight w:val="47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 та інших небезпечних інфекційних </w:t>
            </w:r>
            <w:r>
              <w:rPr>
                <w:sz w:val="26"/>
                <w:szCs w:val="26"/>
                <w:shd w:val="clear" w:color="auto" w:fill="FFFFFF"/>
              </w:rPr>
              <w:lastRenderedPageBreak/>
              <w:t>захворювань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2021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3D261F" w:rsidTr="00541317">
        <w:trPr>
          <w:trHeight w:val="709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3D261F" w:rsidTr="00541317">
        <w:trPr>
          <w:trHeight w:val="3288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3D261F" w:rsidRDefault="003D261F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3D261F" w:rsidRDefault="003D261F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3D261F" w:rsidTr="00541317">
        <w:trPr>
          <w:trHeight w:val="289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особистої безпеки громадян у закладах сфери </w:t>
            </w:r>
            <w:r>
              <w:rPr>
                <w:sz w:val="26"/>
                <w:szCs w:val="26"/>
              </w:rPr>
              <w:lastRenderedPageBreak/>
              <w:t>послуг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департамент економічної політики, </w:t>
            </w:r>
            <w:r>
              <w:rPr>
                <w:bCs w:val="0"/>
                <w:sz w:val="26"/>
                <w:szCs w:val="26"/>
              </w:rPr>
              <w:lastRenderedPageBreak/>
              <w:t>департамент муніципальної варти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Зменшення рівня правопорушень у закладах торгівлі, ресторанного </w:t>
            </w:r>
            <w:r>
              <w:rPr>
                <w:bCs w:val="0"/>
                <w:sz w:val="26"/>
                <w:szCs w:val="26"/>
              </w:rPr>
              <w:lastRenderedPageBreak/>
              <w:t>господарства та сфери послуг</w:t>
            </w:r>
          </w:p>
        </w:tc>
      </w:tr>
      <w:tr w:rsidR="003D261F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3D261F" w:rsidRDefault="003D261F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3D261F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Легалізація тіньової </w:t>
            </w:r>
            <w:r>
              <w:rPr>
                <w:sz w:val="26"/>
                <w:szCs w:val="26"/>
              </w:rPr>
              <w:lastRenderedPageBreak/>
              <w:t>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Відвідування місць провадження підприємницької </w:t>
            </w:r>
            <w:r>
              <w:rPr>
                <w:bCs w:val="0"/>
                <w:sz w:val="26"/>
                <w:szCs w:val="26"/>
              </w:rPr>
              <w:lastRenderedPageBreak/>
              <w:t>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2021-2023 </w:t>
            </w:r>
            <w:r>
              <w:rPr>
                <w:bCs w:val="0"/>
                <w:sz w:val="26"/>
                <w:szCs w:val="26"/>
              </w:rPr>
              <w:lastRenderedPageBreak/>
              <w:t>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Луцьке РУП ГУНП,</w:t>
            </w:r>
          </w:p>
          <w:p w:rsidR="003D261F" w:rsidRDefault="003D261F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відділ з питань праці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належного </w:t>
            </w:r>
            <w:r>
              <w:rPr>
                <w:bCs w:val="0"/>
                <w:sz w:val="26"/>
                <w:szCs w:val="26"/>
              </w:rPr>
              <w:lastRenderedPageBreak/>
              <w:t>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3D261F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</w:t>
            </w:r>
            <w:r>
              <w:rPr>
                <w:bCs w:val="0"/>
                <w:sz w:val="26"/>
                <w:szCs w:val="26"/>
              </w:rPr>
              <w:lastRenderedPageBreak/>
              <w:t>межах охоронюваних судів та органів системи правосуддя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3D261F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3D261F" w:rsidRDefault="003D261F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3D261F" w:rsidRDefault="003D261F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3D261F" w:rsidRDefault="003D261F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3D261F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af5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3D261F" w:rsidRDefault="003D261F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</w:t>
            </w:r>
            <w:r>
              <w:rPr>
                <w:b w:val="0"/>
                <w:sz w:val="26"/>
                <w:szCs w:val="26"/>
              </w:rPr>
              <w:lastRenderedPageBreak/>
              <w:t>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Придбання службового </w:t>
            </w:r>
            <w:r>
              <w:rPr>
                <w:bCs w:val="0"/>
                <w:sz w:val="26"/>
                <w:szCs w:val="26"/>
              </w:rPr>
              <w:lastRenderedPageBreak/>
              <w:t>автомобіля для Управління Служби безпеки України у Волинській області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2022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Управління </w:t>
            </w:r>
            <w:r>
              <w:rPr>
                <w:bCs w:val="0"/>
                <w:sz w:val="26"/>
                <w:szCs w:val="26"/>
              </w:rPr>
              <w:lastRenderedPageBreak/>
              <w:t>Служби безпеки України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</w:t>
            </w:r>
            <w:r>
              <w:rPr>
                <w:bCs w:val="0"/>
                <w:sz w:val="26"/>
                <w:szCs w:val="26"/>
              </w:rPr>
              <w:lastRenderedPageBreak/>
              <w:t>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1700,000 – 2022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Забезпечення </w:t>
            </w:r>
            <w:r>
              <w:rPr>
                <w:bCs w:val="0"/>
                <w:sz w:val="26"/>
                <w:szCs w:val="26"/>
              </w:rPr>
              <w:lastRenderedPageBreak/>
              <w:t>належних умов виконання службових обов’язків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Pr="002030D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 w:rsidRPr="002030DF">
              <w:rPr>
                <w:bCs w:val="0"/>
                <w:sz w:val="26"/>
                <w:szCs w:val="26"/>
              </w:rPr>
              <w:t>Проведення робіт по капітальному ремонту будівлі для службового призначення з гаражами, ізолятора тимчасового тримання, придб</w:t>
            </w:r>
            <w:r>
              <w:rPr>
                <w:bCs w:val="0"/>
                <w:sz w:val="26"/>
                <w:szCs w:val="26"/>
              </w:rPr>
              <w:t>ання обладнання і предметів довг</w:t>
            </w:r>
            <w:r w:rsidRPr="002030DF">
              <w:rPr>
                <w:bCs w:val="0"/>
                <w:sz w:val="26"/>
                <w:szCs w:val="26"/>
              </w:rPr>
              <w:t>острокового користування (апаратно-програмні комплекси та робочі  станції, цифрові радіостанції, ретр</w:t>
            </w:r>
            <w:r>
              <w:rPr>
                <w:bCs w:val="0"/>
                <w:sz w:val="26"/>
                <w:szCs w:val="26"/>
              </w:rPr>
              <w:t>а</w:t>
            </w:r>
            <w:r w:rsidRPr="002030DF">
              <w:rPr>
                <w:bCs w:val="0"/>
                <w:sz w:val="26"/>
                <w:szCs w:val="26"/>
              </w:rPr>
              <w:t>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2030DF">
              <w:rPr>
                <w:bCs w:val="0"/>
                <w:sz w:val="26"/>
                <w:szCs w:val="26"/>
              </w:rPr>
              <w:t>спеціалізованих автомобілів підвищеної прохідності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 w:rsidRPr="002030DF"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 w:rsidRPr="002030DF">
              <w:rPr>
                <w:bCs w:val="0"/>
                <w:sz w:val="26"/>
                <w:szCs w:val="26"/>
              </w:rPr>
              <w:t>12000,000 – 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</w:t>
            </w: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Придбання товарів, матеріальних цінностей та </w:t>
            </w:r>
            <w:r>
              <w:rPr>
                <w:bCs w:val="0"/>
                <w:sz w:val="26"/>
                <w:szCs w:val="26"/>
              </w:rPr>
              <w:lastRenderedPageBreak/>
              <w:t>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2023-2025 </w:t>
            </w:r>
            <w:r>
              <w:rPr>
                <w:bCs w:val="0"/>
                <w:sz w:val="26"/>
                <w:szCs w:val="26"/>
              </w:rPr>
              <w:lastRenderedPageBreak/>
              <w:t>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lastRenderedPageBreak/>
              <w:t>«Луцький слідчий ізолятор»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міської </w:t>
            </w:r>
            <w:r>
              <w:rPr>
                <w:bCs w:val="0"/>
                <w:sz w:val="26"/>
                <w:szCs w:val="26"/>
              </w:rPr>
              <w:lastRenderedPageBreak/>
              <w:t>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300,000 – 2023</w:t>
            </w:r>
          </w:p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3D261F" w:rsidRDefault="003D261F" w:rsidP="00995BA4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200,000 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Забезпечення охорони та </w:t>
            </w:r>
            <w:r>
              <w:rPr>
                <w:bCs w:val="0"/>
                <w:sz w:val="26"/>
                <w:szCs w:val="26"/>
              </w:rPr>
              <w:lastRenderedPageBreak/>
              <w:t>безпечного утримання ув’язнених (засуджених)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lastRenderedPageBreak/>
              <w:t xml:space="preserve">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lastRenderedPageBreak/>
              <w:t>Придбання спеціалізованого автотранспорту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Управління стратегічних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міської </w:t>
            </w:r>
            <w:r>
              <w:rPr>
                <w:bCs w:val="0"/>
                <w:sz w:val="26"/>
                <w:szCs w:val="26"/>
              </w:rPr>
              <w:lastRenderedPageBreak/>
              <w:t>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900,000 – 2023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 xml:space="preserve">Здійснення ефективних </w:t>
            </w:r>
            <w:r>
              <w:rPr>
                <w:bCs w:val="0"/>
                <w:sz w:val="26"/>
                <w:szCs w:val="26"/>
                <w:lang w:eastAsia="ru-RU"/>
              </w:rPr>
              <w:lastRenderedPageBreak/>
              <w:t>оперативно-розшукових заходів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25.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2650,000 – 2025</w:t>
            </w:r>
          </w:p>
          <w:p w:rsidR="003D261F" w:rsidRDefault="003D261F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Територіального управління БЕБ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lastRenderedPageBreak/>
              <w:t xml:space="preserve">Придбання легкового автомобіля спеціалізованого призначення та дії пов’язані з його реєстрацією, придбання матеріально-технічного </w:t>
            </w:r>
            <w:r>
              <w:rPr>
                <w:bCs w:val="0"/>
                <w:sz w:val="26"/>
                <w:szCs w:val="26"/>
                <w:lang w:eastAsia="ru-RU"/>
              </w:rPr>
              <w:lastRenderedPageBreak/>
              <w:t>забезпечення, придбання предметів довгострокового користування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2023-2025 роки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1500,000 - 2025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3D261F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lastRenderedPageBreak/>
              <w:t>27.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 рік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3D261F" w:rsidTr="00541317">
        <w:trPr>
          <w:gridBefore w:val="1"/>
          <w:wBefore w:w="6" w:type="dxa"/>
          <w:trHeight w:val="289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7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3D261F" w:rsidTr="00541317">
        <w:trPr>
          <w:gridBefore w:val="1"/>
          <w:wBefore w:w="6" w:type="dxa"/>
          <w:trHeight w:val="287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3D261F" w:rsidTr="00541317">
        <w:trPr>
          <w:gridBefore w:val="1"/>
          <w:wBefore w:w="6" w:type="dxa"/>
          <w:trHeight w:val="249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3D261F" w:rsidTr="00541317">
        <w:trPr>
          <w:gridBefore w:val="1"/>
          <w:wBefore w:w="6" w:type="dxa"/>
          <w:trHeight w:val="249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3D261F" w:rsidTr="00541317">
        <w:trPr>
          <w:gridBefore w:val="1"/>
          <w:wBefore w:w="6" w:type="dxa"/>
          <w:trHeight w:val="150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4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1F" w:rsidRDefault="003D261F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22 800,000</w:t>
            </w:r>
          </w:p>
        </w:tc>
      </w:tr>
    </w:tbl>
    <w:p w:rsidR="003D261F" w:rsidRDefault="003D261F">
      <w:pPr>
        <w:jc w:val="both"/>
        <w:rPr>
          <w:bCs w:val="0"/>
          <w:sz w:val="24"/>
        </w:rPr>
      </w:pPr>
    </w:p>
    <w:p w:rsidR="003D261F" w:rsidRDefault="003D261F">
      <w:pPr>
        <w:jc w:val="both"/>
        <w:rPr>
          <w:bCs w:val="0"/>
          <w:sz w:val="24"/>
        </w:rPr>
      </w:pPr>
    </w:p>
    <w:sectPr w:rsidR="003D261F" w:rsidSect="007A0642">
      <w:headerReference w:type="default" r:id="rId10"/>
      <w:headerReference w:type="first" r:id="rId11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02" w:rsidRDefault="00BA4202" w:rsidP="007A0642">
      <w:r>
        <w:separator/>
      </w:r>
    </w:p>
  </w:endnote>
  <w:endnote w:type="continuationSeparator" w:id="0">
    <w:p w:rsidR="00BA4202" w:rsidRDefault="00BA4202" w:rsidP="007A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02" w:rsidRDefault="00BA4202" w:rsidP="007A0642">
      <w:r>
        <w:separator/>
      </w:r>
    </w:p>
  </w:footnote>
  <w:footnote w:type="continuationSeparator" w:id="0">
    <w:p w:rsidR="00BA4202" w:rsidRDefault="00BA4202" w:rsidP="007A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1F" w:rsidRDefault="003D261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1F" w:rsidRDefault="00BA4202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 w:rsidR="00E40E1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1F" w:rsidRDefault="003D261F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1F" w:rsidRDefault="003D261F">
    <w:pPr>
      <w:pStyle w:val="af7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 w:rsidR="00E40E10">
      <w:rPr>
        <w:noProof/>
        <w:szCs w:val="28"/>
      </w:rPr>
      <w:t>3</w:t>
    </w:r>
    <w:r>
      <w:rPr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1F" w:rsidRDefault="003D26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1F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CD9012A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49B12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642"/>
    <w:rsid w:val="000565F4"/>
    <w:rsid w:val="00074F43"/>
    <w:rsid w:val="00077C75"/>
    <w:rsid w:val="000A1FB3"/>
    <w:rsid w:val="000E0215"/>
    <w:rsid w:val="000F424E"/>
    <w:rsid w:val="001035A2"/>
    <w:rsid w:val="00185DAD"/>
    <w:rsid w:val="001D453A"/>
    <w:rsid w:val="002030DF"/>
    <w:rsid w:val="003011CE"/>
    <w:rsid w:val="003046E8"/>
    <w:rsid w:val="003D261F"/>
    <w:rsid w:val="003F2290"/>
    <w:rsid w:val="003F5B94"/>
    <w:rsid w:val="00445717"/>
    <w:rsid w:val="004A7E32"/>
    <w:rsid w:val="004B6556"/>
    <w:rsid w:val="004B70F8"/>
    <w:rsid w:val="004E0499"/>
    <w:rsid w:val="005109DD"/>
    <w:rsid w:val="00541317"/>
    <w:rsid w:val="0055181B"/>
    <w:rsid w:val="005738FF"/>
    <w:rsid w:val="00597A7D"/>
    <w:rsid w:val="005B4BCA"/>
    <w:rsid w:val="005C49D1"/>
    <w:rsid w:val="005C64E3"/>
    <w:rsid w:val="005F328D"/>
    <w:rsid w:val="00610F9E"/>
    <w:rsid w:val="00715F97"/>
    <w:rsid w:val="00770472"/>
    <w:rsid w:val="0078143C"/>
    <w:rsid w:val="007A0642"/>
    <w:rsid w:val="007A3F0F"/>
    <w:rsid w:val="007F747E"/>
    <w:rsid w:val="00841EC4"/>
    <w:rsid w:val="00860BC5"/>
    <w:rsid w:val="0086640C"/>
    <w:rsid w:val="008C125C"/>
    <w:rsid w:val="008D342E"/>
    <w:rsid w:val="008E4DC2"/>
    <w:rsid w:val="009505E6"/>
    <w:rsid w:val="00995BA4"/>
    <w:rsid w:val="00A115D8"/>
    <w:rsid w:val="00A511CF"/>
    <w:rsid w:val="00AA3D6D"/>
    <w:rsid w:val="00AB6B66"/>
    <w:rsid w:val="00B044E0"/>
    <w:rsid w:val="00B17243"/>
    <w:rsid w:val="00B72095"/>
    <w:rsid w:val="00BA408B"/>
    <w:rsid w:val="00BA4202"/>
    <w:rsid w:val="00BA7FB1"/>
    <w:rsid w:val="00BB2BEA"/>
    <w:rsid w:val="00BE6111"/>
    <w:rsid w:val="00C345A6"/>
    <w:rsid w:val="00C42781"/>
    <w:rsid w:val="00DB231F"/>
    <w:rsid w:val="00DE5F30"/>
    <w:rsid w:val="00DF0075"/>
    <w:rsid w:val="00E169F4"/>
    <w:rsid w:val="00E31608"/>
    <w:rsid w:val="00E40E10"/>
    <w:rsid w:val="00E81AEA"/>
    <w:rsid w:val="00EA5A88"/>
    <w:rsid w:val="00ED1260"/>
    <w:rsid w:val="00EF597E"/>
    <w:rsid w:val="00EF6C97"/>
    <w:rsid w:val="00F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6D69B"/>
  <w15:docId w15:val="{6FBB7265-CCA2-4317-9506-AE5FD14A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2E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8D34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9"/>
    <w:qFormat/>
    <w:rsid w:val="008D34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1"/>
    <w:uiPriority w:val="99"/>
    <w:qFormat/>
    <w:rsid w:val="008D342E"/>
    <w:pPr>
      <w:keepNext/>
      <w:outlineLvl w:val="2"/>
    </w:pPr>
    <w:rPr>
      <w:b/>
      <w:i/>
      <w:iCs/>
      <w:sz w:val="24"/>
    </w:rPr>
  </w:style>
  <w:style w:type="paragraph" w:styleId="4">
    <w:name w:val="heading 4"/>
    <w:basedOn w:val="a0"/>
    <w:next w:val="a1"/>
    <w:link w:val="40"/>
    <w:uiPriority w:val="99"/>
    <w:qFormat/>
    <w:rsid w:val="008D342E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8D342E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21">
    <w:name w:val="Заголовок 2 Знак1"/>
    <w:link w:val="2"/>
    <w:uiPriority w:val="99"/>
    <w:semiHidden/>
    <w:locked/>
    <w:rsid w:val="008D342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link w:val="3"/>
    <w:uiPriority w:val="99"/>
    <w:semiHidden/>
    <w:locked/>
    <w:rsid w:val="008D342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8D342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10">
    <w:name w:val="Заголовок 1 Знак"/>
    <w:uiPriority w:val="99"/>
    <w:locked/>
    <w:rsid w:val="008D342E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uiPriority w:val="99"/>
    <w:semiHidden/>
    <w:locked/>
    <w:rsid w:val="008D342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uiPriority w:val="99"/>
    <w:semiHidden/>
    <w:locked/>
    <w:rsid w:val="008D342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8D342E"/>
  </w:style>
  <w:style w:type="character" w:customStyle="1" w:styleId="WW8Num1z1">
    <w:name w:val="WW8Num1z1"/>
    <w:uiPriority w:val="99"/>
    <w:rsid w:val="008D342E"/>
  </w:style>
  <w:style w:type="character" w:customStyle="1" w:styleId="WW8Num1z2">
    <w:name w:val="WW8Num1z2"/>
    <w:uiPriority w:val="99"/>
    <w:rsid w:val="008D342E"/>
  </w:style>
  <w:style w:type="character" w:customStyle="1" w:styleId="WW8Num1z3">
    <w:name w:val="WW8Num1z3"/>
    <w:uiPriority w:val="99"/>
    <w:rsid w:val="008D342E"/>
  </w:style>
  <w:style w:type="character" w:customStyle="1" w:styleId="WW8Num1z4">
    <w:name w:val="WW8Num1z4"/>
    <w:uiPriority w:val="99"/>
    <w:rsid w:val="008D342E"/>
  </w:style>
  <w:style w:type="character" w:customStyle="1" w:styleId="WW8Num1z5">
    <w:name w:val="WW8Num1z5"/>
    <w:uiPriority w:val="99"/>
    <w:rsid w:val="008D342E"/>
  </w:style>
  <w:style w:type="character" w:customStyle="1" w:styleId="WW8Num1z6">
    <w:name w:val="WW8Num1z6"/>
    <w:uiPriority w:val="99"/>
    <w:rsid w:val="008D342E"/>
  </w:style>
  <w:style w:type="character" w:customStyle="1" w:styleId="WW8Num1z7">
    <w:name w:val="WW8Num1z7"/>
    <w:uiPriority w:val="99"/>
    <w:rsid w:val="008D342E"/>
  </w:style>
  <w:style w:type="character" w:customStyle="1" w:styleId="WW8Num1z8">
    <w:name w:val="WW8Num1z8"/>
    <w:uiPriority w:val="99"/>
    <w:rsid w:val="008D342E"/>
  </w:style>
  <w:style w:type="character" w:customStyle="1" w:styleId="WW8Num2z0">
    <w:name w:val="WW8Num2z0"/>
    <w:uiPriority w:val="99"/>
    <w:rsid w:val="008D342E"/>
    <w:rPr>
      <w:b/>
    </w:rPr>
  </w:style>
  <w:style w:type="character" w:customStyle="1" w:styleId="WW8Num2z1">
    <w:name w:val="WW8Num2z1"/>
    <w:uiPriority w:val="99"/>
    <w:rsid w:val="008D342E"/>
  </w:style>
  <w:style w:type="character" w:customStyle="1" w:styleId="WW8Num2z2">
    <w:name w:val="WW8Num2z2"/>
    <w:uiPriority w:val="99"/>
    <w:rsid w:val="008D342E"/>
  </w:style>
  <w:style w:type="character" w:customStyle="1" w:styleId="WW8Num3z0">
    <w:name w:val="WW8Num3z0"/>
    <w:uiPriority w:val="99"/>
    <w:rsid w:val="008D342E"/>
    <w:rPr>
      <w:rFonts w:ascii="Times New Roman" w:hAnsi="Times New Roman"/>
    </w:rPr>
  </w:style>
  <w:style w:type="character" w:customStyle="1" w:styleId="WW8Num4z0">
    <w:name w:val="WW8Num4z0"/>
    <w:uiPriority w:val="99"/>
    <w:rsid w:val="008D342E"/>
    <w:rPr>
      <w:rFonts w:ascii="Times New Roman" w:hAnsi="Times New Roman"/>
    </w:rPr>
  </w:style>
  <w:style w:type="character" w:customStyle="1" w:styleId="WW8Num5z0">
    <w:name w:val="WW8Num5z0"/>
    <w:uiPriority w:val="99"/>
    <w:rsid w:val="008D342E"/>
  </w:style>
  <w:style w:type="character" w:customStyle="1" w:styleId="WW8Num5z1">
    <w:name w:val="WW8Num5z1"/>
    <w:uiPriority w:val="99"/>
    <w:rsid w:val="008D342E"/>
  </w:style>
  <w:style w:type="character" w:customStyle="1" w:styleId="WW8Num5z2">
    <w:name w:val="WW8Num5z2"/>
    <w:uiPriority w:val="99"/>
    <w:rsid w:val="008D342E"/>
  </w:style>
  <w:style w:type="character" w:customStyle="1" w:styleId="WW8Num5z3">
    <w:name w:val="WW8Num5z3"/>
    <w:uiPriority w:val="99"/>
    <w:rsid w:val="008D342E"/>
  </w:style>
  <w:style w:type="character" w:customStyle="1" w:styleId="WW8Num5z4">
    <w:name w:val="WW8Num5z4"/>
    <w:uiPriority w:val="99"/>
    <w:rsid w:val="008D342E"/>
  </w:style>
  <w:style w:type="character" w:customStyle="1" w:styleId="WW8Num5z5">
    <w:name w:val="WW8Num5z5"/>
    <w:uiPriority w:val="99"/>
    <w:rsid w:val="008D342E"/>
  </w:style>
  <w:style w:type="character" w:customStyle="1" w:styleId="WW8Num5z6">
    <w:name w:val="WW8Num5z6"/>
    <w:uiPriority w:val="99"/>
    <w:rsid w:val="008D342E"/>
  </w:style>
  <w:style w:type="character" w:customStyle="1" w:styleId="WW8Num5z7">
    <w:name w:val="WW8Num5z7"/>
    <w:uiPriority w:val="99"/>
    <w:rsid w:val="008D342E"/>
  </w:style>
  <w:style w:type="character" w:customStyle="1" w:styleId="WW8Num5z8">
    <w:name w:val="WW8Num5z8"/>
    <w:uiPriority w:val="99"/>
    <w:rsid w:val="008D342E"/>
  </w:style>
  <w:style w:type="character" w:customStyle="1" w:styleId="22">
    <w:name w:val="Основной шрифт абзаца2"/>
    <w:uiPriority w:val="99"/>
    <w:rsid w:val="008D342E"/>
  </w:style>
  <w:style w:type="character" w:customStyle="1" w:styleId="WW8Num3z1">
    <w:name w:val="WW8Num3z1"/>
    <w:uiPriority w:val="99"/>
    <w:rsid w:val="008D342E"/>
    <w:rPr>
      <w:rFonts w:ascii="Courier New" w:hAnsi="Courier New"/>
    </w:rPr>
  </w:style>
  <w:style w:type="character" w:customStyle="1" w:styleId="WW8Num3z2">
    <w:name w:val="WW8Num3z2"/>
    <w:uiPriority w:val="99"/>
    <w:rsid w:val="008D342E"/>
    <w:rPr>
      <w:rFonts w:ascii="Wingdings" w:hAnsi="Wingdings"/>
    </w:rPr>
  </w:style>
  <w:style w:type="character" w:customStyle="1" w:styleId="WW8Num3z3">
    <w:name w:val="WW8Num3z3"/>
    <w:uiPriority w:val="99"/>
    <w:rsid w:val="008D342E"/>
    <w:rPr>
      <w:rFonts w:ascii="Symbol" w:hAnsi="Symbol"/>
    </w:rPr>
  </w:style>
  <w:style w:type="character" w:customStyle="1" w:styleId="WW8Num4z1">
    <w:name w:val="WW8Num4z1"/>
    <w:uiPriority w:val="99"/>
    <w:rsid w:val="008D342E"/>
    <w:rPr>
      <w:rFonts w:ascii="Courier New" w:hAnsi="Courier New"/>
    </w:rPr>
  </w:style>
  <w:style w:type="character" w:customStyle="1" w:styleId="WW8Num4z2">
    <w:name w:val="WW8Num4z2"/>
    <w:uiPriority w:val="99"/>
    <w:rsid w:val="008D342E"/>
    <w:rPr>
      <w:rFonts w:ascii="Wingdings" w:hAnsi="Wingdings"/>
    </w:rPr>
  </w:style>
  <w:style w:type="character" w:customStyle="1" w:styleId="WW8Num4z3">
    <w:name w:val="WW8Num4z3"/>
    <w:uiPriority w:val="99"/>
    <w:rsid w:val="008D342E"/>
    <w:rPr>
      <w:rFonts w:ascii="Symbol" w:hAnsi="Symbol"/>
    </w:rPr>
  </w:style>
  <w:style w:type="character" w:customStyle="1" w:styleId="WW8Num6z0">
    <w:name w:val="WW8Num6z0"/>
    <w:uiPriority w:val="99"/>
    <w:rsid w:val="008D342E"/>
  </w:style>
  <w:style w:type="character" w:customStyle="1" w:styleId="WW8Num6z1">
    <w:name w:val="WW8Num6z1"/>
    <w:uiPriority w:val="99"/>
    <w:rsid w:val="008D342E"/>
  </w:style>
  <w:style w:type="character" w:customStyle="1" w:styleId="WW8Num6z2">
    <w:name w:val="WW8Num6z2"/>
    <w:uiPriority w:val="99"/>
    <w:rsid w:val="008D342E"/>
  </w:style>
  <w:style w:type="character" w:customStyle="1" w:styleId="WW8Num6z3">
    <w:name w:val="WW8Num6z3"/>
    <w:uiPriority w:val="99"/>
    <w:rsid w:val="008D342E"/>
  </w:style>
  <w:style w:type="character" w:customStyle="1" w:styleId="WW8Num6z4">
    <w:name w:val="WW8Num6z4"/>
    <w:uiPriority w:val="99"/>
    <w:rsid w:val="008D342E"/>
  </w:style>
  <w:style w:type="character" w:customStyle="1" w:styleId="WW8Num6z5">
    <w:name w:val="WW8Num6z5"/>
    <w:uiPriority w:val="99"/>
    <w:rsid w:val="008D342E"/>
  </w:style>
  <w:style w:type="character" w:customStyle="1" w:styleId="WW8Num6z6">
    <w:name w:val="WW8Num6z6"/>
    <w:uiPriority w:val="99"/>
    <w:rsid w:val="008D342E"/>
  </w:style>
  <w:style w:type="character" w:customStyle="1" w:styleId="WW8Num6z7">
    <w:name w:val="WW8Num6z7"/>
    <w:uiPriority w:val="99"/>
    <w:rsid w:val="008D342E"/>
  </w:style>
  <w:style w:type="character" w:customStyle="1" w:styleId="WW8Num6z8">
    <w:name w:val="WW8Num6z8"/>
    <w:uiPriority w:val="99"/>
    <w:rsid w:val="008D342E"/>
  </w:style>
  <w:style w:type="character" w:customStyle="1" w:styleId="12">
    <w:name w:val="Основной шрифт абзаца1"/>
    <w:uiPriority w:val="99"/>
    <w:rsid w:val="008D342E"/>
  </w:style>
  <w:style w:type="character" w:customStyle="1" w:styleId="32">
    <w:name w:val="Знак Знак3"/>
    <w:uiPriority w:val="99"/>
    <w:rsid w:val="008D342E"/>
    <w:rPr>
      <w:sz w:val="24"/>
      <w:lang w:val="uk-UA"/>
    </w:rPr>
  </w:style>
  <w:style w:type="character" w:customStyle="1" w:styleId="5">
    <w:name w:val="Знак Знак5"/>
    <w:uiPriority w:val="99"/>
    <w:rsid w:val="008D342E"/>
    <w:rPr>
      <w:rFonts w:ascii="Arial" w:hAnsi="Arial"/>
      <w:b/>
      <w:i/>
      <w:sz w:val="28"/>
      <w:lang w:val="uk-UA"/>
    </w:rPr>
  </w:style>
  <w:style w:type="character" w:customStyle="1" w:styleId="41">
    <w:name w:val="Знак Знак4"/>
    <w:uiPriority w:val="99"/>
    <w:rsid w:val="008D342E"/>
    <w:rPr>
      <w:b/>
      <w:i/>
      <w:sz w:val="24"/>
      <w:lang w:val="uk-UA"/>
    </w:rPr>
  </w:style>
  <w:style w:type="character" w:customStyle="1" w:styleId="23">
    <w:name w:val="Знак Знак2"/>
    <w:uiPriority w:val="99"/>
    <w:rsid w:val="008D342E"/>
    <w:rPr>
      <w:b/>
      <w:sz w:val="24"/>
      <w:lang w:val="uk-UA"/>
    </w:rPr>
  </w:style>
  <w:style w:type="character" w:customStyle="1" w:styleId="13">
    <w:name w:val="Знак Знак1"/>
    <w:uiPriority w:val="99"/>
    <w:rsid w:val="008D342E"/>
    <w:rPr>
      <w:sz w:val="24"/>
      <w:lang w:val="uk-UA"/>
    </w:rPr>
  </w:style>
  <w:style w:type="character" w:customStyle="1" w:styleId="a5">
    <w:name w:val="Знак Знак"/>
    <w:uiPriority w:val="99"/>
    <w:rsid w:val="008D342E"/>
    <w:rPr>
      <w:sz w:val="24"/>
      <w:lang w:val="uk-UA"/>
    </w:rPr>
  </w:style>
  <w:style w:type="character" w:customStyle="1" w:styleId="a6">
    <w:name w:val="Заголовок Знак"/>
    <w:uiPriority w:val="99"/>
    <w:rsid w:val="008D342E"/>
    <w:rPr>
      <w:sz w:val="24"/>
      <w:lang w:val="uk-UA"/>
    </w:rPr>
  </w:style>
  <w:style w:type="character" w:customStyle="1" w:styleId="pagenumber1">
    <w:name w:val="page number1"/>
    <w:uiPriority w:val="99"/>
    <w:rsid w:val="008D342E"/>
    <w:rPr>
      <w:rFonts w:cs="Times New Roman"/>
    </w:rPr>
  </w:style>
  <w:style w:type="character" w:customStyle="1" w:styleId="a7">
    <w:name w:val="Символ нумерації"/>
    <w:uiPriority w:val="99"/>
    <w:rsid w:val="008D342E"/>
  </w:style>
  <w:style w:type="character" w:customStyle="1" w:styleId="a8">
    <w:name w:val="Название Знак"/>
    <w:uiPriority w:val="99"/>
    <w:locked/>
    <w:rsid w:val="008D342E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9">
    <w:name w:val="Основной текст Знак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8D342E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a">
    <w:name w:val="Верхний колонтитул Знак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ab">
    <w:name w:val="Нижний колонтитул Знак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TitleChar1">
    <w:name w:val="Title Char1"/>
    <w:uiPriority w:val="99"/>
    <w:rsid w:val="007A0642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7A0642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ac">
    <w:name w:val="Текст выноски Знак"/>
    <w:uiPriority w:val="99"/>
    <w:rsid w:val="008D342E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8D342E"/>
    <w:rPr>
      <w:rFonts w:cs="Times New Roman"/>
    </w:rPr>
  </w:style>
  <w:style w:type="character" w:styleId="ad">
    <w:name w:val="Strong"/>
    <w:uiPriority w:val="99"/>
    <w:qFormat/>
    <w:rsid w:val="008D342E"/>
    <w:rPr>
      <w:rFonts w:cs="Times New Roman"/>
      <w:b/>
    </w:rPr>
  </w:style>
  <w:style w:type="character" w:styleId="ae">
    <w:name w:val="page number"/>
    <w:uiPriority w:val="99"/>
    <w:rsid w:val="008D342E"/>
    <w:rPr>
      <w:rFonts w:cs="Times New Roman"/>
    </w:rPr>
  </w:style>
  <w:style w:type="character" w:customStyle="1" w:styleId="FontStyle13">
    <w:name w:val="Font Style13"/>
    <w:uiPriority w:val="99"/>
    <w:rsid w:val="008D342E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8D342E"/>
  </w:style>
  <w:style w:type="character" w:customStyle="1" w:styleId="Absatz-Standardschriftart">
    <w:name w:val="Absatz-Standardschriftart"/>
    <w:uiPriority w:val="99"/>
    <w:rsid w:val="008D342E"/>
  </w:style>
  <w:style w:type="character" w:customStyle="1" w:styleId="33">
    <w:name w:val="Основной шрифт абзаца3"/>
    <w:uiPriority w:val="99"/>
    <w:rsid w:val="008D342E"/>
  </w:style>
  <w:style w:type="character" w:customStyle="1" w:styleId="42">
    <w:name w:val="Основной шрифт абзаца4"/>
    <w:uiPriority w:val="99"/>
    <w:rsid w:val="008D342E"/>
  </w:style>
  <w:style w:type="character" w:customStyle="1" w:styleId="50">
    <w:name w:val="Основной шрифт абзаца5"/>
    <w:uiPriority w:val="99"/>
    <w:rsid w:val="008D342E"/>
  </w:style>
  <w:style w:type="character" w:customStyle="1" w:styleId="14">
    <w:name w:val="Шрифт абзацу за замовчуванням1"/>
    <w:uiPriority w:val="99"/>
    <w:rsid w:val="008D342E"/>
  </w:style>
  <w:style w:type="character" w:customStyle="1" w:styleId="24">
    <w:name w:val="Шрифт абзацу за замовчуванням2"/>
    <w:uiPriority w:val="99"/>
    <w:rsid w:val="008D342E"/>
  </w:style>
  <w:style w:type="character" w:customStyle="1" w:styleId="6">
    <w:name w:val="Основной шрифт абзаца6"/>
    <w:uiPriority w:val="99"/>
    <w:rsid w:val="008D342E"/>
  </w:style>
  <w:style w:type="character" w:customStyle="1" w:styleId="34">
    <w:name w:val="Шрифт абзацу за замовчуванням3"/>
    <w:uiPriority w:val="99"/>
    <w:rsid w:val="008D342E"/>
  </w:style>
  <w:style w:type="character" w:customStyle="1" w:styleId="7">
    <w:name w:val="Основной шрифт абзаца7"/>
    <w:uiPriority w:val="99"/>
    <w:rsid w:val="008D342E"/>
  </w:style>
  <w:style w:type="character" w:customStyle="1" w:styleId="43">
    <w:name w:val="Шрифт абзацу за замовчуванням4"/>
    <w:uiPriority w:val="99"/>
    <w:rsid w:val="008D342E"/>
  </w:style>
  <w:style w:type="character" w:customStyle="1" w:styleId="51">
    <w:name w:val="Шрифт абзацу за замовчуванням5"/>
    <w:uiPriority w:val="99"/>
    <w:rsid w:val="008D342E"/>
  </w:style>
  <w:style w:type="character" w:customStyle="1" w:styleId="8">
    <w:name w:val="Основной шрифт абзаца8"/>
    <w:uiPriority w:val="99"/>
    <w:rsid w:val="008D342E"/>
  </w:style>
  <w:style w:type="paragraph" w:styleId="a1">
    <w:name w:val="Body Text"/>
    <w:aliases w:val="Indented"/>
    <w:basedOn w:val="a"/>
    <w:link w:val="af"/>
    <w:uiPriority w:val="99"/>
    <w:rsid w:val="008D342E"/>
    <w:pPr>
      <w:ind w:firstLine="708"/>
      <w:jc w:val="both"/>
    </w:pPr>
    <w:rPr>
      <w:bCs w:val="0"/>
      <w:sz w:val="24"/>
    </w:rPr>
  </w:style>
  <w:style w:type="character" w:customStyle="1" w:styleId="BodyTextChar">
    <w:name w:val="Body Text Char"/>
    <w:aliases w:val="Indented Char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character" w:customStyle="1" w:styleId="TitleChar">
    <w:name w:val="Title Char"/>
    <w:uiPriority w:val="99"/>
    <w:locked/>
    <w:rsid w:val="008D342E"/>
    <w:rPr>
      <w:rFonts w:ascii="Cambria" w:hAnsi="Cambria"/>
      <w:b/>
      <w:kern w:val="2"/>
      <w:sz w:val="32"/>
      <w:lang w:eastAsia="zh-CN"/>
    </w:rPr>
  </w:style>
  <w:style w:type="character" w:customStyle="1" w:styleId="HTML">
    <w:name w:val="Стандартний HTML Знак"/>
    <w:link w:val="HTML0"/>
    <w:uiPriority w:val="99"/>
    <w:semiHidden/>
    <w:locked/>
    <w:rsid w:val="008D342E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8D342E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8D342E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8D342E"/>
    <w:rPr>
      <w:sz w:val="2"/>
      <w:lang w:eastAsia="zh-CN"/>
    </w:rPr>
  </w:style>
  <w:style w:type="character" w:customStyle="1" w:styleId="af">
    <w:name w:val="Основний текст Знак"/>
    <w:aliases w:val="Indented Знак"/>
    <w:link w:val="a1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uiPriority w:val="99"/>
    <w:rsid w:val="007A064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0">
    <w:name w:val="List"/>
    <w:basedOn w:val="a1"/>
    <w:uiPriority w:val="99"/>
    <w:rsid w:val="008D342E"/>
    <w:pPr>
      <w:spacing w:after="140" w:line="276" w:lineRule="auto"/>
      <w:ind w:firstLine="0"/>
      <w:jc w:val="left"/>
    </w:pPr>
    <w:rPr>
      <w:rFonts w:cs="Arial"/>
      <w:bCs/>
      <w:sz w:val="28"/>
    </w:rPr>
  </w:style>
  <w:style w:type="paragraph" w:styleId="af1">
    <w:name w:val="caption"/>
    <w:basedOn w:val="a"/>
    <w:uiPriority w:val="99"/>
    <w:qFormat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Покажчик"/>
    <w:basedOn w:val="a"/>
    <w:uiPriority w:val="99"/>
    <w:rsid w:val="008D342E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styleId="af3">
    <w:name w:val="Title"/>
    <w:basedOn w:val="a"/>
    <w:next w:val="a1"/>
    <w:link w:val="af4"/>
    <w:uiPriority w:val="99"/>
    <w:qFormat/>
    <w:rsid w:val="008D342E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af4">
    <w:name w:val="Назва Знак"/>
    <w:link w:val="af3"/>
    <w:uiPriority w:val="99"/>
    <w:locked/>
    <w:rsid w:val="004E0499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5">
    <w:name w:val="Название объекта1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Normal (Web)"/>
    <w:basedOn w:val="a"/>
    <w:uiPriority w:val="99"/>
    <w:rsid w:val="008D342E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"/>
    <w:uiPriority w:val="99"/>
    <w:rsid w:val="008D3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PreformattedChar3">
    <w:name w:val="HTML Preformatted Char3"/>
    <w:uiPriority w:val="99"/>
    <w:semiHidden/>
    <w:locked/>
    <w:rsid w:val="004E0499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8D342E"/>
    <w:pPr>
      <w:jc w:val="both"/>
    </w:pPr>
    <w:rPr>
      <w:b/>
      <w:sz w:val="24"/>
    </w:rPr>
  </w:style>
  <w:style w:type="paragraph" w:customStyle="1" w:styleId="af6">
    <w:name w:val="Верхній і нижній колонтитули"/>
    <w:basedOn w:val="a"/>
    <w:uiPriority w:val="99"/>
    <w:rsid w:val="007A0642"/>
  </w:style>
  <w:style w:type="paragraph" w:customStyle="1" w:styleId="HeaderandFooter">
    <w:name w:val="Header and Footer"/>
    <w:basedOn w:val="a"/>
    <w:uiPriority w:val="99"/>
    <w:rsid w:val="007A0642"/>
  </w:style>
  <w:style w:type="paragraph" w:styleId="af7">
    <w:name w:val="header"/>
    <w:basedOn w:val="a"/>
    <w:link w:val="af8"/>
    <w:uiPriority w:val="99"/>
    <w:rsid w:val="008D342E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Верхній колонтитул Знак"/>
    <w:link w:val="af7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paragraph" w:styleId="af9">
    <w:name w:val="footer"/>
    <w:basedOn w:val="a"/>
    <w:link w:val="afa"/>
    <w:uiPriority w:val="99"/>
    <w:rsid w:val="008D342E"/>
    <w:pPr>
      <w:tabs>
        <w:tab w:val="center" w:pos="4677"/>
        <w:tab w:val="right" w:pos="9355"/>
      </w:tabs>
    </w:pPr>
    <w:rPr>
      <w:sz w:val="24"/>
    </w:rPr>
  </w:style>
  <w:style w:type="character" w:customStyle="1" w:styleId="afa">
    <w:name w:val="Нижній колонтитул Знак"/>
    <w:link w:val="af9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paragraph" w:customStyle="1" w:styleId="afb">
    <w:name w:val="Вміст таблиці"/>
    <w:basedOn w:val="a"/>
    <w:uiPriority w:val="99"/>
    <w:rsid w:val="008D342E"/>
    <w:pPr>
      <w:suppressLineNumbers/>
    </w:pPr>
  </w:style>
  <w:style w:type="paragraph" w:customStyle="1" w:styleId="afc">
    <w:name w:val="Заголовок таблиці"/>
    <w:basedOn w:val="afb"/>
    <w:uiPriority w:val="99"/>
    <w:rsid w:val="008D342E"/>
    <w:pPr>
      <w:jc w:val="center"/>
    </w:pPr>
    <w:rPr>
      <w:b/>
    </w:rPr>
  </w:style>
  <w:style w:type="paragraph" w:styleId="afd">
    <w:name w:val="Balloon Text"/>
    <w:basedOn w:val="a"/>
    <w:link w:val="afe"/>
    <w:uiPriority w:val="99"/>
    <w:rsid w:val="008D342E"/>
    <w:rPr>
      <w:sz w:val="2"/>
      <w:szCs w:val="20"/>
    </w:rPr>
  </w:style>
  <w:style w:type="character" w:customStyle="1" w:styleId="afe">
    <w:name w:val="Текст у виносці Знак"/>
    <w:link w:val="afd"/>
    <w:uiPriority w:val="99"/>
    <w:semiHidden/>
    <w:locked/>
    <w:rsid w:val="004E0499"/>
    <w:rPr>
      <w:rFonts w:cs="Times New Roman"/>
      <w:bCs/>
      <w:sz w:val="2"/>
      <w:lang w:eastAsia="zh-CN"/>
    </w:rPr>
  </w:style>
  <w:style w:type="paragraph" w:customStyle="1" w:styleId="aff">
    <w:name w:val="Заголовок таблицы"/>
    <w:basedOn w:val="aff0"/>
    <w:uiPriority w:val="99"/>
    <w:rsid w:val="008D342E"/>
    <w:pPr>
      <w:jc w:val="center"/>
    </w:pPr>
    <w:rPr>
      <w:b/>
    </w:rPr>
  </w:style>
  <w:style w:type="paragraph" w:customStyle="1" w:styleId="aff0">
    <w:name w:val="Содержимое таблицы"/>
    <w:basedOn w:val="a"/>
    <w:uiPriority w:val="99"/>
    <w:rsid w:val="008D342E"/>
    <w:pPr>
      <w:suppressLineNumbers/>
    </w:pPr>
  </w:style>
  <w:style w:type="paragraph" w:customStyle="1" w:styleId="aff1">
    <w:name w:val="Содержимое врезки"/>
    <w:basedOn w:val="a1"/>
    <w:uiPriority w:val="99"/>
    <w:rsid w:val="008D342E"/>
    <w:pPr>
      <w:spacing w:after="140" w:line="276" w:lineRule="auto"/>
      <w:ind w:firstLine="0"/>
      <w:jc w:val="left"/>
    </w:pPr>
    <w:rPr>
      <w:bCs/>
      <w:sz w:val="28"/>
    </w:rPr>
  </w:style>
  <w:style w:type="paragraph" w:customStyle="1" w:styleId="16">
    <w:name w:val="Абзац списку1"/>
    <w:basedOn w:val="a"/>
    <w:uiPriority w:val="99"/>
    <w:rsid w:val="008D342E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a"/>
    <w:uiPriority w:val="99"/>
    <w:rsid w:val="008D342E"/>
    <w:pPr>
      <w:spacing w:after="120"/>
      <w:ind w:left="283"/>
    </w:pPr>
    <w:rPr>
      <w:sz w:val="16"/>
      <w:szCs w:val="16"/>
    </w:rPr>
  </w:style>
  <w:style w:type="paragraph" w:customStyle="1" w:styleId="17">
    <w:name w:val="Звичайний (веб)1"/>
    <w:basedOn w:val="a"/>
    <w:uiPriority w:val="99"/>
    <w:rsid w:val="008D342E"/>
    <w:pPr>
      <w:spacing w:before="280" w:after="280"/>
    </w:pPr>
    <w:rPr>
      <w:bCs w:val="0"/>
      <w:sz w:val="24"/>
      <w:lang w:val="ru-RU"/>
    </w:rPr>
  </w:style>
  <w:style w:type="paragraph" w:customStyle="1" w:styleId="18">
    <w:name w:val="Обычный отступ1"/>
    <w:basedOn w:val="a"/>
    <w:uiPriority w:val="99"/>
    <w:rsid w:val="008D342E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a"/>
    <w:uiPriority w:val="99"/>
    <w:rsid w:val="008D342E"/>
    <w:pPr>
      <w:ind w:left="357" w:firstLine="363"/>
      <w:jc w:val="both"/>
    </w:pPr>
    <w:rPr>
      <w:bCs w:val="0"/>
      <w:lang w:val="ru-RU"/>
    </w:rPr>
  </w:style>
  <w:style w:type="paragraph" w:customStyle="1" w:styleId="19">
    <w:name w:val="Прощание1"/>
    <w:basedOn w:val="a"/>
    <w:uiPriority w:val="99"/>
    <w:rsid w:val="008D342E"/>
    <w:pPr>
      <w:ind w:left="4252"/>
    </w:pPr>
    <w:rPr>
      <w:bCs w:val="0"/>
      <w:lang w:val="ru-RU"/>
    </w:rPr>
  </w:style>
  <w:style w:type="paragraph" w:customStyle="1" w:styleId="211">
    <w:name w:val="Список 21"/>
    <w:basedOn w:val="a"/>
    <w:uiPriority w:val="99"/>
    <w:rsid w:val="008D342E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a"/>
    <w:uiPriority w:val="99"/>
    <w:rsid w:val="008D342E"/>
    <w:rPr>
      <w:bCs w:val="0"/>
      <w:sz w:val="20"/>
      <w:szCs w:val="20"/>
      <w:lang w:val="en-US"/>
    </w:rPr>
  </w:style>
  <w:style w:type="paragraph" w:customStyle="1" w:styleId="aff2">
    <w:name w:val="Знак"/>
    <w:basedOn w:val="a"/>
    <w:uiPriority w:val="99"/>
    <w:rsid w:val="008D342E"/>
    <w:rPr>
      <w:rFonts w:ascii="Verdana" w:hAnsi="Verdana" w:cs="Verdana"/>
      <w:bCs w:val="0"/>
      <w:sz w:val="20"/>
      <w:szCs w:val="20"/>
      <w:lang w:val="en-US"/>
    </w:rPr>
  </w:style>
  <w:style w:type="paragraph" w:customStyle="1" w:styleId="1a">
    <w:name w:val="Указатель1"/>
    <w:basedOn w:val="a"/>
    <w:uiPriority w:val="99"/>
    <w:rsid w:val="008D342E"/>
    <w:pPr>
      <w:suppressLineNumbers/>
    </w:pPr>
    <w:rPr>
      <w:rFonts w:cs="Mangal"/>
    </w:rPr>
  </w:style>
  <w:style w:type="paragraph" w:customStyle="1" w:styleId="25">
    <w:name w:val="Указатель2"/>
    <w:basedOn w:val="a"/>
    <w:uiPriority w:val="99"/>
    <w:rsid w:val="008D342E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uiPriority w:val="99"/>
    <w:rsid w:val="008D342E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44">
    <w:name w:val="Указатель4"/>
    <w:basedOn w:val="a"/>
    <w:uiPriority w:val="99"/>
    <w:rsid w:val="008D342E"/>
    <w:pPr>
      <w:suppressLineNumbers/>
    </w:pPr>
    <w:rPr>
      <w:rFonts w:cs="Mangal"/>
    </w:rPr>
  </w:style>
  <w:style w:type="paragraph" w:customStyle="1" w:styleId="1b">
    <w:name w:val="Название1"/>
    <w:basedOn w:val="a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Название объекта4"/>
    <w:basedOn w:val="a"/>
    <w:uiPriority w:val="99"/>
    <w:rsid w:val="008D34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c">
    <w:name w:val="Назва об'єкта1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7">
    <w:name w:val="Назва об'єкта2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7">
    <w:name w:val="Назва об'єкта3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6">
    <w:name w:val="Назва об'єкта4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uiPriority w:val="99"/>
    <w:rsid w:val="008D342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a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17</Pages>
  <Words>13401</Words>
  <Characters>7640</Characters>
  <Application>Microsoft Office Word</Application>
  <DocSecurity>0</DocSecurity>
  <Lines>63</Lines>
  <Paragraphs>41</Paragraphs>
  <ScaleCrop>false</ScaleCrop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147</cp:revision>
  <cp:lastPrinted>2024-11-20T13:45:00Z</cp:lastPrinted>
  <dcterms:created xsi:type="dcterms:W3CDTF">2022-06-08T08:33:00Z</dcterms:created>
  <dcterms:modified xsi:type="dcterms:W3CDTF">2025-02-26T12:48:00Z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