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8EC00" w14:textId="77777777" w:rsidR="00D879E1" w:rsidRDefault="00D879E1" w:rsidP="009A38C6">
      <w:pPr>
        <w:suppressAutoHyphens/>
        <w:spacing w:after="0" w:line="240" w:lineRule="auto"/>
        <w:jc w:val="center"/>
        <w:rPr>
          <w:rFonts w:ascii="Times New Roman" w:hAnsi="Times New Roman" w:cs="Times New Roman"/>
          <w:b/>
          <w:bCs/>
          <w:sz w:val="28"/>
          <w:szCs w:val="28"/>
          <w:lang w:val="uk-UA"/>
        </w:rPr>
      </w:pPr>
    </w:p>
    <w:p w14:paraId="5872A353" w14:textId="77777777" w:rsidR="008B7AD8" w:rsidRPr="009A38C6" w:rsidRDefault="009A38C6" w:rsidP="009A38C6">
      <w:pPr>
        <w:suppressAutoHyphens/>
        <w:spacing w:after="0" w:line="240" w:lineRule="auto"/>
        <w:jc w:val="center"/>
        <w:rPr>
          <w:rFonts w:ascii="Times New Roman" w:hAnsi="Times New Roman" w:cs="Times New Roman"/>
          <w:b/>
          <w:bCs/>
          <w:sz w:val="28"/>
          <w:szCs w:val="28"/>
          <w:lang w:val="uk-UA"/>
        </w:rPr>
      </w:pPr>
      <w:r w:rsidRPr="009A38C6">
        <w:rPr>
          <w:rFonts w:ascii="Times New Roman" w:hAnsi="Times New Roman" w:cs="Times New Roman"/>
          <w:b/>
          <w:bCs/>
          <w:sz w:val="28"/>
          <w:szCs w:val="28"/>
          <w:lang w:val="uk-UA"/>
        </w:rPr>
        <w:t xml:space="preserve">Інформація </w:t>
      </w:r>
    </w:p>
    <w:p w14:paraId="40F09380" w14:textId="0FF88E95" w:rsidR="009A38C6" w:rsidRPr="009A38C6" w:rsidRDefault="009A38C6" w:rsidP="009A38C6">
      <w:pPr>
        <w:suppressAutoHyphens/>
        <w:spacing w:after="0" w:line="240" w:lineRule="auto"/>
        <w:jc w:val="center"/>
        <w:rPr>
          <w:rFonts w:ascii="Times New Roman" w:hAnsi="Times New Roman" w:cs="Times New Roman"/>
          <w:b/>
          <w:bCs/>
          <w:sz w:val="28"/>
          <w:szCs w:val="28"/>
          <w:lang w:val="uk-UA"/>
        </w:rPr>
      </w:pPr>
      <w:r w:rsidRPr="009A38C6">
        <w:rPr>
          <w:rFonts w:ascii="Times New Roman" w:hAnsi="Times New Roman" w:cs="Times New Roman"/>
          <w:b/>
          <w:bCs/>
          <w:sz w:val="28"/>
          <w:szCs w:val="28"/>
          <w:lang w:val="uk-UA"/>
        </w:rPr>
        <w:t xml:space="preserve">про роботу департаменту соціальної </w:t>
      </w:r>
      <w:r w:rsidR="00046475">
        <w:rPr>
          <w:rFonts w:ascii="Times New Roman" w:hAnsi="Times New Roman" w:cs="Times New Roman"/>
          <w:b/>
          <w:bCs/>
          <w:sz w:val="28"/>
          <w:szCs w:val="28"/>
          <w:lang w:val="uk-UA"/>
        </w:rPr>
        <w:t xml:space="preserve">та ветеранської </w:t>
      </w:r>
      <w:r w:rsidRPr="009A38C6">
        <w:rPr>
          <w:rFonts w:ascii="Times New Roman" w:hAnsi="Times New Roman" w:cs="Times New Roman"/>
          <w:b/>
          <w:bCs/>
          <w:sz w:val="28"/>
          <w:szCs w:val="28"/>
          <w:lang w:val="uk-UA"/>
        </w:rPr>
        <w:t>політики Луцької міської ради протягом 202</w:t>
      </w:r>
      <w:r w:rsidR="00046475">
        <w:rPr>
          <w:rFonts w:ascii="Times New Roman" w:hAnsi="Times New Roman" w:cs="Times New Roman"/>
          <w:b/>
          <w:bCs/>
          <w:sz w:val="28"/>
          <w:szCs w:val="28"/>
          <w:lang w:val="uk-UA"/>
        </w:rPr>
        <w:t>4</w:t>
      </w:r>
      <w:r w:rsidRPr="009A38C6">
        <w:rPr>
          <w:rFonts w:ascii="Times New Roman" w:hAnsi="Times New Roman" w:cs="Times New Roman"/>
          <w:b/>
          <w:bCs/>
          <w:sz w:val="28"/>
          <w:szCs w:val="28"/>
          <w:lang w:val="uk-UA"/>
        </w:rPr>
        <w:t xml:space="preserve"> року</w:t>
      </w:r>
    </w:p>
    <w:p w14:paraId="68576200" w14:textId="77777777" w:rsidR="009A38C6" w:rsidRPr="009A38C6" w:rsidRDefault="009A38C6" w:rsidP="009A38C6">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val="uk-UA" w:eastAsia="zh-CN"/>
        </w:rPr>
      </w:pPr>
    </w:p>
    <w:p w14:paraId="7B57854B" w14:textId="77777777"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p>
    <w:p w14:paraId="67A192A4" w14:textId="2F1BF5D2"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Від початку повномасштабного вторгнення російської федерації в Україну департамент соціальної </w:t>
      </w:r>
      <w:r w:rsidR="00DE2A42">
        <w:rPr>
          <w:rFonts w:ascii="Times New Roman" w:eastAsia="Times New Roman" w:hAnsi="Times New Roman" w:cs="Times New Roman"/>
          <w:sz w:val="28"/>
          <w:szCs w:val="28"/>
          <w:lang w:val="uk-UA" w:eastAsia="zh-CN"/>
        </w:rPr>
        <w:t xml:space="preserve">та ветеранської </w:t>
      </w:r>
      <w:r w:rsidRPr="009A38C6">
        <w:rPr>
          <w:rFonts w:ascii="Times New Roman" w:eastAsia="Times New Roman" w:hAnsi="Times New Roman" w:cs="Times New Roman"/>
          <w:sz w:val="28"/>
          <w:szCs w:val="28"/>
          <w:lang w:val="uk-UA" w:eastAsia="zh-CN"/>
        </w:rPr>
        <w:t xml:space="preserve">політики Луцької міської ради </w:t>
      </w:r>
      <w:r w:rsidR="00544995">
        <w:rPr>
          <w:rFonts w:ascii="Times New Roman" w:eastAsia="Times New Roman" w:hAnsi="Times New Roman" w:cs="Times New Roman"/>
          <w:sz w:val="28"/>
          <w:szCs w:val="28"/>
          <w:lang w:val="uk-UA" w:eastAsia="zh-CN"/>
        </w:rPr>
        <w:t xml:space="preserve">(далі – департамент) </w:t>
      </w:r>
      <w:r w:rsidRPr="009A38C6">
        <w:rPr>
          <w:rFonts w:ascii="Times New Roman" w:eastAsia="Times New Roman" w:hAnsi="Times New Roman" w:cs="Times New Roman"/>
          <w:sz w:val="28"/>
          <w:szCs w:val="28"/>
          <w:lang w:val="uk-UA" w:eastAsia="zh-CN"/>
        </w:rPr>
        <w:t>постійно забезпечу</w:t>
      </w:r>
      <w:r w:rsidR="00544995">
        <w:rPr>
          <w:rFonts w:ascii="Times New Roman" w:eastAsia="Times New Roman" w:hAnsi="Times New Roman" w:cs="Times New Roman"/>
          <w:sz w:val="28"/>
          <w:szCs w:val="28"/>
          <w:lang w:val="uk-UA" w:eastAsia="zh-CN"/>
        </w:rPr>
        <w:t>є</w:t>
      </w:r>
      <w:r w:rsidRPr="009A38C6">
        <w:rPr>
          <w:rFonts w:ascii="Times New Roman" w:eastAsia="Times New Roman" w:hAnsi="Times New Roman" w:cs="Times New Roman"/>
          <w:sz w:val="28"/>
          <w:szCs w:val="28"/>
          <w:lang w:val="uk-UA" w:eastAsia="zh-CN"/>
        </w:rPr>
        <w:t xml:space="preserve"> соціальний захист особливо вразливих в умовах воєнного стану категорій населення, зокрема, внутрішньо переміщених осіб.</w:t>
      </w:r>
    </w:p>
    <w:p w14:paraId="3C839C48" w14:textId="037B6D9F"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Протягом дії воєнного стану до Луцької міської територіальної громади прибули тисячі українських родин, більшість </w:t>
      </w:r>
      <w:r w:rsidR="00E8054D">
        <w:rPr>
          <w:rFonts w:ascii="Times New Roman" w:eastAsia="Times New Roman" w:hAnsi="Times New Roman" w:cs="Times New Roman"/>
          <w:sz w:val="28"/>
          <w:szCs w:val="28"/>
          <w:lang w:val="uk-UA" w:eastAsia="zh-CN"/>
        </w:rPr>
        <w:t xml:space="preserve">із </w:t>
      </w:r>
      <w:r w:rsidRPr="009A38C6">
        <w:rPr>
          <w:rFonts w:ascii="Times New Roman" w:eastAsia="Times New Roman" w:hAnsi="Times New Roman" w:cs="Times New Roman"/>
          <w:sz w:val="28"/>
          <w:szCs w:val="28"/>
          <w:lang w:val="uk-UA" w:eastAsia="zh-CN"/>
        </w:rPr>
        <w:t>яких у 202</w:t>
      </w:r>
      <w:r w:rsidR="00E8054D">
        <w:rPr>
          <w:rFonts w:ascii="Times New Roman" w:eastAsia="Times New Roman" w:hAnsi="Times New Roman" w:cs="Times New Roman"/>
          <w:sz w:val="28"/>
          <w:szCs w:val="28"/>
          <w:lang w:val="uk-UA" w:eastAsia="zh-CN"/>
        </w:rPr>
        <w:t>4</w:t>
      </w:r>
      <w:r w:rsidRPr="009A38C6">
        <w:rPr>
          <w:rFonts w:ascii="Times New Roman" w:eastAsia="Times New Roman" w:hAnsi="Times New Roman" w:cs="Times New Roman"/>
          <w:sz w:val="28"/>
          <w:szCs w:val="28"/>
          <w:lang w:val="uk-UA" w:eastAsia="zh-CN"/>
        </w:rPr>
        <w:t xml:space="preserve"> році продовжували своє перебування у громаді. </w:t>
      </w:r>
    </w:p>
    <w:p w14:paraId="200F55EB" w14:textId="2B4DF9C2"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Взяття на облік внутрішньо переміщених осіб проводиться в департаменті, філіях департаменту та у п’яти віддалених робочих місцях, розташованих в </w:t>
      </w:r>
      <w:proofErr w:type="spellStart"/>
      <w:r w:rsidRPr="009A38C6">
        <w:rPr>
          <w:rFonts w:ascii="Times New Roman" w:eastAsia="Times New Roman" w:hAnsi="Times New Roman" w:cs="Times New Roman"/>
          <w:sz w:val="28"/>
          <w:szCs w:val="28"/>
          <w:lang w:val="uk-UA" w:eastAsia="zh-CN"/>
        </w:rPr>
        <w:t>старостинських</w:t>
      </w:r>
      <w:proofErr w:type="spellEnd"/>
      <w:r w:rsidRPr="009A38C6">
        <w:rPr>
          <w:rFonts w:ascii="Times New Roman" w:eastAsia="Times New Roman" w:hAnsi="Times New Roman" w:cs="Times New Roman"/>
          <w:sz w:val="28"/>
          <w:szCs w:val="28"/>
          <w:lang w:val="uk-UA" w:eastAsia="zh-CN"/>
        </w:rPr>
        <w:t xml:space="preserve"> округах громади.</w:t>
      </w:r>
    </w:p>
    <w:p w14:paraId="075FD118" w14:textId="73420697"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Спеціалісти відділу по роботі з внутрішньо переміщеними особами визначають право щодо призначення допомоги на проживання внутрішньо переміщеним особам, опрацьовують реєстр відомостей на виплату, звернення щодо призначення та припинення допомоги через Портал Дія та заяви, надані при особистому зверненні, готують та затверджують рішення про призначення допомоги.</w:t>
      </w:r>
    </w:p>
    <w:p w14:paraId="01E54C75" w14:textId="7611AF49" w:rsidR="009A38C6" w:rsidRPr="009A38C6" w:rsidRDefault="001745A8"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П</w:t>
      </w:r>
      <w:r w:rsidR="009A38C6" w:rsidRPr="009A38C6">
        <w:rPr>
          <w:rFonts w:ascii="Times New Roman" w:eastAsia="Times New Roman" w:hAnsi="Times New Roman" w:cs="Times New Roman"/>
          <w:sz w:val="28"/>
          <w:szCs w:val="28"/>
          <w:lang w:val="uk-UA" w:eastAsia="zh-CN"/>
        </w:rPr>
        <w:t>ротягом 202</w:t>
      </w:r>
      <w:r w:rsidR="00E8054D">
        <w:rPr>
          <w:rFonts w:ascii="Times New Roman" w:eastAsia="Times New Roman" w:hAnsi="Times New Roman" w:cs="Times New Roman"/>
          <w:sz w:val="28"/>
          <w:szCs w:val="28"/>
          <w:lang w:val="uk-UA" w:eastAsia="zh-CN"/>
        </w:rPr>
        <w:t>4</w:t>
      </w:r>
      <w:r w:rsidR="009A38C6" w:rsidRPr="009A38C6">
        <w:rPr>
          <w:rFonts w:ascii="Times New Roman" w:eastAsia="Times New Roman" w:hAnsi="Times New Roman" w:cs="Times New Roman"/>
          <w:sz w:val="28"/>
          <w:szCs w:val="28"/>
          <w:lang w:val="uk-UA" w:eastAsia="zh-CN"/>
        </w:rPr>
        <w:t xml:space="preserve"> року спеціалістами департаменту видано </w:t>
      </w:r>
      <w:r w:rsidR="009A38C6" w:rsidRPr="00E8054D">
        <w:rPr>
          <w:rFonts w:ascii="Times New Roman" w:eastAsia="Times New Roman" w:hAnsi="Times New Roman" w:cs="Times New Roman"/>
          <w:sz w:val="28"/>
          <w:szCs w:val="28"/>
          <w:lang w:val="uk-UA" w:eastAsia="zh-CN"/>
        </w:rPr>
        <w:t>1</w:t>
      </w:r>
      <w:r w:rsidR="006E19C4">
        <w:rPr>
          <w:rFonts w:ascii="Times New Roman" w:eastAsia="Times New Roman" w:hAnsi="Times New Roman" w:cs="Times New Roman"/>
          <w:sz w:val="28"/>
          <w:szCs w:val="28"/>
          <w:lang w:val="uk-UA" w:eastAsia="zh-CN"/>
        </w:rPr>
        <w:t> </w:t>
      </w:r>
      <w:r w:rsidR="00E8054D" w:rsidRPr="00E8054D">
        <w:rPr>
          <w:rFonts w:ascii="Times New Roman" w:eastAsia="Times New Roman" w:hAnsi="Times New Roman" w:cs="Times New Roman"/>
          <w:sz w:val="28"/>
          <w:szCs w:val="28"/>
          <w:lang w:val="uk-UA" w:eastAsia="zh-CN"/>
        </w:rPr>
        <w:t>297</w:t>
      </w:r>
      <w:r w:rsidR="00544995">
        <w:rPr>
          <w:rFonts w:ascii="Times New Roman" w:eastAsia="Times New Roman" w:hAnsi="Times New Roman" w:cs="Times New Roman"/>
          <w:sz w:val="28"/>
          <w:szCs w:val="28"/>
          <w:lang w:val="uk-UA" w:eastAsia="zh-CN"/>
        </w:rPr>
        <w:t> </w:t>
      </w:r>
      <w:r w:rsidR="009A38C6" w:rsidRPr="009A38C6">
        <w:rPr>
          <w:rFonts w:ascii="Times New Roman" w:eastAsia="Times New Roman" w:hAnsi="Times New Roman" w:cs="Times New Roman"/>
          <w:sz w:val="28"/>
          <w:szCs w:val="28"/>
          <w:lang w:val="uk-UA" w:eastAsia="zh-CN"/>
        </w:rPr>
        <w:t>довідок про взяття на облік внутрішньо переміщених осіб</w:t>
      </w:r>
      <w:r w:rsidR="00E8054D">
        <w:rPr>
          <w:rFonts w:ascii="Times New Roman" w:eastAsia="Times New Roman" w:hAnsi="Times New Roman" w:cs="Times New Roman"/>
          <w:sz w:val="28"/>
          <w:szCs w:val="28"/>
          <w:lang w:val="uk-UA" w:eastAsia="zh-CN"/>
        </w:rPr>
        <w:t xml:space="preserve">, </w:t>
      </w:r>
      <w:r w:rsidR="00E8054D" w:rsidRPr="00E8054D">
        <w:rPr>
          <w:rFonts w:ascii="Times New Roman" w:eastAsia="Times New Roman" w:hAnsi="Times New Roman" w:cs="Times New Roman"/>
          <w:sz w:val="28"/>
          <w:szCs w:val="28"/>
          <w:lang w:val="uk-UA" w:eastAsia="zh-CN"/>
        </w:rPr>
        <w:t>внесен</w:t>
      </w:r>
      <w:r w:rsidR="00E8054D">
        <w:rPr>
          <w:rFonts w:ascii="Times New Roman" w:eastAsia="Times New Roman" w:hAnsi="Times New Roman" w:cs="Times New Roman"/>
          <w:sz w:val="28"/>
          <w:szCs w:val="28"/>
          <w:lang w:val="uk-UA" w:eastAsia="zh-CN"/>
        </w:rPr>
        <w:t>о</w:t>
      </w:r>
      <w:r w:rsidR="00E8054D" w:rsidRPr="00E8054D">
        <w:rPr>
          <w:rFonts w:ascii="Times New Roman" w:eastAsia="Times New Roman" w:hAnsi="Times New Roman" w:cs="Times New Roman"/>
          <w:sz w:val="28"/>
          <w:szCs w:val="28"/>
          <w:lang w:val="uk-UA" w:eastAsia="zh-CN"/>
        </w:rPr>
        <w:t xml:space="preserve"> зміни до 2</w:t>
      </w:r>
      <w:r w:rsidR="006E19C4">
        <w:rPr>
          <w:rFonts w:ascii="Times New Roman" w:eastAsia="Times New Roman" w:hAnsi="Times New Roman" w:cs="Times New Roman"/>
          <w:sz w:val="28"/>
          <w:szCs w:val="28"/>
          <w:lang w:val="uk-UA" w:eastAsia="zh-CN"/>
        </w:rPr>
        <w:t> </w:t>
      </w:r>
      <w:r w:rsidR="00E8054D" w:rsidRPr="00E8054D">
        <w:rPr>
          <w:rFonts w:ascii="Times New Roman" w:eastAsia="Times New Roman" w:hAnsi="Times New Roman" w:cs="Times New Roman"/>
          <w:sz w:val="28"/>
          <w:szCs w:val="28"/>
          <w:lang w:val="uk-UA" w:eastAsia="zh-CN"/>
        </w:rPr>
        <w:t>318</w:t>
      </w:r>
      <w:r w:rsidR="006E19C4">
        <w:rPr>
          <w:rFonts w:ascii="Times New Roman" w:eastAsia="Times New Roman" w:hAnsi="Times New Roman" w:cs="Times New Roman"/>
          <w:sz w:val="28"/>
          <w:szCs w:val="28"/>
          <w:lang w:val="uk-UA" w:eastAsia="zh-CN"/>
        </w:rPr>
        <w:t> </w:t>
      </w:r>
      <w:r w:rsidR="00E8054D" w:rsidRPr="00E8054D">
        <w:rPr>
          <w:rFonts w:ascii="Times New Roman" w:eastAsia="Times New Roman" w:hAnsi="Times New Roman" w:cs="Times New Roman"/>
          <w:sz w:val="28"/>
          <w:szCs w:val="28"/>
          <w:lang w:val="uk-UA" w:eastAsia="zh-CN"/>
        </w:rPr>
        <w:t>довідок Єдиної інформаційної бази даних внутрішньо переміщених осіб</w:t>
      </w:r>
      <w:r w:rsidR="00E8054D">
        <w:rPr>
          <w:rFonts w:ascii="Times New Roman" w:eastAsia="Times New Roman" w:hAnsi="Times New Roman" w:cs="Times New Roman"/>
          <w:sz w:val="28"/>
          <w:szCs w:val="28"/>
          <w:lang w:val="uk-UA" w:eastAsia="zh-CN"/>
        </w:rPr>
        <w:t xml:space="preserve"> у зв’язку зі зміною місця проживання та</w:t>
      </w:r>
      <w:r w:rsidR="00E8054D" w:rsidRPr="00E8054D">
        <w:rPr>
          <w:rFonts w:ascii="Times New Roman" w:eastAsia="Times New Roman" w:hAnsi="Times New Roman" w:cs="Times New Roman"/>
          <w:sz w:val="28"/>
          <w:szCs w:val="28"/>
          <w:lang w:val="uk-UA" w:eastAsia="zh-CN"/>
        </w:rPr>
        <w:t xml:space="preserve"> видано 69 дублікатів довідки ВПО</w:t>
      </w:r>
      <w:r w:rsidR="009A38C6" w:rsidRPr="009A38C6">
        <w:rPr>
          <w:rFonts w:ascii="Times New Roman" w:eastAsia="Times New Roman" w:hAnsi="Times New Roman" w:cs="Times New Roman"/>
          <w:sz w:val="28"/>
          <w:szCs w:val="28"/>
          <w:lang w:val="uk-UA" w:eastAsia="zh-CN"/>
        </w:rPr>
        <w:t>.</w:t>
      </w:r>
    </w:p>
    <w:p w14:paraId="54B2C399" w14:textId="3AF67C8F"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Прийнят</w:t>
      </w:r>
      <w:r w:rsidR="008B3018">
        <w:rPr>
          <w:rFonts w:ascii="Times New Roman" w:eastAsia="Times New Roman" w:hAnsi="Times New Roman" w:cs="Times New Roman"/>
          <w:sz w:val="28"/>
          <w:szCs w:val="28"/>
          <w:lang w:val="uk-UA" w:eastAsia="zh-CN"/>
        </w:rPr>
        <w:t>о</w:t>
      </w:r>
      <w:r w:rsidRPr="009A38C6">
        <w:rPr>
          <w:rFonts w:ascii="Times New Roman" w:eastAsia="Times New Roman" w:hAnsi="Times New Roman" w:cs="Times New Roman"/>
          <w:sz w:val="28"/>
          <w:szCs w:val="28"/>
          <w:lang w:val="uk-UA" w:eastAsia="zh-CN"/>
        </w:rPr>
        <w:t xml:space="preserve"> </w:t>
      </w:r>
      <w:r w:rsidR="00E8054D">
        <w:rPr>
          <w:rFonts w:ascii="Times New Roman" w:eastAsia="Times New Roman" w:hAnsi="Times New Roman" w:cs="Times New Roman"/>
          <w:sz w:val="28"/>
          <w:szCs w:val="28"/>
          <w:lang w:val="uk-UA" w:eastAsia="zh-CN"/>
        </w:rPr>
        <w:t>2 651</w:t>
      </w:r>
      <w:r w:rsidRPr="009A38C6">
        <w:rPr>
          <w:rFonts w:ascii="Times New Roman" w:eastAsia="Times New Roman" w:hAnsi="Times New Roman" w:cs="Times New Roman"/>
          <w:sz w:val="28"/>
          <w:szCs w:val="28"/>
          <w:lang w:val="uk-UA" w:eastAsia="zh-CN"/>
        </w:rPr>
        <w:t xml:space="preserve"> заяв</w:t>
      </w:r>
      <w:r w:rsidR="008B3018">
        <w:rPr>
          <w:rFonts w:ascii="Times New Roman" w:eastAsia="Times New Roman" w:hAnsi="Times New Roman" w:cs="Times New Roman"/>
          <w:sz w:val="28"/>
          <w:szCs w:val="28"/>
          <w:lang w:val="uk-UA" w:eastAsia="zh-CN"/>
        </w:rPr>
        <w:t>у</w:t>
      </w:r>
      <w:r w:rsidRPr="009A38C6">
        <w:rPr>
          <w:rFonts w:ascii="Times New Roman" w:eastAsia="Times New Roman" w:hAnsi="Times New Roman" w:cs="Times New Roman"/>
          <w:sz w:val="28"/>
          <w:szCs w:val="28"/>
          <w:lang w:val="uk-UA" w:eastAsia="zh-CN"/>
        </w:rPr>
        <w:t xml:space="preserve"> про надання допомоги на проживання внутрішньо переміщеним особам. Призначен</w:t>
      </w:r>
      <w:r w:rsidR="008B3018">
        <w:rPr>
          <w:rFonts w:ascii="Times New Roman" w:eastAsia="Times New Roman" w:hAnsi="Times New Roman" w:cs="Times New Roman"/>
          <w:sz w:val="28"/>
          <w:szCs w:val="28"/>
          <w:lang w:val="uk-UA" w:eastAsia="zh-CN"/>
        </w:rPr>
        <w:t>о</w:t>
      </w:r>
      <w:r w:rsidRPr="009A38C6">
        <w:rPr>
          <w:rFonts w:ascii="Times New Roman" w:eastAsia="Times New Roman" w:hAnsi="Times New Roman" w:cs="Times New Roman"/>
          <w:sz w:val="28"/>
          <w:szCs w:val="28"/>
          <w:lang w:val="uk-UA" w:eastAsia="zh-CN"/>
        </w:rPr>
        <w:t xml:space="preserve"> щомісячн</w:t>
      </w:r>
      <w:r w:rsidR="008B3018">
        <w:rPr>
          <w:rFonts w:ascii="Times New Roman" w:eastAsia="Times New Roman" w:hAnsi="Times New Roman" w:cs="Times New Roman"/>
          <w:sz w:val="28"/>
          <w:szCs w:val="28"/>
          <w:lang w:val="uk-UA" w:eastAsia="zh-CN"/>
        </w:rPr>
        <w:t>у</w:t>
      </w:r>
      <w:r w:rsidRPr="009A38C6">
        <w:rPr>
          <w:rFonts w:ascii="Times New Roman" w:eastAsia="Times New Roman" w:hAnsi="Times New Roman" w:cs="Times New Roman"/>
          <w:sz w:val="28"/>
          <w:szCs w:val="28"/>
          <w:lang w:val="uk-UA" w:eastAsia="zh-CN"/>
        </w:rPr>
        <w:t xml:space="preserve"> адресн</w:t>
      </w:r>
      <w:r w:rsidR="008B3018">
        <w:rPr>
          <w:rFonts w:ascii="Times New Roman" w:eastAsia="Times New Roman" w:hAnsi="Times New Roman" w:cs="Times New Roman"/>
          <w:sz w:val="28"/>
          <w:szCs w:val="28"/>
          <w:lang w:val="uk-UA" w:eastAsia="zh-CN"/>
        </w:rPr>
        <w:t>у</w:t>
      </w:r>
      <w:r w:rsidRPr="009A38C6">
        <w:rPr>
          <w:rFonts w:ascii="Times New Roman" w:eastAsia="Times New Roman" w:hAnsi="Times New Roman" w:cs="Times New Roman"/>
          <w:sz w:val="28"/>
          <w:szCs w:val="28"/>
          <w:lang w:val="uk-UA" w:eastAsia="zh-CN"/>
        </w:rPr>
        <w:t xml:space="preserve"> допомог</w:t>
      </w:r>
      <w:r w:rsidR="008B3018">
        <w:rPr>
          <w:rFonts w:ascii="Times New Roman" w:eastAsia="Times New Roman" w:hAnsi="Times New Roman" w:cs="Times New Roman"/>
          <w:sz w:val="28"/>
          <w:szCs w:val="28"/>
          <w:lang w:val="uk-UA" w:eastAsia="zh-CN"/>
        </w:rPr>
        <w:t>у</w:t>
      </w:r>
      <w:r w:rsidRPr="009A38C6">
        <w:rPr>
          <w:rFonts w:ascii="Times New Roman" w:eastAsia="Times New Roman" w:hAnsi="Times New Roman" w:cs="Times New Roman"/>
          <w:sz w:val="28"/>
          <w:szCs w:val="28"/>
          <w:lang w:val="uk-UA" w:eastAsia="zh-CN"/>
        </w:rPr>
        <w:t xml:space="preserve"> внутрішньо переміщеним особам для покриття витрат на проживання </w:t>
      </w:r>
      <w:r w:rsidR="00E8054D">
        <w:rPr>
          <w:rFonts w:ascii="Times New Roman" w:eastAsia="Times New Roman" w:hAnsi="Times New Roman" w:cs="Times New Roman"/>
          <w:sz w:val="28"/>
          <w:szCs w:val="28"/>
          <w:lang w:val="uk-UA" w:eastAsia="zh-CN"/>
        </w:rPr>
        <w:t>за 2</w:t>
      </w:r>
      <w:r w:rsidR="008B3018">
        <w:rPr>
          <w:rFonts w:ascii="Times New Roman" w:eastAsia="Times New Roman" w:hAnsi="Times New Roman" w:cs="Times New Roman"/>
          <w:sz w:val="28"/>
          <w:szCs w:val="28"/>
          <w:lang w:val="uk-UA" w:eastAsia="zh-CN"/>
        </w:rPr>
        <w:t> </w:t>
      </w:r>
      <w:r w:rsidR="00E8054D">
        <w:rPr>
          <w:rFonts w:ascii="Times New Roman" w:eastAsia="Times New Roman" w:hAnsi="Times New Roman" w:cs="Times New Roman"/>
          <w:sz w:val="28"/>
          <w:szCs w:val="28"/>
          <w:lang w:val="uk-UA" w:eastAsia="zh-CN"/>
        </w:rPr>
        <w:t>010</w:t>
      </w:r>
      <w:r w:rsidR="008B3018">
        <w:rPr>
          <w:rFonts w:ascii="Times New Roman" w:eastAsia="Times New Roman" w:hAnsi="Times New Roman" w:cs="Times New Roman"/>
          <w:sz w:val="28"/>
          <w:szCs w:val="28"/>
          <w:lang w:val="uk-UA" w:eastAsia="zh-CN"/>
        </w:rPr>
        <w:t> </w:t>
      </w:r>
      <w:r w:rsidR="00E8054D">
        <w:rPr>
          <w:rFonts w:ascii="Times New Roman" w:eastAsia="Times New Roman" w:hAnsi="Times New Roman" w:cs="Times New Roman"/>
          <w:sz w:val="28"/>
          <w:szCs w:val="28"/>
          <w:lang w:val="uk-UA" w:eastAsia="zh-CN"/>
        </w:rPr>
        <w:t>зверненнями</w:t>
      </w:r>
      <w:r w:rsidRPr="009A38C6">
        <w:rPr>
          <w:rFonts w:ascii="Times New Roman" w:eastAsia="Times New Roman" w:hAnsi="Times New Roman" w:cs="Times New Roman"/>
          <w:sz w:val="28"/>
          <w:szCs w:val="28"/>
          <w:lang w:val="uk-UA" w:eastAsia="zh-CN"/>
        </w:rPr>
        <w:t>.</w:t>
      </w:r>
    </w:p>
    <w:p w14:paraId="6906AD08" w14:textId="4FEC3BF3"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Департамент здійсню</w:t>
      </w:r>
      <w:r w:rsidR="00544995">
        <w:rPr>
          <w:rFonts w:ascii="Times New Roman" w:eastAsia="Times New Roman" w:hAnsi="Times New Roman" w:cs="Times New Roman"/>
          <w:sz w:val="28"/>
          <w:szCs w:val="28"/>
          <w:lang w:val="uk-UA" w:eastAsia="zh-CN"/>
        </w:rPr>
        <w:t>вав</w:t>
      </w:r>
      <w:r w:rsidRPr="009A38C6">
        <w:rPr>
          <w:rFonts w:ascii="Times New Roman" w:eastAsia="Times New Roman" w:hAnsi="Times New Roman" w:cs="Times New Roman"/>
          <w:sz w:val="28"/>
          <w:szCs w:val="28"/>
          <w:lang w:val="uk-UA" w:eastAsia="zh-CN"/>
        </w:rPr>
        <w:t xml:space="preserve"> прийом, розгляд, перевірку та внесення відомостей щодо власників житла, які тимчасово прихистили внутрішньо переміщених осіб, </w:t>
      </w:r>
      <w:r w:rsidRPr="004F1AE7">
        <w:rPr>
          <w:rFonts w:ascii="Times New Roman" w:eastAsia="Times New Roman" w:hAnsi="Times New Roman" w:cs="Times New Roman"/>
          <w:sz w:val="28"/>
          <w:szCs w:val="28"/>
          <w:lang w:val="uk-UA" w:eastAsia="zh-CN"/>
        </w:rPr>
        <w:t xml:space="preserve">до </w:t>
      </w:r>
      <w:r w:rsidR="004F1AE7" w:rsidRPr="004F1AE7">
        <w:rPr>
          <w:rFonts w:ascii="Times New Roman" w:eastAsia="Times New Roman" w:hAnsi="Times New Roman" w:cs="Times New Roman"/>
          <w:sz w:val="28"/>
          <w:szCs w:val="28"/>
          <w:lang w:val="uk-UA" w:eastAsia="zh-CN"/>
        </w:rPr>
        <w:t>Є</w:t>
      </w:r>
      <w:r w:rsidRPr="004F1AE7">
        <w:rPr>
          <w:rFonts w:ascii="Times New Roman" w:eastAsia="Times New Roman" w:hAnsi="Times New Roman" w:cs="Times New Roman"/>
          <w:sz w:val="28"/>
          <w:szCs w:val="28"/>
          <w:lang w:val="uk-UA" w:eastAsia="zh-CN"/>
        </w:rPr>
        <w:t xml:space="preserve">диної інформаційно-аналітичної системи обліку даних, пов’язаних </w:t>
      </w:r>
      <w:r w:rsidRPr="009A38C6">
        <w:rPr>
          <w:rFonts w:ascii="Times New Roman" w:eastAsia="Times New Roman" w:hAnsi="Times New Roman" w:cs="Times New Roman"/>
          <w:sz w:val="28"/>
          <w:szCs w:val="28"/>
          <w:lang w:val="uk-UA" w:eastAsia="zh-CN"/>
        </w:rPr>
        <w:t>з компенсацією витрат за тимчасове розміщення (перебування) внутрішньо переміщених осіб. Так, в 202</w:t>
      </w:r>
      <w:r w:rsidR="00E8054D">
        <w:rPr>
          <w:rFonts w:ascii="Times New Roman" w:eastAsia="Times New Roman" w:hAnsi="Times New Roman" w:cs="Times New Roman"/>
          <w:sz w:val="28"/>
          <w:szCs w:val="28"/>
          <w:lang w:val="uk-UA" w:eastAsia="zh-CN"/>
        </w:rPr>
        <w:t>4</w:t>
      </w:r>
      <w:r w:rsidRPr="009A38C6">
        <w:rPr>
          <w:rFonts w:ascii="Times New Roman" w:eastAsia="Times New Roman" w:hAnsi="Times New Roman" w:cs="Times New Roman"/>
          <w:sz w:val="28"/>
          <w:szCs w:val="28"/>
          <w:lang w:val="uk-UA" w:eastAsia="zh-CN"/>
        </w:rPr>
        <w:t xml:space="preserve"> році здійснено розрахунок суми компенсації </w:t>
      </w:r>
      <w:r w:rsidR="00072E86">
        <w:rPr>
          <w:rFonts w:ascii="Times New Roman" w:eastAsia="Times New Roman" w:hAnsi="Times New Roman" w:cs="Times New Roman"/>
          <w:sz w:val="28"/>
          <w:szCs w:val="28"/>
          <w:lang w:val="uk-UA" w:eastAsia="zh-CN"/>
        </w:rPr>
        <w:t>майже</w:t>
      </w:r>
      <w:r w:rsidR="00072E86" w:rsidRPr="00E838EB">
        <w:rPr>
          <w:rFonts w:ascii="Times New Roman" w:eastAsia="Times New Roman" w:hAnsi="Times New Roman" w:cs="Times New Roman"/>
          <w:sz w:val="28"/>
          <w:szCs w:val="28"/>
          <w:lang w:val="uk-UA" w:eastAsia="zh-CN"/>
        </w:rPr>
        <w:t xml:space="preserve"> </w:t>
      </w:r>
      <w:r w:rsidR="00E766BB">
        <w:rPr>
          <w:rFonts w:ascii="Times New Roman" w:eastAsia="Times New Roman" w:hAnsi="Times New Roman" w:cs="Times New Roman"/>
          <w:sz w:val="28"/>
          <w:szCs w:val="28"/>
          <w:lang w:val="uk-UA" w:eastAsia="zh-CN"/>
        </w:rPr>
        <w:t>2</w:t>
      </w:r>
      <w:r w:rsidR="00072E86">
        <w:rPr>
          <w:rFonts w:ascii="Times New Roman" w:eastAsia="Times New Roman" w:hAnsi="Times New Roman" w:cs="Times New Roman"/>
          <w:sz w:val="28"/>
          <w:szCs w:val="28"/>
          <w:lang w:val="uk-UA" w:eastAsia="zh-CN"/>
        </w:rPr>
        <w:t>00</w:t>
      </w:r>
      <w:r w:rsidRPr="009A38C6">
        <w:rPr>
          <w:rFonts w:ascii="Times New Roman" w:eastAsia="Times New Roman" w:hAnsi="Times New Roman" w:cs="Times New Roman"/>
          <w:sz w:val="28"/>
          <w:szCs w:val="28"/>
          <w:lang w:val="uk-UA" w:eastAsia="zh-CN"/>
        </w:rPr>
        <w:t xml:space="preserve"> власникам житлових приміщень, які тимчасово розмістили внутрішньо переміщених осіб на загальну суму </w:t>
      </w:r>
      <w:r w:rsidR="00E766BB">
        <w:rPr>
          <w:rFonts w:ascii="Times New Roman" w:eastAsia="Times New Roman" w:hAnsi="Times New Roman" w:cs="Times New Roman"/>
          <w:sz w:val="28"/>
          <w:szCs w:val="28"/>
          <w:lang w:val="uk-UA" w:eastAsia="zh-CN"/>
        </w:rPr>
        <w:t>2</w:t>
      </w:r>
      <w:r w:rsidR="00072E86">
        <w:rPr>
          <w:rFonts w:ascii="Times New Roman" w:eastAsia="Times New Roman" w:hAnsi="Times New Roman" w:cs="Times New Roman"/>
          <w:sz w:val="28"/>
          <w:szCs w:val="28"/>
          <w:lang w:val="uk-UA" w:eastAsia="zh-CN"/>
        </w:rPr>
        <w:t> 810,7</w:t>
      </w:r>
      <w:r w:rsidR="004F1AE7">
        <w:rPr>
          <w:rFonts w:ascii="Times New Roman" w:eastAsia="Times New Roman" w:hAnsi="Times New Roman" w:cs="Times New Roman"/>
          <w:sz w:val="28"/>
          <w:szCs w:val="28"/>
          <w:lang w:val="uk-UA" w:eastAsia="zh-CN"/>
        </w:rPr>
        <w:t> </w:t>
      </w:r>
      <w:r w:rsidRPr="009A38C6">
        <w:rPr>
          <w:rFonts w:ascii="Times New Roman" w:eastAsia="Times New Roman" w:hAnsi="Times New Roman" w:cs="Times New Roman"/>
          <w:sz w:val="28"/>
          <w:szCs w:val="28"/>
          <w:lang w:val="uk-UA" w:eastAsia="zh-CN"/>
        </w:rPr>
        <w:t>тис. гр</w:t>
      </w:r>
      <w:r w:rsidR="00072E86">
        <w:rPr>
          <w:rFonts w:ascii="Times New Roman" w:eastAsia="Times New Roman" w:hAnsi="Times New Roman" w:cs="Times New Roman"/>
          <w:sz w:val="28"/>
          <w:szCs w:val="28"/>
          <w:lang w:val="uk-UA" w:eastAsia="zh-CN"/>
        </w:rPr>
        <w:t>н</w:t>
      </w:r>
      <w:r w:rsidRPr="009A38C6">
        <w:rPr>
          <w:rFonts w:ascii="Times New Roman" w:eastAsia="Times New Roman" w:hAnsi="Times New Roman" w:cs="Times New Roman"/>
          <w:sz w:val="28"/>
          <w:szCs w:val="28"/>
          <w:lang w:val="uk-UA" w:eastAsia="zh-CN"/>
        </w:rPr>
        <w:t xml:space="preserve">.  </w:t>
      </w:r>
    </w:p>
    <w:p w14:paraId="64A27F26" w14:textId="34C4BE5B" w:rsidR="00E766BB" w:rsidRPr="00E766BB" w:rsidRDefault="009A38C6" w:rsidP="00E766BB">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Окрім цього, спеціалістами департаменту здійсню</w:t>
      </w:r>
      <w:r w:rsidR="00DC7FB1">
        <w:rPr>
          <w:rFonts w:ascii="Times New Roman" w:eastAsia="Times New Roman" w:hAnsi="Times New Roman" w:cs="Times New Roman"/>
          <w:sz w:val="28"/>
          <w:szCs w:val="28"/>
          <w:lang w:val="uk-UA" w:eastAsia="zh-CN"/>
        </w:rPr>
        <w:t>ється</w:t>
      </w:r>
      <w:r w:rsidRPr="009A38C6">
        <w:rPr>
          <w:rFonts w:ascii="Times New Roman" w:eastAsia="Times New Roman" w:hAnsi="Times New Roman" w:cs="Times New Roman"/>
          <w:sz w:val="28"/>
          <w:szCs w:val="28"/>
          <w:lang w:val="uk-UA" w:eastAsia="zh-CN"/>
        </w:rPr>
        <w:t xml:space="preserve"> прийом звернень від власників приватних закладів щодо отримання компенсації за спожиті комунальні послуги під час розміщення внутрішньо переміщених осіб у будівлях (приміщеннях) об’єктів приватної власності у період воєнного стану. Протягом 202</w:t>
      </w:r>
      <w:r w:rsidR="00E766BB">
        <w:rPr>
          <w:rFonts w:ascii="Times New Roman" w:eastAsia="Times New Roman" w:hAnsi="Times New Roman" w:cs="Times New Roman"/>
          <w:sz w:val="28"/>
          <w:szCs w:val="28"/>
          <w:lang w:val="uk-UA" w:eastAsia="zh-CN"/>
        </w:rPr>
        <w:t>4</w:t>
      </w:r>
      <w:r w:rsidRPr="009A38C6">
        <w:rPr>
          <w:rFonts w:ascii="Times New Roman" w:eastAsia="Times New Roman" w:hAnsi="Times New Roman" w:cs="Times New Roman"/>
          <w:sz w:val="28"/>
          <w:szCs w:val="28"/>
          <w:lang w:val="uk-UA" w:eastAsia="zh-CN"/>
        </w:rPr>
        <w:t xml:space="preserve"> року було опрацьовано надані </w:t>
      </w:r>
      <w:r w:rsidR="00DC7FB1" w:rsidRPr="004F1AE7">
        <w:rPr>
          <w:rFonts w:ascii="Times New Roman" w:eastAsia="Times New Roman" w:hAnsi="Times New Roman" w:cs="Times New Roman"/>
          <w:sz w:val="28"/>
          <w:szCs w:val="28"/>
          <w:lang w:val="uk-UA" w:eastAsia="zh-CN"/>
        </w:rPr>
        <w:t>дво</w:t>
      </w:r>
      <w:r w:rsidRPr="004F1AE7">
        <w:rPr>
          <w:rFonts w:ascii="Times New Roman" w:eastAsia="Times New Roman" w:hAnsi="Times New Roman" w:cs="Times New Roman"/>
          <w:sz w:val="28"/>
          <w:szCs w:val="28"/>
          <w:lang w:val="uk-UA" w:eastAsia="zh-CN"/>
        </w:rPr>
        <w:t xml:space="preserve">ма підприємствами </w:t>
      </w:r>
      <w:r w:rsidRPr="009A38C6">
        <w:rPr>
          <w:rFonts w:ascii="Times New Roman" w:eastAsia="Times New Roman" w:hAnsi="Times New Roman" w:cs="Times New Roman"/>
          <w:sz w:val="28"/>
          <w:szCs w:val="28"/>
          <w:lang w:val="uk-UA" w:eastAsia="zh-CN"/>
        </w:rPr>
        <w:t xml:space="preserve">(ПП </w:t>
      </w:r>
      <w:r w:rsidR="00DC7FB1">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sz w:val="28"/>
          <w:szCs w:val="28"/>
          <w:lang w:val="uk-UA" w:eastAsia="zh-CN"/>
        </w:rPr>
        <w:t>Тріада</w:t>
      </w:r>
      <w:r w:rsidR="00DC7FB1">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sz w:val="28"/>
          <w:szCs w:val="28"/>
          <w:lang w:val="uk-UA" w:eastAsia="zh-CN"/>
        </w:rPr>
        <w:t xml:space="preserve"> та </w:t>
      </w:r>
      <w:proofErr w:type="spellStart"/>
      <w:r w:rsidRPr="009A38C6">
        <w:rPr>
          <w:rFonts w:ascii="Times New Roman" w:eastAsia="Times New Roman" w:hAnsi="Times New Roman" w:cs="Times New Roman"/>
          <w:sz w:val="28"/>
          <w:szCs w:val="28"/>
          <w:lang w:val="uk-UA" w:eastAsia="zh-CN"/>
        </w:rPr>
        <w:t>ТзОВ</w:t>
      </w:r>
      <w:proofErr w:type="spellEnd"/>
      <w:r w:rsidRPr="009A38C6">
        <w:rPr>
          <w:rFonts w:ascii="Times New Roman" w:eastAsia="Times New Roman" w:hAnsi="Times New Roman" w:cs="Times New Roman"/>
          <w:sz w:val="28"/>
          <w:szCs w:val="28"/>
          <w:lang w:val="uk-UA" w:eastAsia="zh-CN"/>
        </w:rPr>
        <w:t xml:space="preserve"> </w:t>
      </w:r>
      <w:r w:rsidR="00DC7FB1">
        <w:rPr>
          <w:rFonts w:ascii="Times New Roman" w:eastAsia="Times New Roman" w:hAnsi="Times New Roman" w:cs="Times New Roman"/>
          <w:sz w:val="28"/>
          <w:szCs w:val="28"/>
          <w:lang w:val="uk-UA" w:eastAsia="zh-CN"/>
        </w:rPr>
        <w:t>«</w:t>
      </w:r>
      <w:proofErr w:type="spellStart"/>
      <w:r w:rsidRPr="009A38C6">
        <w:rPr>
          <w:rFonts w:ascii="Times New Roman" w:eastAsia="Times New Roman" w:hAnsi="Times New Roman" w:cs="Times New Roman"/>
          <w:sz w:val="28"/>
          <w:szCs w:val="28"/>
          <w:lang w:val="uk-UA" w:eastAsia="zh-CN"/>
        </w:rPr>
        <w:t>Велнес</w:t>
      </w:r>
      <w:proofErr w:type="spellEnd"/>
      <w:r w:rsidRPr="009A38C6">
        <w:rPr>
          <w:rFonts w:ascii="Times New Roman" w:eastAsia="Times New Roman" w:hAnsi="Times New Roman" w:cs="Times New Roman"/>
          <w:sz w:val="28"/>
          <w:szCs w:val="28"/>
          <w:lang w:val="uk-UA" w:eastAsia="zh-CN"/>
        </w:rPr>
        <w:t xml:space="preserve"> груп</w:t>
      </w:r>
      <w:r w:rsidR="00DC7FB1">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sz w:val="28"/>
          <w:szCs w:val="28"/>
          <w:lang w:val="uk-UA" w:eastAsia="zh-CN"/>
        </w:rPr>
        <w:t xml:space="preserve">) відомості щодо розміщення </w:t>
      </w:r>
      <w:r w:rsidRPr="009A38C6">
        <w:rPr>
          <w:rFonts w:ascii="Times New Roman" w:eastAsia="Times New Roman" w:hAnsi="Times New Roman" w:cs="Times New Roman"/>
          <w:sz w:val="28"/>
          <w:szCs w:val="28"/>
          <w:lang w:val="uk-UA" w:eastAsia="zh-CN"/>
        </w:rPr>
        <w:lastRenderedPageBreak/>
        <w:t>внутрішньо переміщених осіб (</w:t>
      </w:r>
      <w:r w:rsidR="00E766BB">
        <w:rPr>
          <w:rFonts w:ascii="Times New Roman" w:eastAsia="Times New Roman" w:hAnsi="Times New Roman" w:cs="Times New Roman"/>
          <w:sz w:val="28"/>
          <w:szCs w:val="28"/>
          <w:lang w:val="uk-UA" w:eastAsia="zh-CN"/>
        </w:rPr>
        <w:t xml:space="preserve">60 </w:t>
      </w:r>
      <w:r w:rsidRPr="009A38C6">
        <w:rPr>
          <w:rFonts w:ascii="Times New Roman" w:eastAsia="Times New Roman" w:hAnsi="Times New Roman" w:cs="Times New Roman"/>
          <w:sz w:val="28"/>
          <w:szCs w:val="28"/>
          <w:lang w:val="uk-UA" w:eastAsia="zh-CN"/>
        </w:rPr>
        <w:t>повідомлен</w:t>
      </w:r>
      <w:r w:rsidR="00E766BB">
        <w:rPr>
          <w:rFonts w:ascii="Times New Roman" w:eastAsia="Times New Roman" w:hAnsi="Times New Roman" w:cs="Times New Roman"/>
          <w:sz w:val="28"/>
          <w:szCs w:val="28"/>
          <w:lang w:val="uk-UA" w:eastAsia="zh-CN"/>
        </w:rPr>
        <w:t>ь</w:t>
      </w:r>
      <w:r w:rsidRPr="009A38C6">
        <w:rPr>
          <w:rFonts w:ascii="Times New Roman" w:eastAsia="Times New Roman" w:hAnsi="Times New Roman" w:cs="Times New Roman"/>
          <w:sz w:val="28"/>
          <w:szCs w:val="28"/>
          <w:lang w:val="uk-UA" w:eastAsia="zh-CN"/>
        </w:rPr>
        <w:t xml:space="preserve">, </w:t>
      </w:r>
      <w:r w:rsidR="00E766BB">
        <w:rPr>
          <w:rFonts w:ascii="Times New Roman" w:eastAsia="Times New Roman" w:hAnsi="Times New Roman" w:cs="Times New Roman"/>
          <w:sz w:val="28"/>
          <w:szCs w:val="28"/>
          <w:lang w:val="uk-UA" w:eastAsia="zh-CN"/>
        </w:rPr>
        <w:t xml:space="preserve">24 </w:t>
      </w:r>
      <w:r w:rsidRPr="009A38C6">
        <w:rPr>
          <w:rFonts w:ascii="Times New Roman" w:eastAsia="Times New Roman" w:hAnsi="Times New Roman" w:cs="Times New Roman"/>
          <w:sz w:val="28"/>
          <w:szCs w:val="28"/>
          <w:lang w:val="uk-UA" w:eastAsia="zh-CN"/>
        </w:rPr>
        <w:t xml:space="preserve">заяви, </w:t>
      </w:r>
      <w:r w:rsidR="00E766BB">
        <w:rPr>
          <w:rFonts w:ascii="Times New Roman" w:eastAsia="Times New Roman" w:hAnsi="Times New Roman" w:cs="Times New Roman"/>
          <w:sz w:val="28"/>
          <w:szCs w:val="28"/>
          <w:lang w:val="uk-UA" w:eastAsia="zh-CN"/>
        </w:rPr>
        <w:t xml:space="preserve">24 </w:t>
      </w:r>
      <w:r w:rsidRPr="009A38C6">
        <w:rPr>
          <w:rFonts w:ascii="Times New Roman" w:eastAsia="Times New Roman" w:hAnsi="Times New Roman" w:cs="Times New Roman"/>
          <w:sz w:val="28"/>
          <w:szCs w:val="28"/>
          <w:lang w:val="uk-UA" w:eastAsia="zh-CN"/>
        </w:rPr>
        <w:t xml:space="preserve">акти та інформацію щодо оплати за житлово-комунальні послуги). </w:t>
      </w:r>
    </w:p>
    <w:p w14:paraId="2D015413" w14:textId="6ACCAD1E" w:rsidR="009A38C6" w:rsidRPr="009A38C6" w:rsidRDefault="009A38C6" w:rsidP="002064F6">
      <w:pPr>
        <w:tabs>
          <w:tab w:val="left" w:pos="567"/>
        </w:tabs>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Здійснено розрахунок суми компенсації за спожиті послуги на загальну суму </w:t>
      </w:r>
      <w:r w:rsidR="00E838EB" w:rsidRPr="00E838EB">
        <w:rPr>
          <w:rFonts w:ascii="Times New Roman" w:eastAsia="Times New Roman" w:hAnsi="Times New Roman" w:cs="Times New Roman"/>
          <w:sz w:val="28"/>
          <w:szCs w:val="28"/>
          <w:lang w:val="uk-UA" w:eastAsia="zh-CN"/>
        </w:rPr>
        <w:t>1 315,0</w:t>
      </w:r>
      <w:r w:rsidR="00DC7FB1" w:rsidRPr="00E838EB">
        <w:rPr>
          <w:rFonts w:ascii="Times New Roman" w:eastAsia="Times New Roman" w:hAnsi="Times New Roman" w:cs="Times New Roman"/>
          <w:sz w:val="28"/>
          <w:szCs w:val="28"/>
          <w:lang w:val="uk-UA" w:eastAsia="zh-CN"/>
        </w:rPr>
        <w:t> </w:t>
      </w:r>
      <w:r w:rsidRPr="009A38C6">
        <w:rPr>
          <w:rFonts w:ascii="Times New Roman" w:eastAsia="Times New Roman" w:hAnsi="Times New Roman" w:cs="Times New Roman"/>
          <w:sz w:val="28"/>
          <w:szCs w:val="28"/>
          <w:lang w:val="uk-UA" w:eastAsia="zh-CN"/>
        </w:rPr>
        <w:t>тис. грн.</w:t>
      </w:r>
    </w:p>
    <w:p w14:paraId="417A6725" w14:textId="61956DA3"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Територіальний </w:t>
      </w:r>
      <w:bookmarkStart w:id="0" w:name="_GoBack"/>
      <w:r w:rsidRPr="009A38C6">
        <w:rPr>
          <w:rFonts w:ascii="Times New Roman" w:eastAsia="Times New Roman" w:hAnsi="Times New Roman" w:cs="Times New Roman"/>
          <w:sz w:val="28"/>
          <w:szCs w:val="28"/>
          <w:lang w:val="uk-UA" w:eastAsia="zh-CN"/>
        </w:rPr>
        <w:t>центр</w:t>
      </w:r>
      <w:bookmarkEnd w:id="0"/>
      <w:r w:rsidRPr="009A38C6">
        <w:rPr>
          <w:rFonts w:ascii="Times New Roman" w:eastAsia="Times New Roman" w:hAnsi="Times New Roman" w:cs="Times New Roman"/>
          <w:sz w:val="28"/>
          <w:szCs w:val="28"/>
          <w:lang w:val="uk-UA" w:eastAsia="zh-CN"/>
        </w:rPr>
        <w:t xml:space="preserve"> соціального обслуговування (надання соціальних послуг) Луцької міської територіальної громади</w:t>
      </w:r>
      <w:r w:rsidR="008E0F2C">
        <w:rPr>
          <w:rFonts w:ascii="Times New Roman" w:eastAsia="Times New Roman" w:hAnsi="Times New Roman" w:cs="Times New Roman"/>
          <w:sz w:val="28"/>
          <w:szCs w:val="28"/>
          <w:lang w:val="uk-UA" w:eastAsia="zh-CN"/>
        </w:rPr>
        <w:t xml:space="preserve"> </w:t>
      </w:r>
      <w:r w:rsidR="008E0F2C" w:rsidRPr="004F1AE7">
        <w:rPr>
          <w:rFonts w:ascii="Times New Roman" w:eastAsia="Times New Roman" w:hAnsi="Times New Roman" w:cs="Times New Roman"/>
          <w:sz w:val="28"/>
          <w:szCs w:val="28"/>
          <w:lang w:val="uk-UA" w:eastAsia="zh-CN"/>
        </w:rPr>
        <w:t>(далі – територіальний центр)</w:t>
      </w:r>
      <w:r w:rsidRPr="004F1AE7">
        <w:rPr>
          <w:rFonts w:ascii="Times New Roman" w:eastAsia="Times New Roman" w:hAnsi="Times New Roman" w:cs="Times New Roman"/>
          <w:sz w:val="28"/>
          <w:szCs w:val="28"/>
          <w:lang w:val="uk-UA" w:eastAsia="zh-CN"/>
        </w:rPr>
        <w:t>, що перебуває у підпорядкуванні депа</w:t>
      </w:r>
      <w:r w:rsidRPr="009A38C6">
        <w:rPr>
          <w:rFonts w:ascii="Times New Roman" w:eastAsia="Times New Roman" w:hAnsi="Times New Roman" w:cs="Times New Roman"/>
          <w:sz w:val="28"/>
          <w:szCs w:val="28"/>
          <w:lang w:val="uk-UA" w:eastAsia="zh-CN"/>
        </w:rPr>
        <w:t>ртаменту, від початку повномасштабного вторгнення російської федерації надає допомогу внутрішньо переміщеним громадянам, які прибули до Луцької міської територіальної громади. Допомога надається продуктами харчування, одягом, взуттям, засобами гігієни, предметами домашнього вжитку, які надходять як гуманітарна або благодійна допомога від релігійних організацій, благодійних фондів та мешканців міста. Протягом 202</w:t>
      </w:r>
      <w:r w:rsidR="00072E86">
        <w:rPr>
          <w:rFonts w:ascii="Times New Roman" w:eastAsia="Times New Roman" w:hAnsi="Times New Roman" w:cs="Times New Roman"/>
          <w:sz w:val="28"/>
          <w:szCs w:val="28"/>
          <w:lang w:val="uk-UA" w:eastAsia="zh-CN"/>
        </w:rPr>
        <w:t>4</w:t>
      </w:r>
      <w:r w:rsidRPr="009A38C6">
        <w:rPr>
          <w:rFonts w:ascii="Times New Roman" w:eastAsia="Times New Roman" w:hAnsi="Times New Roman" w:cs="Times New Roman"/>
          <w:sz w:val="28"/>
          <w:szCs w:val="28"/>
          <w:lang w:val="uk-UA" w:eastAsia="zh-CN"/>
        </w:rPr>
        <w:t xml:space="preserve"> року за продуктами харчування звернулось </w:t>
      </w:r>
      <w:r w:rsidR="00072E86">
        <w:rPr>
          <w:rFonts w:ascii="Times New Roman" w:eastAsia="Times New Roman" w:hAnsi="Times New Roman" w:cs="Times New Roman"/>
          <w:sz w:val="28"/>
          <w:szCs w:val="28"/>
          <w:lang w:val="uk-UA" w:eastAsia="zh-CN"/>
        </w:rPr>
        <w:t>6</w:t>
      </w:r>
      <w:r w:rsidR="004F1AE7">
        <w:rPr>
          <w:rFonts w:ascii="Times New Roman" w:eastAsia="Times New Roman" w:hAnsi="Times New Roman" w:cs="Times New Roman"/>
          <w:sz w:val="28"/>
          <w:szCs w:val="28"/>
          <w:lang w:val="uk-UA" w:eastAsia="zh-CN"/>
        </w:rPr>
        <w:t> </w:t>
      </w:r>
      <w:r w:rsidR="00072E86">
        <w:rPr>
          <w:rFonts w:ascii="Times New Roman" w:eastAsia="Times New Roman" w:hAnsi="Times New Roman" w:cs="Times New Roman"/>
          <w:sz w:val="28"/>
          <w:szCs w:val="28"/>
          <w:lang w:val="uk-UA" w:eastAsia="zh-CN"/>
        </w:rPr>
        <w:t>704</w:t>
      </w:r>
      <w:r w:rsidR="004F1AE7">
        <w:rPr>
          <w:rFonts w:ascii="Times New Roman" w:eastAsia="Times New Roman" w:hAnsi="Times New Roman" w:cs="Times New Roman"/>
          <w:sz w:val="28"/>
          <w:szCs w:val="28"/>
          <w:lang w:val="uk-UA" w:eastAsia="zh-CN"/>
        </w:rPr>
        <w:t xml:space="preserve"> </w:t>
      </w:r>
      <w:r w:rsidRPr="009A38C6">
        <w:rPr>
          <w:rFonts w:ascii="Times New Roman" w:eastAsia="Times New Roman" w:hAnsi="Times New Roman" w:cs="Times New Roman"/>
          <w:sz w:val="28"/>
          <w:szCs w:val="28"/>
          <w:lang w:val="uk-UA" w:eastAsia="zh-CN"/>
        </w:rPr>
        <w:t>внутрішньо переміщених ос</w:t>
      </w:r>
      <w:r w:rsidR="00072E86">
        <w:rPr>
          <w:rFonts w:ascii="Times New Roman" w:eastAsia="Times New Roman" w:hAnsi="Times New Roman" w:cs="Times New Roman"/>
          <w:sz w:val="28"/>
          <w:szCs w:val="28"/>
          <w:lang w:val="uk-UA" w:eastAsia="zh-CN"/>
        </w:rPr>
        <w:t>о</w:t>
      </w:r>
      <w:r w:rsidRPr="009A38C6">
        <w:rPr>
          <w:rFonts w:ascii="Times New Roman" w:eastAsia="Times New Roman" w:hAnsi="Times New Roman" w:cs="Times New Roman"/>
          <w:sz w:val="28"/>
          <w:szCs w:val="28"/>
          <w:lang w:val="uk-UA" w:eastAsia="zh-CN"/>
        </w:rPr>
        <w:t>б</w:t>
      </w:r>
      <w:r w:rsidR="00072E86">
        <w:rPr>
          <w:rFonts w:ascii="Times New Roman" w:eastAsia="Times New Roman" w:hAnsi="Times New Roman" w:cs="Times New Roman"/>
          <w:sz w:val="28"/>
          <w:szCs w:val="28"/>
          <w:lang w:val="uk-UA" w:eastAsia="zh-CN"/>
        </w:rPr>
        <w:t>и</w:t>
      </w:r>
      <w:r w:rsidRPr="009A38C6">
        <w:rPr>
          <w:rFonts w:ascii="Times New Roman" w:eastAsia="Times New Roman" w:hAnsi="Times New Roman" w:cs="Times New Roman"/>
          <w:sz w:val="28"/>
          <w:szCs w:val="28"/>
          <w:lang w:val="uk-UA" w:eastAsia="zh-CN"/>
        </w:rPr>
        <w:t xml:space="preserve">, </w:t>
      </w:r>
      <w:r w:rsidR="00072E86">
        <w:rPr>
          <w:rFonts w:ascii="Times New Roman" w:eastAsia="Times New Roman" w:hAnsi="Times New Roman" w:cs="Times New Roman"/>
          <w:sz w:val="28"/>
          <w:szCs w:val="28"/>
          <w:lang w:val="uk-UA" w:eastAsia="zh-CN"/>
        </w:rPr>
        <w:t>усім їм</w:t>
      </w:r>
      <w:r w:rsidRPr="009A38C6">
        <w:rPr>
          <w:rFonts w:ascii="Times New Roman" w:eastAsia="Times New Roman" w:hAnsi="Times New Roman" w:cs="Times New Roman"/>
          <w:sz w:val="28"/>
          <w:szCs w:val="28"/>
          <w:lang w:val="uk-UA" w:eastAsia="zh-CN"/>
        </w:rPr>
        <w:t xml:space="preserve"> надано таку допомогу. </w:t>
      </w:r>
    </w:p>
    <w:p w14:paraId="0FD3C4BF" w14:textId="06AAB715" w:rsidR="009A38C6" w:rsidRDefault="00072E8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Протягом </w:t>
      </w:r>
      <w:r w:rsidR="009A38C6" w:rsidRPr="009A38C6">
        <w:rPr>
          <w:rFonts w:ascii="Times New Roman" w:eastAsia="Times New Roman" w:hAnsi="Times New Roman" w:cs="Times New Roman"/>
          <w:sz w:val="28"/>
          <w:szCs w:val="28"/>
          <w:lang w:val="uk-UA" w:eastAsia="zh-CN"/>
        </w:rPr>
        <w:t>202</w:t>
      </w:r>
      <w:r>
        <w:rPr>
          <w:rFonts w:ascii="Times New Roman" w:eastAsia="Times New Roman" w:hAnsi="Times New Roman" w:cs="Times New Roman"/>
          <w:sz w:val="28"/>
          <w:szCs w:val="28"/>
          <w:lang w:val="uk-UA" w:eastAsia="zh-CN"/>
        </w:rPr>
        <w:t>4</w:t>
      </w:r>
      <w:r w:rsidR="009A38C6" w:rsidRPr="009A38C6">
        <w:rPr>
          <w:rFonts w:ascii="Times New Roman" w:eastAsia="Times New Roman" w:hAnsi="Times New Roman" w:cs="Times New Roman"/>
          <w:sz w:val="28"/>
          <w:szCs w:val="28"/>
          <w:lang w:val="uk-UA" w:eastAsia="zh-CN"/>
        </w:rPr>
        <w:t xml:space="preserve"> року працівники департаменту організ</w:t>
      </w:r>
      <w:r w:rsidR="00354FBF">
        <w:rPr>
          <w:rFonts w:ascii="Times New Roman" w:eastAsia="Times New Roman" w:hAnsi="Times New Roman" w:cs="Times New Roman"/>
          <w:sz w:val="28"/>
          <w:szCs w:val="28"/>
          <w:lang w:val="uk-UA" w:eastAsia="zh-CN"/>
        </w:rPr>
        <w:t>овували</w:t>
      </w:r>
      <w:r w:rsidR="009A38C6" w:rsidRPr="009A38C6">
        <w:rPr>
          <w:rFonts w:ascii="Times New Roman" w:eastAsia="Times New Roman" w:hAnsi="Times New Roman" w:cs="Times New Roman"/>
          <w:sz w:val="28"/>
          <w:szCs w:val="28"/>
          <w:lang w:val="uk-UA" w:eastAsia="zh-CN"/>
        </w:rPr>
        <w:t xml:space="preserve"> </w:t>
      </w:r>
      <w:r w:rsidR="00354FBF">
        <w:rPr>
          <w:rFonts w:ascii="Times New Roman" w:eastAsia="Times New Roman" w:hAnsi="Times New Roman" w:cs="Times New Roman"/>
          <w:sz w:val="28"/>
          <w:szCs w:val="28"/>
          <w:lang w:val="uk-UA" w:eastAsia="zh-CN"/>
        </w:rPr>
        <w:t xml:space="preserve">проведення </w:t>
      </w:r>
      <w:r w:rsidR="009A38C6" w:rsidRPr="009A38C6">
        <w:rPr>
          <w:rFonts w:ascii="Times New Roman" w:eastAsia="Times New Roman" w:hAnsi="Times New Roman" w:cs="Times New Roman"/>
          <w:sz w:val="28"/>
          <w:szCs w:val="28"/>
          <w:lang w:val="uk-UA" w:eastAsia="zh-CN"/>
        </w:rPr>
        <w:t>безкоштовних екскурсій до Музейного простору «</w:t>
      </w:r>
      <w:proofErr w:type="spellStart"/>
      <w:r w:rsidR="009A38C6" w:rsidRPr="009A38C6">
        <w:rPr>
          <w:rFonts w:ascii="Times New Roman" w:eastAsia="Times New Roman" w:hAnsi="Times New Roman" w:cs="Times New Roman"/>
          <w:sz w:val="28"/>
          <w:szCs w:val="28"/>
          <w:lang w:val="uk-UA" w:eastAsia="zh-CN"/>
        </w:rPr>
        <w:t>Окольний</w:t>
      </w:r>
      <w:proofErr w:type="spellEnd"/>
      <w:r w:rsidR="009A38C6" w:rsidRPr="009A38C6">
        <w:rPr>
          <w:rFonts w:ascii="Times New Roman" w:eastAsia="Times New Roman" w:hAnsi="Times New Roman" w:cs="Times New Roman"/>
          <w:sz w:val="28"/>
          <w:szCs w:val="28"/>
          <w:lang w:val="uk-UA" w:eastAsia="zh-CN"/>
        </w:rPr>
        <w:t xml:space="preserve"> замок» громадянам пільгових категорій, в тому числі </w:t>
      </w:r>
      <w:r>
        <w:rPr>
          <w:rFonts w:ascii="Times New Roman" w:eastAsia="Times New Roman" w:hAnsi="Times New Roman" w:cs="Times New Roman"/>
          <w:sz w:val="28"/>
          <w:szCs w:val="28"/>
          <w:lang w:val="uk-UA" w:eastAsia="zh-CN"/>
        </w:rPr>
        <w:t xml:space="preserve">й </w:t>
      </w:r>
      <w:r w:rsidR="006B2F8B">
        <w:rPr>
          <w:rFonts w:ascii="Times New Roman" w:eastAsia="Times New Roman" w:hAnsi="Times New Roman" w:cs="Times New Roman"/>
          <w:sz w:val="28"/>
          <w:szCs w:val="28"/>
          <w:lang w:val="uk-UA" w:eastAsia="zh-CN"/>
        </w:rPr>
        <w:t>внутрішньо переміщеним осо</w:t>
      </w:r>
      <w:r w:rsidR="009A38C6" w:rsidRPr="009A38C6">
        <w:rPr>
          <w:rFonts w:ascii="Times New Roman" w:eastAsia="Times New Roman" w:hAnsi="Times New Roman" w:cs="Times New Roman"/>
          <w:sz w:val="28"/>
          <w:szCs w:val="28"/>
          <w:lang w:val="uk-UA" w:eastAsia="zh-CN"/>
        </w:rPr>
        <w:t>б</w:t>
      </w:r>
      <w:r w:rsidR="006B2F8B">
        <w:rPr>
          <w:rFonts w:ascii="Times New Roman" w:eastAsia="Times New Roman" w:hAnsi="Times New Roman" w:cs="Times New Roman"/>
          <w:sz w:val="28"/>
          <w:szCs w:val="28"/>
          <w:lang w:val="uk-UA" w:eastAsia="zh-CN"/>
        </w:rPr>
        <w:t>ам</w:t>
      </w:r>
      <w:r w:rsidR="009A38C6" w:rsidRPr="009A38C6">
        <w:rPr>
          <w:rFonts w:ascii="Times New Roman" w:eastAsia="Times New Roman" w:hAnsi="Times New Roman" w:cs="Times New Roman"/>
          <w:sz w:val="28"/>
          <w:szCs w:val="28"/>
          <w:lang w:val="uk-UA" w:eastAsia="zh-CN"/>
        </w:rPr>
        <w:t>.</w:t>
      </w:r>
    </w:p>
    <w:p w14:paraId="6DD02B5B" w14:textId="1B050A63" w:rsidR="00FC460D" w:rsidRDefault="000A0B25"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0A0B25">
        <w:rPr>
          <w:rFonts w:ascii="Times New Roman" w:eastAsia="Times New Roman" w:hAnsi="Times New Roman" w:cs="Times New Roman"/>
          <w:sz w:val="28"/>
          <w:szCs w:val="28"/>
          <w:lang w:val="uk-UA" w:eastAsia="zh-CN"/>
        </w:rPr>
        <w:t>Протягом 2024 року було проведено 2 засідання Консультаційної ради внутрішньо переміщених осіб</w:t>
      </w:r>
      <w:r>
        <w:rPr>
          <w:rFonts w:ascii="Times New Roman" w:eastAsia="Times New Roman" w:hAnsi="Times New Roman" w:cs="Times New Roman"/>
          <w:sz w:val="28"/>
          <w:szCs w:val="28"/>
          <w:lang w:val="uk-UA" w:eastAsia="zh-CN"/>
        </w:rPr>
        <w:t xml:space="preserve"> </w:t>
      </w:r>
      <w:r w:rsidRPr="000A0B25">
        <w:rPr>
          <w:rFonts w:ascii="Times New Roman" w:eastAsia="Times New Roman" w:hAnsi="Times New Roman" w:cs="Times New Roman"/>
          <w:sz w:val="28"/>
          <w:szCs w:val="28"/>
          <w:lang w:val="uk-UA" w:eastAsia="zh-CN"/>
        </w:rPr>
        <w:t>при міському голові,</w:t>
      </w:r>
      <w:r>
        <w:rPr>
          <w:rFonts w:ascii="Times New Roman" w:eastAsia="Times New Roman" w:hAnsi="Times New Roman" w:cs="Times New Roman"/>
          <w:sz w:val="28"/>
          <w:szCs w:val="28"/>
          <w:lang w:val="uk-UA" w:eastAsia="zh-CN"/>
        </w:rPr>
        <w:t xml:space="preserve"> створеної відповідно до розпорядження </w:t>
      </w:r>
      <w:r w:rsidR="00D35313">
        <w:rPr>
          <w:rFonts w:ascii="Times New Roman" w:eastAsia="Times New Roman" w:hAnsi="Times New Roman" w:cs="Times New Roman"/>
          <w:sz w:val="28"/>
          <w:szCs w:val="28"/>
          <w:lang w:val="uk-UA" w:eastAsia="zh-CN"/>
        </w:rPr>
        <w:t>міського голови від 12.01.2024 № 15,</w:t>
      </w:r>
      <w:r w:rsidRPr="000A0B25">
        <w:rPr>
          <w:rFonts w:ascii="Times New Roman" w:eastAsia="Times New Roman" w:hAnsi="Times New Roman" w:cs="Times New Roman"/>
          <w:sz w:val="28"/>
          <w:szCs w:val="28"/>
          <w:lang w:val="uk-UA" w:eastAsia="zh-CN"/>
        </w:rPr>
        <w:t xml:space="preserve"> на яких обговорювали осно</w:t>
      </w:r>
      <w:r w:rsidR="00D35313">
        <w:rPr>
          <w:rFonts w:ascii="Times New Roman" w:eastAsia="Times New Roman" w:hAnsi="Times New Roman" w:cs="Times New Roman"/>
          <w:sz w:val="28"/>
          <w:szCs w:val="28"/>
          <w:lang w:val="uk-UA" w:eastAsia="zh-CN"/>
        </w:rPr>
        <w:t>вні напрям</w:t>
      </w:r>
      <w:r w:rsidRPr="000A0B25">
        <w:rPr>
          <w:rFonts w:ascii="Times New Roman" w:eastAsia="Times New Roman" w:hAnsi="Times New Roman" w:cs="Times New Roman"/>
          <w:sz w:val="28"/>
          <w:szCs w:val="28"/>
          <w:lang w:val="uk-UA" w:eastAsia="zh-CN"/>
        </w:rPr>
        <w:t>и</w:t>
      </w:r>
      <w:r w:rsidR="00D35313">
        <w:rPr>
          <w:rFonts w:ascii="Times New Roman" w:eastAsia="Times New Roman" w:hAnsi="Times New Roman" w:cs="Times New Roman"/>
          <w:sz w:val="28"/>
          <w:szCs w:val="28"/>
          <w:lang w:val="uk-UA" w:eastAsia="zh-CN"/>
        </w:rPr>
        <w:t xml:space="preserve"> діяльності</w:t>
      </w:r>
      <w:r w:rsidRPr="000A0B25">
        <w:rPr>
          <w:rFonts w:ascii="Times New Roman" w:eastAsia="Times New Roman" w:hAnsi="Times New Roman" w:cs="Times New Roman"/>
          <w:sz w:val="28"/>
          <w:szCs w:val="28"/>
          <w:lang w:val="uk-UA" w:eastAsia="zh-CN"/>
        </w:rPr>
        <w:t>. Ключовими питаннями визначили працевлаштування, житло, інформаційно-роз’яснювальну допомогу для ВПО, надання соціальних послуг та створення належних умов для проживання людям зі статусом ВПО, забе</w:t>
      </w:r>
      <w:r>
        <w:rPr>
          <w:rFonts w:ascii="Times New Roman" w:eastAsia="Times New Roman" w:hAnsi="Times New Roman" w:cs="Times New Roman"/>
          <w:sz w:val="28"/>
          <w:szCs w:val="28"/>
          <w:lang w:val="uk-UA" w:eastAsia="zh-CN"/>
        </w:rPr>
        <w:t>зпечення належного стану охорон</w:t>
      </w:r>
      <w:r w:rsidRPr="000A0B25">
        <w:rPr>
          <w:rFonts w:ascii="Times New Roman" w:eastAsia="Times New Roman" w:hAnsi="Times New Roman" w:cs="Times New Roman"/>
          <w:sz w:val="28"/>
          <w:szCs w:val="28"/>
          <w:lang w:val="uk-UA" w:eastAsia="zh-CN"/>
        </w:rPr>
        <w:t>и здоров'я та освіти.</w:t>
      </w:r>
    </w:p>
    <w:p w14:paraId="4A2F7FBE" w14:textId="2B6C2ED0" w:rsidR="009A38C6" w:rsidRPr="009A38C6" w:rsidRDefault="009A38C6" w:rsidP="009A38C6">
      <w:pPr>
        <w:tabs>
          <w:tab w:val="left" w:pos="-6521"/>
        </w:tabs>
        <w:suppressAutoHyphens/>
        <w:spacing w:after="0" w:line="240" w:lineRule="auto"/>
        <w:ind w:firstLine="567"/>
        <w:jc w:val="both"/>
        <w:rPr>
          <w:rFonts w:ascii="Times New Roman" w:eastAsia="Times New Roman" w:hAnsi="Times New Roman" w:cs="Times New Roman"/>
          <w:b/>
          <w:bCs/>
          <w:sz w:val="28"/>
          <w:szCs w:val="28"/>
          <w:lang w:val="uk-UA" w:eastAsia="zh-CN"/>
        </w:rPr>
      </w:pPr>
      <w:r w:rsidRPr="009A38C6">
        <w:rPr>
          <w:rFonts w:ascii="Times New Roman" w:eastAsia="Times New Roman" w:hAnsi="Times New Roman" w:cs="Times New Roman"/>
          <w:sz w:val="28"/>
          <w:szCs w:val="28"/>
          <w:lang w:val="uk-UA" w:eastAsia="zh-CN"/>
        </w:rPr>
        <w:t>З метою 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r w:rsidR="002064F6">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sz w:val="28"/>
          <w:szCs w:val="28"/>
          <w:lang w:val="uk-UA" w:eastAsia="zh-CN"/>
        </w:rPr>
        <w:t xml:space="preserve"> при </w:t>
      </w:r>
      <w:r w:rsidR="00D35313">
        <w:rPr>
          <w:rFonts w:ascii="Times New Roman" w:eastAsia="Times New Roman" w:hAnsi="Times New Roman" w:cs="Times New Roman"/>
          <w:sz w:val="28"/>
          <w:szCs w:val="28"/>
          <w:lang w:val="uk-UA" w:eastAsia="zh-CN"/>
        </w:rPr>
        <w:t>департаменті діяв</w:t>
      </w:r>
      <w:r w:rsidRPr="009A38C6">
        <w:rPr>
          <w:rFonts w:ascii="Times New Roman" w:eastAsia="Times New Roman" w:hAnsi="Times New Roman" w:cs="Times New Roman"/>
          <w:sz w:val="28"/>
          <w:szCs w:val="28"/>
          <w:lang w:val="uk-UA" w:eastAsia="zh-CN"/>
        </w:rPr>
        <w:t xml:space="preserve"> Центр підтримки сімей військовополонених і військовослужбовців, які вважаються зниклими безвісти</w:t>
      </w:r>
      <w:r w:rsidR="00575E20">
        <w:rPr>
          <w:rFonts w:ascii="Times New Roman" w:eastAsia="Times New Roman" w:hAnsi="Times New Roman" w:cs="Times New Roman"/>
          <w:sz w:val="28"/>
          <w:szCs w:val="28"/>
          <w:lang w:val="uk-UA" w:eastAsia="zh-CN"/>
        </w:rPr>
        <w:t xml:space="preserve"> (далі – Центр підтримки)</w:t>
      </w:r>
      <w:r w:rsidRPr="009A38C6">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b/>
          <w:bCs/>
          <w:sz w:val="28"/>
          <w:szCs w:val="28"/>
          <w:lang w:val="uk-UA" w:eastAsia="zh-CN"/>
        </w:rPr>
        <w:t xml:space="preserve"> </w:t>
      </w:r>
    </w:p>
    <w:p w14:paraId="1B448A3F" w14:textId="3AD1DC2A" w:rsidR="009A38C6" w:rsidRDefault="009A38C6" w:rsidP="009A38C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412A2">
        <w:rPr>
          <w:rFonts w:ascii="Times New Roman" w:eastAsia="Times New Roman" w:hAnsi="Times New Roman" w:cs="Times New Roman"/>
          <w:bCs/>
          <w:sz w:val="28"/>
          <w:szCs w:val="28"/>
          <w:lang w:val="uk-UA" w:eastAsia="zh-CN"/>
        </w:rPr>
        <w:t>До Центру підтримки протягом 202</w:t>
      </w:r>
      <w:r w:rsidR="00D379BE">
        <w:rPr>
          <w:rFonts w:ascii="Times New Roman" w:eastAsia="Times New Roman" w:hAnsi="Times New Roman" w:cs="Times New Roman"/>
          <w:bCs/>
          <w:sz w:val="28"/>
          <w:szCs w:val="28"/>
          <w:lang w:val="uk-UA" w:eastAsia="zh-CN"/>
        </w:rPr>
        <w:t>4</w:t>
      </w:r>
      <w:r w:rsidRPr="00D412A2">
        <w:rPr>
          <w:rFonts w:ascii="Times New Roman" w:eastAsia="Times New Roman" w:hAnsi="Times New Roman" w:cs="Times New Roman"/>
          <w:bCs/>
          <w:sz w:val="28"/>
          <w:szCs w:val="28"/>
          <w:lang w:val="uk-UA" w:eastAsia="zh-CN"/>
        </w:rPr>
        <w:t xml:space="preserve"> року звернулося </w:t>
      </w:r>
      <w:r w:rsidR="00D379BE">
        <w:rPr>
          <w:rFonts w:ascii="Times New Roman" w:eastAsia="Times New Roman" w:hAnsi="Times New Roman" w:cs="Times New Roman"/>
          <w:bCs/>
          <w:sz w:val="28"/>
          <w:szCs w:val="28"/>
          <w:lang w:val="uk-UA" w:eastAsia="zh-CN"/>
        </w:rPr>
        <w:t xml:space="preserve">понад </w:t>
      </w:r>
      <w:r w:rsidRPr="00D412A2">
        <w:rPr>
          <w:rFonts w:ascii="Times New Roman" w:eastAsia="Times New Roman" w:hAnsi="Times New Roman" w:cs="Times New Roman"/>
          <w:bCs/>
          <w:sz w:val="28"/>
          <w:szCs w:val="28"/>
          <w:lang w:val="uk-UA" w:eastAsia="zh-CN"/>
        </w:rPr>
        <w:t>1</w:t>
      </w:r>
      <w:r w:rsidR="00D379BE">
        <w:rPr>
          <w:rFonts w:ascii="Times New Roman" w:eastAsia="Times New Roman" w:hAnsi="Times New Roman" w:cs="Times New Roman"/>
          <w:bCs/>
          <w:sz w:val="28"/>
          <w:szCs w:val="28"/>
          <w:lang w:val="uk-UA" w:eastAsia="zh-CN"/>
        </w:rPr>
        <w:t>0</w:t>
      </w:r>
      <w:r w:rsidRPr="00D412A2">
        <w:rPr>
          <w:rFonts w:ascii="Times New Roman" w:eastAsia="Times New Roman" w:hAnsi="Times New Roman" w:cs="Times New Roman"/>
          <w:bCs/>
          <w:sz w:val="28"/>
          <w:szCs w:val="28"/>
          <w:lang w:val="uk-UA" w:eastAsia="zh-CN"/>
        </w:rPr>
        <w:t>0 родин.</w:t>
      </w:r>
    </w:p>
    <w:p w14:paraId="669EEC1C" w14:textId="4EBBBF30"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Фахівцями Центру надано допомогу у підготовці 135 заяв від членів 99</w:t>
      </w:r>
      <w:r w:rsidR="002064F6">
        <w:rPr>
          <w:rFonts w:ascii="Times New Roman" w:eastAsia="Times New Roman" w:hAnsi="Times New Roman" w:cs="Times New Roman"/>
          <w:bCs/>
          <w:sz w:val="28"/>
          <w:szCs w:val="28"/>
          <w:lang w:val="uk-UA" w:eastAsia="zh-CN"/>
        </w:rPr>
        <w:t> </w:t>
      </w:r>
      <w:r w:rsidRPr="00D379BE">
        <w:rPr>
          <w:rFonts w:ascii="Times New Roman" w:eastAsia="Times New Roman" w:hAnsi="Times New Roman" w:cs="Times New Roman"/>
          <w:bCs/>
          <w:sz w:val="28"/>
          <w:szCs w:val="28"/>
          <w:lang w:val="uk-UA" w:eastAsia="zh-CN"/>
        </w:rPr>
        <w:t>родин, зокрема:</w:t>
      </w:r>
    </w:p>
    <w:p w14:paraId="79D4DFAF" w14:textId="2AFFB628"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про отримання витягів з Єдиного державного реєстру осіб зниклих за особливих обстави до  Управління з питань осіб, зниклих безвісти за особливих обставин (Секретаріат Уповноваженого з питань осіб, зниклих безвісти за особливих обставин) МВС України – 88 заяв;</w:t>
      </w:r>
    </w:p>
    <w:p w14:paraId="769643E4" w14:textId="16378B95"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до Національного інформаційного бюро – 10 заяв;</w:t>
      </w:r>
    </w:p>
    <w:p w14:paraId="7DB783D3" w14:textId="560DFE3B"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до Міжнародного Комітету Червоного Хреста – 5 заяв;</w:t>
      </w:r>
    </w:p>
    <w:p w14:paraId="04493B8E" w14:textId="23B59097"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до Міністерства з питань реінтеграції окупованих територій України  – 11 заяв;</w:t>
      </w:r>
    </w:p>
    <w:p w14:paraId="087E5A7B" w14:textId="6D92D5C1"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до військових частин – 6 заяв;</w:t>
      </w:r>
    </w:p>
    <w:p w14:paraId="7261D462" w14:textId="0FDE8EFE"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lastRenderedPageBreak/>
        <w:t>до Координаційного штабу щодо встановлення факту перебування у полоні військовослужбовців – 15 заяв із матеріалами, наданими членами родин.</w:t>
      </w:r>
    </w:p>
    <w:p w14:paraId="1FF81346" w14:textId="131893E3" w:rsid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Впродовж звітного періоду було направлено 95 депутатських звернень до Служби розшуку Товариства Червоного Хреста України.</w:t>
      </w:r>
    </w:p>
    <w:p w14:paraId="584CE4B1" w14:textId="77777777"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За вказаний період були повернуті з полону 11 захисників, родини яких звертались до Центру підтримки.</w:t>
      </w:r>
    </w:p>
    <w:p w14:paraId="18EE339E" w14:textId="77777777"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На жаль, повернуто тіла 19 захисників, які вважались безвісти зниклими.</w:t>
      </w:r>
    </w:p>
    <w:p w14:paraId="30EE2815" w14:textId="36E0373C" w:rsid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З 30 вересня по 09 жовтня 2024 року, за сприяння Церкви християн адвентистів сьомого дня та Луцької міської ради, департаментом було організовано 10 денний курс емоційного і фізичного відновлення для матерів загиблих військовослужбовців в Центрі оздоровлення та відпочинку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Барвінок</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що знаходиться на березі озера біля м. Новий Розділ Львівської області.</w:t>
      </w:r>
    </w:p>
    <w:p w14:paraId="7714856B" w14:textId="20E2570F" w:rsidR="009A38C6" w:rsidRPr="00D412A2" w:rsidRDefault="00D379BE"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bCs/>
          <w:sz w:val="28"/>
          <w:szCs w:val="28"/>
          <w:lang w:val="uk-UA" w:eastAsia="zh-CN"/>
        </w:rPr>
        <w:t xml:space="preserve">У департаменті за принципом «єдиного вікна» </w:t>
      </w:r>
      <w:r w:rsidR="009A38C6" w:rsidRPr="00D412A2">
        <w:rPr>
          <w:rFonts w:ascii="Times New Roman" w:eastAsia="Times New Roman" w:hAnsi="Times New Roman" w:cs="Times New Roman"/>
          <w:bCs/>
          <w:sz w:val="28"/>
          <w:szCs w:val="28"/>
          <w:lang w:val="uk-UA" w:eastAsia="zh-CN"/>
        </w:rPr>
        <w:t>д</w:t>
      </w:r>
      <w:r>
        <w:rPr>
          <w:rFonts w:ascii="Times New Roman" w:eastAsia="Times New Roman" w:hAnsi="Times New Roman" w:cs="Times New Roman"/>
          <w:bCs/>
          <w:sz w:val="28"/>
          <w:szCs w:val="28"/>
          <w:lang w:val="uk-UA" w:eastAsia="zh-CN"/>
        </w:rPr>
        <w:t>іяв</w:t>
      </w:r>
      <w:r w:rsidR="009A38C6" w:rsidRPr="00D412A2">
        <w:rPr>
          <w:rFonts w:ascii="Times New Roman" w:eastAsia="Times New Roman" w:hAnsi="Times New Roman" w:cs="Times New Roman"/>
          <w:bCs/>
          <w:sz w:val="28"/>
          <w:szCs w:val="28"/>
          <w:lang w:val="uk-UA" w:eastAsia="zh-CN"/>
        </w:rPr>
        <w:t xml:space="preserve"> сектор сервісу ветеранів відділу прийому громадян.</w:t>
      </w:r>
    </w:p>
    <w:p w14:paraId="694F5AE5" w14:textId="57962988"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Для зручності звернення за отриманням послуг соціального характеру ветеранам та війсь</w:t>
      </w:r>
      <w:r w:rsidR="006B2F8B">
        <w:rPr>
          <w:rFonts w:ascii="Times New Roman" w:eastAsia="Times New Roman" w:hAnsi="Times New Roman" w:cs="Times New Roman"/>
          <w:bCs/>
          <w:sz w:val="28"/>
          <w:szCs w:val="28"/>
          <w:lang w:val="uk-UA" w:eastAsia="zh-CN"/>
        </w:rPr>
        <w:t>ковослужбовцям, які проходили</w:t>
      </w:r>
      <w:r w:rsidRPr="00D412A2">
        <w:rPr>
          <w:rFonts w:ascii="Times New Roman" w:eastAsia="Times New Roman" w:hAnsi="Times New Roman" w:cs="Times New Roman"/>
          <w:bCs/>
          <w:sz w:val="28"/>
          <w:szCs w:val="28"/>
          <w:lang w:val="uk-UA" w:eastAsia="zh-CN"/>
        </w:rPr>
        <w:t xml:space="preserve"> лікування у КП</w:t>
      </w:r>
      <w:r w:rsidR="00BF516B">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«Медичний центр реабілітації учасників бойових дій Луцької міської територіальної громади», та членів їх сімей, фахівці сектору сервісу ветеранів щосереди здійсню</w:t>
      </w:r>
      <w:r w:rsidR="00D379BE">
        <w:rPr>
          <w:rFonts w:ascii="Times New Roman" w:eastAsia="Times New Roman" w:hAnsi="Times New Roman" w:cs="Times New Roman"/>
          <w:bCs/>
          <w:sz w:val="28"/>
          <w:szCs w:val="28"/>
          <w:lang w:val="uk-UA" w:eastAsia="zh-CN"/>
        </w:rPr>
        <w:t>вали</w:t>
      </w:r>
      <w:r w:rsidRPr="00D412A2">
        <w:rPr>
          <w:rFonts w:ascii="Times New Roman" w:eastAsia="Times New Roman" w:hAnsi="Times New Roman" w:cs="Times New Roman"/>
          <w:bCs/>
          <w:sz w:val="28"/>
          <w:szCs w:val="28"/>
          <w:lang w:val="uk-UA" w:eastAsia="zh-CN"/>
        </w:rPr>
        <w:t xml:space="preserve"> прийом у приміщенні цього комунального підприємства.</w:t>
      </w:r>
    </w:p>
    <w:p w14:paraId="005EE595" w14:textId="77777777" w:rsidR="00D379BE" w:rsidRPr="00D379BE" w:rsidRDefault="009A38C6"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412A2">
        <w:rPr>
          <w:rFonts w:ascii="Times New Roman" w:eastAsia="Times New Roman" w:hAnsi="Times New Roman" w:cs="Times New Roman"/>
          <w:bCs/>
          <w:sz w:val="28"/>
          <w:szCs w:val="28"/>
          <w:lang w:val="uk-UA" w:eastAsia="zh-CN"/>
        </w:rPr>
        <w:t>Протягом 202</w:t>
      </w:r>
      <w:r w:rsidR="00D379BE">
        <w:rPr>
          <w:rFonts w:ascii="Times New Roman" w:eastAsia="Times New Roman" w:hAnsi="Times New Roman" w:cs="Times New Roman"/>
          <w:bCs/>
          <w:sz w:val="28"/>
          <w:szCs w:val="28"/>
          <w:lang w:val="uk-UA" w:eastAsia="zh-CN"/>
        </w:rPr>
        <w:t>4</w:t>
      </w:r>
      <w:r w:rsidRPr="00D412A2">
        <w:rPr>
          <w:rFonts w:ascii="Times New Roman" w:eastAsia="Times New Roman" w:hAnsi="Times New Roman" w:cs="Times New Roman"/>
          <w:bCs/>
          <w:sz w:val="28"/>
          <w:szCs w:val="28"/>
          <w:lang w:val="uk-UA" w:eastAsia="zh-CN"/>
        </w:rPr>
        <w:t xml:space="preserve"> року фахівц</w:t>
      </w:r>
      <w:r w:rsidR="00D379BE">
        <w:rPr>
          <w:rFonts w:ascii="Times New Roman" w:eastAsia="Times New Roman" w:hAnsi="Times New Roman" w:cs="Times New Roman"/>
          <w:bCs/>
          <w:sz w:val="28"/>
          <w:szCs w:val="28"/>
          <w:lang w:val="uk-UA" w:eastAsia="zh-CN"/>
        </w:rPr>
        <w:t>ями</w:t>
      </w:r>
      <w:r w:rsidRPr="00D412A2">
        <w:rPr>
          <w:rFonts w:ascii="Times New Roman" w:eastAsia="Times New Roman" w:hAnsi="Times New Roman" w:cs="Times New Roman"/>
          <w:bCs/>
          <w:sz w:val="28"/>
          <w:szCs w:val="28"/>
          <w:lang w:val="uk-UA" w:eastAsia="zh-CN"/>
        </w:rPr>
        <w:t xml:space="preserve"> сектору</w:t>
      </w:r>
      <w:r w:rsidR="00D379BE">
        <w:rPr>
          <w:rFonts w:ascii="Times New Roman" w:eastAsia="Times New Roman" w:hAnsi="Times New Roman" w:cs="Times New Roman"/>
          <w:bCs/>
          <w:sz w:val="28"/>
          <w:szCs w:val="28"/>
          <w:lang w:val="uk-UA" w:eastAsia="zh-CN"/>
        </w:rPr>
        <w:t xml:space="preserve"> було прийнято </w:t>
      </w:r>
      <w:r w:rsidR="00D379BE" w:rsidRPr="00D379BE">
        <w:rPr>
          <w:rFonts w:ascii="Times New Roman" w:eastAsia="Times New Roman" w:hAnsi="Times New Roman" w:cs="Times New Roman"/>
          <w:bCs/>
          <w:sz w:val="28"/>
          <w:szCs w:val="28"/>
          <w:lang w:val="uk-UA" w:eastAsia="zh-CN"/>
        </w:rPr>
        <w:t>6 898 звернень, із яких:</w:t>
      </w:r>
    </w:p>
    <w:p w14:paraId="539A3F33" w14:textId="0D2EA5BE"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1 608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щодо оформлення пільг на оплату житлово-комунальних послуг (в тому числі</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1</w:t>
      </w:r>
      <w:r w:rsidR="00BF516B">
        <w:rPr>
          <w:rFonts w:ascii="Times New Roman" w:eastAsia="Times New Roman" w:hAnsi="Times New Roman" w:cs="Times New Roman"/>
          <w:bCs/>
          <w:sz w:val="28"/>
          <w:szCs w:val="28"/>
          <w:lang w:val="uk-UA" w:eastAsia="zh-CN"/>
        </w:rPr>
        <w:t> </w:t>
      </w:r>
      <w:r w:rsidRPr="00D379BE">
        <w:rPr>
          <w:rFonts w:ascii="Times New Roman" w:eastAsia="Times New Roman" w:hAnsi="Times New Roman" w:cs="Times New Roman"/>
          <w:bCs/>
          <w:sz w:val="28"/>
          <w:szCs w:val="28"/>
          <w:lang w:val="uk-UA" w:eastAsia="zh-CN"/>
        </w:rPr>
        <w:t xml:space="preserve">201 від учасників бойових дій, 119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осіб з інвалідністю внаслідок війни, 269 </w:t>
      </w:r>
      <w:r w:rsidR="00BF516B">
        <w:rPr>
          <w:rFonts w:ascii="Times New Roman" w:eastAsia="Times New Roman" w:hAnsi="Times New Roman" w:cs="Times New Roman"/>
          <w:bCs/>
          <w:sz w:val="28"/>
          <w:szCs w:val="28"/>
          <w:lang w:val="uk-UA" w:eastAsia="zh-CN"/>
        </w:rPr>
        <w:t xml:space="preserve">– </w:t>
      </w:r>
      <w:r w:rsidRPr="00D379BE">
        <w:rPr>
          <w:rFonts w:ascii="Times New Roman" w:eastAsia="Times New Roman" w:hAnsi="Times New Roman" w:cs="Times New Roman"/>
          <w:bCs/>
          <w:sz w:val="28"/>
          <w:szCs w:val="28"/>
          <w:lang w:val="uk-UA" w:eastAsia="zh-CN"/>
        </w:rPr>
        <w:t>осіб з числа членів сімей загиблих</w:t>
      </w:r>
      <w:r w:rsidR="00BF516B">
        <w:rPr>
          <w:rFonts w:ascii="Times New Roman" w:eastAsia="Times New Roman" w:hAnsi="Times New Roman" w:cs="Times New Roman"/>
          <w:bCs/>
          <w:sz w:val="28"/>
          <w:szCs w:val="28"/>
          <w:lang w:val="uk-UA" w:eastAsia="zh-CN"/>
        </w:rPr>
        <w:t xml:space="preserve"> </w:t>
      </w:r>
      <w:r w:rsidRPr="00D379BE">
        <w:rPr>
          <w:rFonts w:ascii="Times New Roman" w:eastAsia="Times New Roman" w:hAnsi="Times New Roman" w:cs="Times New Roman"/>
          <w:bCs/>
          <w:sz w:val="28"/>
          <w:szCs w:val="28"/>
          <w:lang w:val="uk-UA" w:eastAsia="zh-CN"/>
        </w:rPr>
        <w:t xml:space="preserve">(померлих) ветеранів війни, 8 </w:t>
      </w:r>
      <w:r w:rsidR="00BF516B">
        <w:rPr>
          <w:rFonts w:ascii="Times New Roman" w:eastAsia="Times New Roman" w:hAnsi="Times New Roman" w:cs="Times New Roman"/>
          <w:bCs/>
          <w:sz w:val="28"/>
          <w:szCs w:val="28"/>
          <w:lang w:val="uk-UA" w:eastAsia="zh-CN"/>
        </w:rPr>
        <w:t xml:space="preserve">– </w:t>
      </w:r>
      <w:r w:rsidRPr="00D379BE">
        <w:rPr>
          <w:rFonts w:ascii="Times New Roman" w:eastAsia="Times New Roman" w:hAnsi="Times New Roman" w:cs="Times New Roman"/>
          <w:bCs/>
          <w:sz w:val="28"/>
          <w:szCs w:val="28"/>
          <w:lang w:val="uk-UA" w:eastAsia="zh-CN"/>
        </w:rPr>
        <w:t xml:space="preserve">вдів ветеранів військової служби, 6 – ветеранів військової служби, 3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військовослужбовців, які стали особами з інвалідністю під час проходження військової служби, 1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ветерана Державної кримінально-виконавчої служби України, 1</w:t>
      </w:r>
      <w:r w:rsidR="00BF516B">
        <w:rPr>
          <w:rFonts w:ascii="Times New Roman" w:eastAsia="Times New Roman" w:hAnsi="Times New Roman" w:cs="Times New Roman"/>
          <w:bCs/>
          <w:sz w:val="28"/>
          <w:szCs w:val="28"/>
          <w:lang w:val="uk-UA" w:eastAsia="zh-CN"/>
        </w:rPr>
        <w:t xml:space="preserve"> –</w:t>
      </w:r>
      <w:r w:rsidRPr="00D379BE">
        <w:rPr>
          <w:rFonts w:ascii="Times New Roman" w:eastAsia="Times New Roman" w:hAnsi="Times New Roman" w:cs="Times New Roman"/>
          <w:bCs/>
          <w:sz w:val="28"/>
          <w:szCs w:val="28"/>
          <w:lang w:val="uk-UA" w:eastAsia="zh-CN"/>
        </w:rPr>
        <w:t xml:space="preserve"> учасника війни);</w:t>
      </w:r>
    </w:p>
    <w:p w14:paraId="5F77589A" w14:textId="4A185AF2"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 2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щодо перерахунку </w:t>
      </w:r>
      <w:r w:rsidRPr="004F1AE7">
        <w:rPr>
          <w:rFonts w:ascii="Times New Roman" w:eastAsia="Times New Roman" w:hAnsi="Times New Roman" w:cs="Times New Roman"/>
          <w:bCs/>
          <w:sz w:val="28"/>
          <w:szCs w:val="28"/>
          <w:lang w:val="uk-UA" w:eastAsia="zh-CN"/>
        </w:rPr>
        <w:t>пільги</w:t>
      </w:r>
      <w:r w:rsidR="00BF516B" w:rsidRPr="004F1AE7">
        <w:rPr>
          <w:rFonts w:ascii="Times New Roman" w:eastAsia="Times New Roman" w:hAnsi="Times New Roman" w:cs="Times New Roman"/>
          <w:bCs/>
          <w:sz w:val="28"/>
          <w:szCs w:val="28"/>
          <w:lang w:val="uk-UA" w:eastAsia="zh-CN"/>
        </w:rPr>
        <w:t xml:space="preserve"> на</w:t>
      </w:r>
      <w:r w:rsidRPr="004F1AE7">
        <w:rPr>
          <w:rFonts w:ascii="Times New Roman" w:eastAsia="Times New Roman" w:hAnsi="Times New Roman" w:cs="Times New Roman"/>
          <w:bCs/>
          <w:sz w:val="28"/>
          <w:szCs w:val="28"/>
          <w:lang w:val="uk-UA" w:eastAsia="zh-CN"/>
        </w:rPr>
        <w:t xml:space="preserve"> </w:t>
      </w:r>
      <w:r w:rsidRPr="00D379BE">
        <w:rPr>
          <w:rFonts w:ascii="Times New Roman" w:eastAsia="Times New Roman" w:hAnsi="Times New Roman" w:cs="Times New Roman"/>
          <w:bCs/>
          <w:sz w:val="28"/>
          <w:szCs w:val="28"/>
          <w:lang w:val="uk-UA" w:eastAsia="zh-CN"/>
        </w:rPr>
        <w:t>оплату житлово-комунальних послуг;</w:t>
      </w:r>
    </w:p>
    <w:p w14:paraId="008EE258" w14:textId="1638B5C2"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 40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стосовно внесення відомостей до Є</w:t>
      </w:r>
      <w:r w:rsidR="006B2F8B">
        <w:rPr>
          <w:rFonts w:ascii="Times New Roman" w:eastAsia="Times New Roman" w:hAnsi="Times New Roman" w:cs="Times New Roman"/>
          <w:bCs/>
          <w:sz w:val="28"/>
          <w:szCs w:val="28"/>
          <w:lang w:val="uk-UA" w:eastAsia="zh-CN"/>
        </w:rPr>
        <w:t>диного державного автоматизованого реєстру пільговиків</w:t>
      </w:r>
      <w:r w:rsidRPr="00D379BE">
        <w:rPr>
          <w:rFonts w:ascii="Times New Roman" w:eastAsia="Times New Roman" w:hAnsi="Times New Roman" w:cs="Times New Roman"/>
          <w:bCs/>
          <w:sz w:val="28"/>
          <w:szCs w:val="28"/>
          <w:lang w:val="uk-UA" w:eastAsia="zh-CN"/>
        </w:rPr>
        <w:t>;</w:t>
      </w:r>
    </w:p>
    <w:p w14:paraId="048DE7A5" w14:textId="38D9A621"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 546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для надання адресної грошової допомоги на оплату житлово-комунальних послуг та електричної енергії; </w:t>
      </w:r>
    </w:p>
    <w:p w14:paraId="52FC55B8" w14:textId="08098812"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154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щодо отримання статусу особи з</w:t>
      </w:r>
      <w:r w:rsidR="004D307D">
        <w:rPr>
          <w:rFonts w:ascii="Times New Roman" w:eastAsia="Times New Roman" w:hAnsi="Times New Roman" w:cs="Times New Roman"/>
          <w:bCs/>
          <w:sz w:val="28"/>
          <w:szCs w:val="28"/>
          <w:lang w:val="uk-UA" w:eastAsia="zh-CN"/>
        </w:rPr>
        <w:t xml:space="preserve"> інвалідністю внаслідок війни (</w:t>
      </w:r>
      <w:r w:rsidRPr="00D379BE">
        <w:rPr>
          <w:rFonts w:ascii="Times New Roman" w:eastAsia="Times New Roman" w:hAnsi="Times New Roman" w:cs="Times New Roman"/>
          <w:bCs/>
          <w:sz w:val="28"/>
          <w:szCs w:val="28"/>
          <w:lang w:val="uk-UA" w:eastAsia="zh-CN"/>
        </w:rPr>
        <w:t>в т</w:t>
      </w:r>
      <w:r w:rsidR="00BF516B">
        <w:rPr>
          <w:rFonts w:ascii="Times New Roman" w:eastAsia="Times New Roman" w:hAnsi="Times New Roman" w:cs="Times New Roman"/>
          <w:bCs/>
          <w:sz w:val="28"/>
          <w:szCs w:val="28"/>
          <w:lang w:val="uk-UA" w:eastAsia="zh-CN"/>
        </w:rPr>
        <w:t>ому числі</w:t>
      </w:r>
      <w:r w:rsidRPr="00D379BE">
        <w:rPr>
          <w:rFonts w:ascii="Times New Roman" w:eastAsia="Times New Roman" w:hAnsi="Times New Roman" w:cs="Times New Roman"/>
          <w:bCs/>
          <w:sz w:val="28"/>
          <w:szCs w:val="28"/>
          <w:lang w:val="uk-UA" w:eastAsia="zh-CN"/>
        </w:rPr>
        <w:t xml:space="preserve"> 6 заяв від мешканців інших територіальних громад);</w:t>
      </w:r>
    </w:p>
    <w:p w14:paraId="357162B2" w14:textId="49949F4E" w:rsidR="00D379BE" w:rsidRPr="004F1AE7"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398 стосовно отримання статусу члена сім’ї загиблого (померлого) ветерана війни</w:t>
      </w:r>
      <w:r w:rsidR="00BF516B">
        <w:rPr>
          <w:rFonts w:ascii="Times New Roman" w:eastAsia="Times New Roman" w:hAnsi="Times New Roman" w:cs="Times New Roman"/>
          <w:bCs/>
          <w:sz w:val="28"/>
          <w:szCs w:val="28"/>
          <w:lang w:val="uk-UA" w:eastAsia="zh-CN"/>
        </w:rPr>
        <w:t> </w:t>
      </w:r>
      <w:r w:rsidRPr="004F1AE7">
        <w:rPr>
          <w:rFonts w:ascii="Times New Roman" w:eastAsia="Times New Roman" w:hAnsi="Times New Roman" w:cs="Times New Roman"/>
          <w:bCs/>
          <w:sz w:val="28"/>
          <w:szCs w:val="28"/>
          <w:lang w:val="uk-UA" w:eastAsia="zh-CN"/>
        </w:rPr>
        <w:t>/</w:t>
      </w:r>
      <w:r w:rsidR="00BF516B" w:rsidRPr="004F1AE7">
        <w:rPr>
          <w:rFonts w:ascii="Times New Roman" w:eastAsia="Times New Roman" w:hAnsi="Times New Roman" w:cs="Times New Roman"/>
          <w:bCs/>
          <w:sz w:val="28"/>
          <w:szCs w:val="28"/>
          <w:lang w:val="uk-UA" w:eastAsia="zh-CN"/>
        </w:rPr>
        <w:t> </w:t>
      </w:r>
      <w:r w:rsidRPr="004F1AE7">
        <w:rPr>
          <w:rFonts w:ascii="Times New Roman" w:eastAsia="Times New Roman" w:hAnsi="Times New Roman" w:cs="Times New Roman"/>
          <w:bCs/>
          <w:sz w:val="28"/>
          <w:szCs w:val="28"/>
          <w:lang w:val="uk-UA" w:eastAsia="zh-CN"/>
        </w:rPr>
        <w:t>Захисника та Захисниці України;</w:t>
      </w:r>
    </w:p>
    <w:p w14:paraId="59E42200" w14:textId="64EC6F5F"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1 071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на забезпечення відпочинком з наданням психологічної реабілітації за кошти бюджету Луцької територіальної громади;</w:t>
      </w:r>
    </w:p>
    <w:p w14:paraId="1FF943F3" w14:textId="18357791"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lastRenderedPageBreak/>
        <w:t xml:space="preserve">117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на забезпечення навчанням на водіїв осіб з числа ветеранів війни та членів сімей загиблих (померлих) за рахунок коштів бюджету Луцької територіальної громади;</w:t>
      </w:r>
    </w:p>
    <w:p w14:paraId="38B094F9" w14:textId="561FF5F4"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72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щодо проходження </w:t>
      </w:r>
      <w:proofErr w:type="spellStart"/>
      <w:r w:rsidRPr="00D379BE">
        <w:rPr>
          <w:rFonts w:ascii="Times New Roman" w:eastAsia="Times New Roman" w:hAnsi="Times New Roman" w:cs="Times New Roman"/>
          <w:bCs/>
          <w:sz w:val="28"/>
          <w:szCs w:val="28"/>
          <w:lang w:val="uk-UA" w:eastAsia="zh-CN"/>
        </w:rPr>
        <w:t>профадаптації</w:t>
      </w:r>
      <w:proofErr w:type="spellEnd"/>
      <w:r w:rsidRPr="00D379BE">
        <w:rPr>
          <w:rFonts w:ascii="Times New Roman" w:eastAsia="Times New Roman" w:hAnsi="Times New Roman" w:cs="Times New Roman"/>
          <w:bCs/>
          <w:sz w:val="28"/>
          <w:szCs w:val="28"/>
          <w:lang w:val="uk-UA" w:eastAsia="zh-CN"/>
        </w:rPr>
        <w:t xml:space="preserve"> за рахунок коштів державного бюджету з числа ветеранів війни та їх сімей;</w:t>
      </w:r>
    </w:p>
    <w:p w14:paraId="694FEA2C" w14:textId="532A8289"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1 067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щодо отримання грошової допомоги на лікування за рахунок бюджету Луцької</w:t>
      </w:r>
      <w:r w:rsidR="00BF516B">
        <w:rPr>
          <w:rFonts w:ascii="Times New Roman" w:eastAsia="Times New Roman" w:hAnsi="Times New Roman" w:cs="Times New Roman"/>
          <w:bCs/>
          <w:sz w:val="28"/>
          <w:szCs w:val="28"/>
          <w:lang w:val="uk-UA" w:eastAsia="zh-CN"/>
        </w:rPr>
        <w:t xml:space="preserve"> міської</w:t>
      </w:r>
      <w:r w:rsidRPr="00D379BE">
        <w:rPr>
          <w:rFonts w:ascii="Times New Roman" w:eastAsia="Times New Roman" w:hAnsi="Times New Roman" w:cs="Times New Roman"/>
          <w:bCs/>
          <w:sz w:val="28"/>
          <w:szCs w:val="28"/>
          <w:lang w:val="uk-UA" w:eastAsia="zh-CN"/>
        </w:rPr>
        <w:t xml:space="preserve"> територіальної громади;</w:t>
      </w:r>
    </w:p>
    <w:p w14:paraId="39D79265" w14:textId="258DF78C"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153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щодо розміщення фотографій на пам’ятному фотостенді «Герої Небесної Сотні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Загинули за Єдність України»;</w:t>
      </w:r>
    </w:p>
    <w:p w14:paraId="1E180290" w14:textId="0F938506"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164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на виплату соціальної допомоги дітям військовослужбовців, добровольців, волонтерів, які загинули, померли, зникли безвісти, є військовополоненими;</w:t>
      </w:r>
    </w:p>
    <w:p w14:paraId="1A2707EF" w14:textId="531E9D36"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23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для виплати матеріальної допомоги на встановлення надгробка (пам’ятника) на могилах загиблих (померлих) військовослужбовців Луцької міської територіальної громади;</w:t>
      </w:r>
    </w:p>
    <w:p w14:paraId="66682973" w14:textId="1B3BA103" w:rsidR="00D379BE" w:rsidRPr="004F1AE7"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88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щодо оздоровлення дітей ветеранів війни (учасників бойових дій та осіб з інвалідністю внаслідок війни) та дітей з числа членів сімей загиблих ветеранів війни</w:t>
      </w:r>
      <w:r w:rsidR="00BF516B">
        <w:rPr>
          <w:rFonts w:ascii="Times New Roman" w:eastAsia="Times New Roman" w:hAnsi="Times New Roman" w:cs="Times New Roman"/>
          <w:bCs/>
          <w:sz w:val="28"/>
          <w:szCs w:val="28"/>
          <w:lang w:val="uk-UA" w:eastAsia="zh-CN"/>
        </w:rPr>
        <w:t xml:space="preserve"> </w:t>
      </w:r>
      <w:r w:rsidRPr="00D379BE">
        <w:rPr>
          <w:rFonts w:ascii="Times New Roman" w:eastAsia="Times New Roman" w:hAnsi="Times New Roman" w:cs="Times New Roman"/>
          <w:bCs/>
          <w:sz w:val="28"/>
          <w:szCs w:val="28"/>
          <w:lang w:val="uk-UA" w:eastAsia="zh-CN"/>
        </w:rPr>
        <w:t>/</w:t>
      </w:r>
      <w:r w:rsidR="00BF516B">
        <w:rPr>
          <w:rFonts w:ascii="Times New Roman" w:eastAsia="Times New Roman" w:hAnsi="Times New Roman" w:cs="Times New Roman"/>
          <w:bCs/>
          <w:sz w:val="28"/>
          <w:szCs w:val="28"/>
          <w:lang w:val="uk-UA" w:eastAsia="zh-CN"/>
        </w:rPr>
        <w:t xml:space="preserve"> </w:t>
      </w:r>
      <w:r w:rsidRPr="004F1AE7">
        <w:rPr>
          <w:rFonts w:ascii="Times New Roman" w:eastAsia="Times New Roman" w:hAnsi="Times New Roman" w:cs="Times New Roman"/>
          <w:bCs/>
          <w:sz w:val="28"/>
          <w:szCs w:val="28"/>
          <w:lang w:val="uk-UA" w:eastAsia="zh-CN"/>
        </w:rPr>
        <w:t>Захисників та Захисниць України;</w:t>
      </w:r>
    </w:p>
    <w:p w14:paraId="450B0183" w14:textId="73309E08"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4F1AE7">
        <w:rPr>
          <w:rFonts w:ascii="Times New Roman" w:eastAsia="Times New Roman" w:hAnsi="Times New Roman" w:cs="Times New Roman"/>
          <w:bCs/>
          <w:sz w:val="28"/>
          <w:szCs w:val="28"/>
          <w:lang w:val="uk-UA" w:eastAsia="zh-CN"/>
        </w:rPr>
        <w:t xml:space="preserve">1 </w:t>
      </w:r>
      <w:r w:rsidR="00BF516B" w:rsidRPr="004F1AE7">
        <w:rPr>
          <w:rFonts w:ascii="Times New Roman" w:eastAsia="Times New Roman" w:hAnsi="Times New Roman" w:cs="Times New Roman"/>
          <w:bCs/>
          <w:sz w:val="28"/>
          <w:szCs w:val="28"/>
          <w:lang w:val="uk-UA" w:eastAsia="zh-CN"/>
        </w:rPr>
        <w:t>–</w:t>
      </w:r>
      <w:r w:rsidRPr="004F1AE7">
        <w:rPr>
          <w:rFonts w:ascii="Times New Roman" w:eastAsia="Times New Roman" w:hAnsi="Times New Roman" w:cs="Times New Roman"/>
          <w:bCs/>
          <w:sz w:val="28"/>
          <w:szCs w:val="28"/>
          <w:lang w:val="uk-UA" w:eastAsia="zh-CN"/>
        </w:rPr>
        <w:t xml:space="preserve"> щодо виплати особам, з особливими заслугами перед Батьківщиною, компенсації витрат за рік на автомобільне </w:t>
      </w:r>
      <w:r w:rsidRPr="00D379BE">
        <w:rPr>
          <w:rFonts w:ascii="Times New Roman" w:eastAsia="Times New Roman" w:hAnsi="Times New Roman" w:cs="Times New Roman"/>
          <w:bCs/>
          <w:sz w:val="28"/>
          <w:szCs w:val="28"/>
          <w:lang w:val="uk-UA" w:eastAsia="zh-CN"/>
        </w:rPr>
        <w:t>паливо з розрахунку 50 літрів високооктанового бензину на місяць за наявності особистого транспорту;</w:t>
      </w:r>
    </w:p>
    <w:p w14:paraId="5245C52C" w14:textId="43724F59"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1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щодо виплати допомоги особі, яка отримала звання Герой України</w:t>
      </w:r>
      <w:r w:rsidR="0014423A">
        <w:rPr>
          <w:rFonts w:ascii="Times New Roman" w:eastAsia="Times New Roman" w:hAnsi="Times New Roman" w:cs="Times New Roman"/>
          <w:bCs/>
          <w:sz w:val="28"/>
          <w:szCs w:val="28"/>
          <w:lang w:val="uk-UA" w:eastAsia="zh-CN"/>
        </w:rPr>
        <w:t>;</w:t>
      </w:r>
    </w:p>
    <w:p w14:paraId="59AA06DE" w14:textId="220EB20B"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353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на отримання адресної грошової допомоги сім’ям загиблих (померлих) ветеранів війни та зниклих безвісти;</w:t>
      </w:r>
    </w:p>
    <w:p w14:paraId="6AD66357" w14:textId="253A52E2"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181 </w:t>
      </w:r>
      <w:r w:rsidR="00BF516B">
        <w:rPr>
          <w:rFonts w:ascii="Times New Roman" w:eastAsia="Times New Roman" w:hAnsi="Times New Roman" w:cs="Times New Roman"/>
          <w:bCs/>
          <w:sz w:val="28"/>
          <w:szCs w:val="28"/>
          <w:lang w:val="uk-UA" w:eastAsia="zh-CN"/>
        </w:rPr>
        <w:t xml:space="preserve">– </w:t>
      </w:r>
      <w:r w:rsidRPr="00D379BE">
        <w:rPr>
          <w:rFonts w:ascii="Times New Roman" w:eastAsia="Times New Roman" w:hAnsi="Times New Roman" w:cs="Times New Roman"/>
          <w:bCs/>
          <w:sz w:val="28"/>
          <w:szCs w:val="28"/>
          <w:lang w:val="uk-UA" w:eastAsia="zh-CN"/>
        </w:rPr>
        <w:t xml:space="preserve">для отримання одноразової матеріальної допомоги сім’ям загиблих (померлих) військовослужбовців, які брали участь у відбитті військової </w:t>
      </w:r>
      <w:r w:rsidRPr="004F1AE7">
        <w:rPr>
          <w:rFonts w:ascii="Times New Roman" w:eastAsia="Times New Roman" w:hAnsi="Times New Roman" w:cs="Times New Roman"/>
          <w:bCs/>
          <w:sz w:val="28"/>
          <w:szCs w:val="28"/>
          <w:lang w:val="uk-UA" w:eastAsia="zh-CN"/>
        </w:rPr>
        <w:t xml:space="preserve">агресії </w:t>
      </w:r>
      <w:r w:rsidR="004F1AE7" w:rsidRPr="004F1AE7">
        <w:rPr>
          <w:rFonts w:ascii="Times New Roman" w:eastAsia="Times New Roman" w:hAnsi="Times New Roman" w:cs="Times New Roman"/>
          <w:bCs/>
          <w:sz w:val="28"/>
          <w:szCs w:val="28"/>
          <w:lang w:val="uk-UA" w:eastAsia="zh-CN"/>
        </w:rPr>
        <w:t>р</w:t>
      </w:r>
      <w:r w:rsidRPr="004F1AE7">
        <w:rPr>
          <w:rFonts w:ascii="Times New Roman" w:eastAsia="Times New Roman" w:hAnsi="Times New Roman" w:cs="Times New Roman"/>
          <w:bCs/>
          <w:sz w:val="28"/>
          <w:szCs w:val="28"/>
          <w:lang w:val="uk-UA" w:eastAsia="zh-CN"/>
        </w:rPr>
        <w:t xml:space="preserve">осійської </w:t>
      </w:r>
      <w:r w:rsidR="004F1AE7" w:rsidRPr="004F1AE7">
        <w:rPr>
          <w:rFonts w:ascii="Times New Roman" w:eastAsia="Times New Roman" w:hAnsi="Times New Roman" w:cs="Times New Roman"/>
          <w:bCs/>
          <w:sz w:val="28"/>
          <w:szCs w:val="28"/>
          <w:lang w:val="uk-UA" w:eastAsia="zh-CN"/>
        </w:rPr>
        <w:t>ф</w:t>
      </w:r>
      <w:r w:rsidRPr="004F1AE7">
        <w:rPr>
          <w:rFonts w:ascii="Times New Roman" w:eastAsia="Times New Roman" w:hAnsi="Times New Roman" w:cs="Times New Roman"/>
          <w:bCs/>
          <w:sz w:val="28"/>
          <w:szCs w:val="28"/>
          <w:lang w:val="uk-UA" w:eastAsia="zh-CN"/>
        </w:rPr>
        <w:t xml:space="preserve">едерації </w:t>
      </w:r>
      <w:r w:rsidRPr="00D379BE">
        <w:rPr>
          <w:rFonts w:ascii="Times New Roman" w:eastAsia="Times New Roman" w:hAnsi="Times New Roman" w:cs="Times New Roman"/>
          <w:bCs/>
          <w:sz w:val="28"/>
          <w:szCs w:val="28"/>
          <w:lang w:val="uk-UA" w:eastAsia="zh-CN"/>
        </w:rPr>
        <w:t>проти України з обласного бюджету;</w:t>
      </w:r>
    </w:p>
    <w:p w14:paraId="3DADE1A3" w14:textId="18C597DB" w:rsidR="00D379BE" w:rsidRPr="00D379BE"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 xml:space="preserve">62 </w:t>
      </w:r>
      <w:r w:rsidR="00BF516B">
        <w:rPr>
          <w:rFonts w:ascii="Times New Roman" w:eastAsia="Times New Roman" w:hAnsi="Times New Roman" w:cs="Times New Roman"/>
          <w:bCs/>
          <w:sz w:val="28"/>
          <w:szCs w:val="28"/>
          <w:lang w:val="uk-UA" w:eastAsia="zh-CN"/>
        </w:rPr>
        <w:t>–</w:t>
      </w:r>
      <w:r w:rsidRPr="00D379BE">
        <w:rPr>
          <w:rFonts w:ascii="Times New Roman" w:eastAsia="Times New Roman" w:hAnsi="Times New Roman" w:cs="Times New Roman"/>
          <w:bCs/>
          <w:sz w:val="28"/>
          <w:szCs w:val="28"/>
          <w:lang w:val="uk-UA" w:eastAsia="zh-CN"/>
        </w:rPr>
        <w:t xml:space="preserve"> щодо отримання допомоги на поховання померлих учасників бойових дій, осіб з інвалідністю внаслідок війни;</w:t>
      </w:r>
    </w:p>
    <w:p w14:paraId="52B60CBF" w14:textId="4FAB6242" w:rsidR="00D379BE" w:rsidRPr="004F1AE7"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D379BE">
        <w:rPr>
          <w:rFonts w:ascii="Times New Roman" w:eastAsia="Times New Roman" w:hAnsi="Times New Roman" w:cs="Times New Roman"/>
          <w:bCs/>
          <w:sz w:val="28"/>
          <w:szCs w:val="28"/>
          <w:lang w:val="uk-UA" w:eastAsia="zh-CN"/>
        </w:rPr>
        <w:t>53 – на забезпечення відпочинком членів сімей загиблих (померлих) ветеранів війни</w:t>
      </w:r>
      <w:r w:rsidR="00BF516B">
        <w:rPr>
          <w:rFonts w:ascii="Times New Roman" w:eastAsia="Times New Roman" w:hAnsi="Times New Roman" w:cs="Times New Roman"/>
          <w:bCs/>
          <w:sz w:val="28"/>
          <w:szCs w:val="28"/>
          <w:lang w:val="uk-UA" w:eastAsia="zh-CN"/>
        </w:rPr>
        <w:t> </w:t>
      </w:r>
      <w:r w:rsidRPr="00D379BE">
        <w:rPr>
          <w:rFonts w:ascii="Times New Roman" w:eastAsia="Times New Roman" w:hAnsi="Times New Roman" w:cs="Times New Roman"/>
          <w:bCs/>
          <w:sz w:val="28"/>
          <w:szCs w:val="28"/>
          <w:lang w:val="uk-UA" w:eastAsia="zh-CN"/>
        </w:rPr>
        <w:t>/</w:t>
      </w:r>
      <w:r w:rsidR="00BF516B">
        <w:rPr>
          <w:rFonts w:ascii="Times New Roman" w:eastAsia="Times New Roman" w:hAnsi="Times New Roman" w:cs="Times New Roman"/>
          <w:bCs/>
          <w:sz w:val="28"/>
          <w:szCs w:val="28"/>
          <w:lang w:val="uk-UA" w:eastAsia="zh-CN"/>
        </w:rPr>
        <w:t> </w:t>
      </w:r>
      <w:r w:rsidRPr="004F1AE7">
        <w:rPr>
          <w:rFonts w:ascii="Times New Roman" w:eastAsia="Times New Roman" w:hAnsi="Times New Roman" w:cs="Times New Roman"/>
          <w:bCs/>
          <w:sz w:val="28"/>
          <w:szCs w:val="28"/>
          <w:lang w:val="uk-UA" w:eastAsia="zh-CN"/>
        </w:rPr>
        <w:t>Захисників та Захисниць України та членів сімей військовослужбовців</w:t>
      </w:r>
      <w:r w:rsidR="00BF516B" w:rsidRPr="004F1AE7">
        <w:rPr>
          <w:rFonts w:ascii="Times New Roman" w:eastAsia="Times New Roman" w:hAnsi="Times New Roman" w:cs="Times New Roman"/>
          <w:bCs/>
          <w:sz w:val="28"/>
          <w:szCs w:val="28"/>
          <w:lang w:val="uk-UA" w:eastAsia="zh-CN"/>
        </w:rPr>
        <w:t>,</w:t>
      </w:r>
      <w:r w:rsidRPr="004F1AE7">
        <w:rPr>
          <w:rFonts w:ascii="Times New Roman" w:eastAsia="Times New Roman" w:hAnsi="Times New Roman" w:cs="Times New Roman"/>
          <w:bCs/>
          <w:sz w:val="28"/>
          <w:szCs w:val="28"/>
          <w:lang w:val="uk-UA" w:eastAsia="zh-CN"/>
        </w:rPr>
        <w:t xml:space="preserve"> які зникли безвісти за рахунок коштів обласного бюджету.</w:t>
      </w:r>
    </w:p>
    <w:p w14:paraId="2D13CFC2" w14:textId="77777777" w:rsidR="00D379BE" w:rsidRPr="004F1AE7"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4F1AE7">
        <w:rPr>
          <w:rFonts w:ascii="Times New Roman" w:eastAsia="Times New Roman" w:hAnsi="Times New Roman" w:cs="Times New Roman"/>
          <w:bCs/>
          <w:sz w:val="28"/>
          <w:szCs w:val="28"/>
          <w:lang w:val="uk-UA" w:eastAsia="zh-CN"/>
        </w:rPr>
        <w:t xml:space="preserve">Впродовж 2024 року фахівцями сектору було видано: </w:t>
      </w:r>
    </w:p>
    <w:p w14:paraId="6C160D2E" w14:textId="13CCD8FD" w:rsidR="00D379BE" w:rsidRPr="004F1AE7"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4F1AE7">
        <w:rPr>
          <w:rFonts w:ascii="Times New Roman" w:eastAsia="Times New Roman" w:hAnsi="Times New Roman" w:cs="Times New Roman"/>
          <w:bCs/>
          <w:sz w:val="28"/>
          <w:szCs w:val="28"/>
          <w:lang w:val="uk-UA" w:eastAsia="zh-CN"/>
        </w:rPr>
        <w:t xml:space="preserve">166 посвідчень </w:t>
      </w:r>
      <w:r w:rsidR="00BF516B" w:rsidRPr="004F1AE7">
        <w:rPr>
          <w:rFonts w:ascii="Times New Roman" w:eastAsia="Times New Roman" w:hAnsi="Times New Roman" w:cs="Times New Roman"/>
          <w:bCs/>
          <w:sz w:val="28"/>
          <w:szCs w:val="28"/>
          <w:lang w:val="uk-UA" w:eastAsia="zh-CN"/>
        </w:rPr>
        <w:t>«</w:t>
      </w:r>
      <w:r w:rsidRPr="004F1AE7">
        <w:rPr>
          <w:rFonts w:ascii="Times New Roman" w:eastAsia="Times New Roman" w:hAnsi="Times New Roman" w:cs="Times New Roman"/>
          <w:bCs/>
          <w:sz w:val="28"/>
          <w:szCs w:val="28"/>
          <w:lang w:val="uk-UA" w:eastAsia="zh-CN"/>
        </w:rPr>
        <w:t xml:space="preserve">Особа з інвалідністю внаслідок війни»; </w:t>
      </w:r>
    </w:p>
    <w:p w14:paraId="25049765" w14:textId="4F9162AF" w:rsidR="00D379BE" w:rsidRPr="004F1AE7"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4F1AE7">
        <w:rPr>
          <w:rFonts w:ascii="Times New Roman" w:eastAsia="Times New Roman" w:hAnsi="Times New Roman" w:cs="Times New Roman"/>
          <w:bCs/>
          <w:sz w:val="28"/>
          <w:szCs w:val="28"/>
          <w:lang w:val="uk-UA" w:eastAsia="zh-CN"/>
        </w:rPr>
        <w:t xml:space="preserve">413 посвідчень </w:t>
      </w:r>
      <w:r w:rsidR="00BF516B" w:rsidRPr="004F1AE7">
        <w:rPr>
          <w:rFonts w:ascii="Times New Roman" w:eastAsia="Times New Roman" w:hAnsi="Times New Roman" w:cs="Times New Roman"/>
          <w:bCs/>
          <w:sz w:val="28"/>
          <w:szCs w:val="28"/>
          <w:lang w:val="uk-UA" w:eastAsia="zh-CN"/>
        </w:rPr>
        <w:t>«</w:t>
      </w:r>
      <w:r w:rsidRPr="004F1AE7">
        <w:rPr>
          <w:rFonts w:ascii="Times New Roman" w:eastAsia="Times New Roman" w:hAnsi="Times New Roman" w:cs="Times New Roman"/>
          <w:bCs/>
          <w:sz w:val="28"/>
          <w:szCs w:val="28"/>
          <w:lang w:val="uk-UA" w:eastAsia="zh-CN"/>
        </w:rPr>
        <w:t>Член сім’ї загиблого (померлого) ветерана війни</w:t>
      </w:r>
      <w:r w:rsidR="00BF516B" w:rsidRPr="004F1AE7">
        <w:rPr>
          <w:rFonts w:ascii="Times New Roman" w:eastAsia="Times New Roman" w:hAnsi="Times New Roman" w:cs="Times New Roman"/>
          <w:bCs/>
          <w:sz w:val="28"/>
          <w:szCs w:val="28"/>
          <w:lang w:val="uk-UA" w:eastAsia="zh-CN"/>
        </w:rPr>
        <w:t> </w:t>
      </w:r>
      <w:r w:rsidRPr="004F1AE7">
        <w:rPr>
          <w:rFonts w:ascii="Times New Roman" w:eastAsia="Times New Roman" w:hAnsi="Times New Roman" w:cs="Times New Roman"/>
          <w:bCs/>
          <w:sz w:val="28"/>
          <w:szCs w:val="28"/>
          <w:lang w:val="uk-UA" w:eastAsia="zh-CN"/>
        </w:rPr>
        <w:t>/</w:t>
      </w:r>
      <w:r w:rsidR="00BF516B" w:rsidRPr="004F1AE7">
        <w:rPr>
          <w:rFonts w:ascii="Times New Roman" w:eastAsia="Times New Roman" w:hAnsi="Times New Roman" w:cs="Times New Roman"/>
          <w:bCs/>
          <w:sz w:val="28"/>
          <w:szCs w:val="28"/>
          <w:lang w:val="uk-UA" w:eastAsia="zh-CN"/>
        </w:rPr>
        <w:t> </w:t>
      </w:r>
      <w:r w:rsidRPr="004F1AE7">
        <w:rPr>
          <w:rFonts w:ascii="Times New Roman" w:eastAsia="Times New Roman" w:hAnsi="Times New Roman" w:cs="Times New Roman"/>
          <w:bCs/>
          <w:sz w:val="28"/>
          <w:szCs w:val="28"/>
          <w:lang w:val="uk-UA" w:eastAsia="zh-CN"/>
        </w:rPr>
        <w:t>Захисника та Захисниці України</w:t>
      </w:r>
      <w:r w:rsidR="00F22D12" w:rsidRPr="004F1AE7">
        <w:rPr>
          <w:rFonts w:ascii="Times New Roman" w:eastAsia="Times New Roman" w:hAnsi="Times New Roman" w:cs="Times New Roman"/>
          <w:bCs/>
          <w:sz w:val="28"/>
          <w:szCs w:val="28"/>
          <w:lang w:val="uk-UA" w:eastAsia="zh-CN"/>
        </w:rPr>
        <w:t>»</w:t>
      </w:r>
      <w:r w:rsidRPr="004F1AE7">
        <w:rPr>
          <w:rFonts w:ascii="Times New Roman" w:eastAsia="Times New Roman" w:hAnsi="Times New Roman" w:cs="Times New Roman"/>
          <w:bCs/>
          <w:sz w:val="28"/>
          <w:szCs w:val="28"/>
          <w:lang w:val="uk-UA" w:eastAsia="zh-CN"/>
        </w:rPr>
        <w:t>;</w:t>
      </w:r>
    </w:p>
    <w:p w14:paraId="3C30D6EE" w14:textId="77777777" w:rsidR="00D379BE" w:rsidRPr="004F1AE7"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4F1AE7">
        <w:rPr>
          <w:rFonts w:ascii="Times New Roman" w:eastAsia="Times New Roman" w:hAnsi="Times New Roman" w:cs="Times New Roman"/>
          <w:bCs/>
          <w:sz w:val="28"/>
          <w:szCs w:val="28"/>
          <w:lang w:val="uk-UA" w:eastAsia="zh-CN"/>
        </w:rPr>
        <w:t>8 посвідчень «Учасник війни»;</w:t>
      </w:r>
    </w:p>
    <w:p w14:paraId="38B24F1D" w14:textId="24E0CB15" w:rsidR="00D379BE" w:rsidRPr="004F1AE7" w:rsidRDefault="00D379BE" w:rsidP="00D379BE">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4F1AE7">
        <w:rPr>
          <w:rFonts w:ascii="Times New Roman" w:eastAsia="Times New Roman" w:hAnsi="Times New Roman" w:cs="Times New Roman"/>
          <w:bCs/>
          <w:sz w:val="28"/>
          <w:szCs w:val="28"/>
          <w:lang w:val="uk-UA" w:eastAsia="zh-CN"/>
        </w:rPr>
        <w:t xml:space="preserve">157 вкладок до посвідчень </w:t>
      </w:r>
      <w:r w:rsidR="004550B4" w:rsidRPr="004F1AE7">
        <w:rPr>
          <w:rFonts w:ascii="Times New Roman" w:eastAsia="Times New Roman" w:hAnsi="Times New Roman" w:cs="Times New Roman"/>
          <w:bCs/>
          <w:sz w:val="28"/>
          <w:szCs w:val="28"/>
          <w:lang w:val="uk-UA" w:eastAsia="zh-CN"/>
        </w:rPr>
        <w:t>«</w:t>
      </w:r>
      <w:r w:rsidRPr="004F1AE7">
        <w:rPr>
          <w:rFonts w:ascii="Times New Roman" w:eastAsia="Times New Roman" w:hAnsi="Times New Roman" w:cs="Times New Roman"/>
          <w:bCs/>
          <w:sz w:val="28"/>
          <w:szCs w:val="28"/>
          <w:lang w:val="uk-UA" w:eastAsia="zh-CN"/>
        </w:rPr>
        <w:t xml:space="preserve">Особа з інвалідністю внаслідок війни», </w:t>
      </w:r>
      <w:r w:rsidR="004550B4" w:rsidRPr="004F1AE7">
        <w:rPr>
          <w:rFonts w:ascii="Times New Roman" w:eastAsia="Times New Roman" w:hAnsi="Times New Roman" w:cs="Times New Roman"/>
          <w:bCs/>
          <w:sz w:val="28"/>
          <w:szCs w:val="28"/>
          <w:lang w:val="uk-UA" w:eastAsia="zh-CN"/>
        </w:rPr>
        <w:t>«</w:t>
      </w:r>
      <w:r w:rsidRPr="004F1AE7">
        <w:rPr>
          <w:rFonts w:ascii="Times New Roman" w:eastAsia="Times New Roman" w:hAnsi="Times New Roman" w:cs="Times New Roman"/>
          <w:bCs/>
          <w:sz w:val="28"/>
          <w:szCs w:val="28"/>
          <w:lang w:val="uk-UA" w:eastAsia="zh-CN"/>
        </w:rPr>
        <w:t>Член сім’ї загиблого (померлого) ветерана війни</w:t>
      </w:r>
      <w:r w:rsidR="004550B4" w:rsidRPr="004F1AE7">
        <w:rPr>
          <w:rFonts w:ascii="Times New Roman" w:eastAsia="Times New Roman" w:hAnsi="Times New Roman" w:cs="Times New Roman"/>
          <w:bCs/>
          <w:sz w:val="28"/>
          <w:szCs w:val="28"/>
          <w:lang w:val="uk-UA" w:eastAsia="zh-CN"/>
        </w:rPr>
        <w:t> </w:t>
      </w:r>
      <w:r w:rsidRPr="004F1AE7">
        <w:rPr>
          <w:rFonts w:ascii="Times New Roman" w:eastAsia="Times New Roman" w:hAnsi="Times New Roman" w:cs="Times New Roman"/>
          <w:bCs/>
          <w:sz w:val="28"/>
          <w:szCs w:val="28"/>
          <w:lang w:val="uk-UA" w:eastAsia="zh-CN"/>
        </w:rPr>
        <w:t>/</w:t>
      </w:r>
      <w:r w:rsidR="004550B4" w:rsidRPr="004F1AE7">
        <w:rPr>
          <w:rFonts w:ascii="Times New Roman" w:eastAsia="Times New Roman" w:hAnsi="Times New Roman" w:cs="Times New Roman"/>
          <w:bCs/>
          <w:sz w:val="28"/>
          <w:szCs w:val="28"/>
          <w:lang w:val="uk-UA" w:eastAsia="zh-CN"/>
        </w:rPr>
        <w:t> </w:t>
      </w:r>
      <w:r w:rsidRPr="004F1AE7">
        <w:rPr>
          <w:rFonts w:ascii="Times New Roman" w:eastAsia="Times New Roman" w:hAnsi="Times New Roman" w:cs="Times New Roman"/>
          <w:bCs/>
          <w:sz w:val="28"/>
          <w:szCs w:val="28"/>
          <w:lang w:val="uk-UA" w:eastAsia="zh-CN"/>
        </w:rPr>
        <w:t>Захисника та Захисниці України</w:t>
      </w:r>
      <w:r w:rsidR="004550B4" w:rsidRPr="004F1AE7">
        <w:rPr>
          <w:rFonts w:ascii="Times New Roman" w:eastAsia="Times New Roman" w:hAnsi="Times New Roman" w:cs="Times New Roman"/>
          <w:bCs/>
          <w:sz w:val="28"/>
          <w:szCs w:val="28"/>
          <w:lang w:val="uk-UA" w:eastAsia="zh-CN"/>
        </w:rPr>
        <w:t>»</w:t>
      </w:r>
      <w:r w:rsidRPr="004F1AE7">
        <w:rPr>
          <w:rFonts w:ascii="Times New Roman" w:eastAsia="Times New Roman" w:hAnsi="Times New Roman" w:cs="Times New Roman"/>
          <w:bCs/>
          <w:sz w:val="28"/>
          <w:szCs w:val="28"/>
          <w:lang w:val="uk-UA" w:eastAsia="zh-CN"/>
        </w:rPr>
        <w:t>.</w:t>
      </w:r>
    </w:p>
    <w:p w14:paraId="245EFB4E" w14:textId="02C24AC7" w:rsidR="009A38C6" w:rsidRPr="00D412A2" w:rsidRDefault="0014423A" w:rsidP="00D379BE">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bCs/>
          <w:sz w:val="28"/>
          <w:szCs w:val="28"/>
          <w:lang w:val="uk-UA" w:eastAsia="zh-CN"/>
        </w:rPr>
        <w:t xml:space="preserve">Впродовж звітного періоду </w:t>
      </w:r>
      <w:r w:rsidR="00D379BE" w:rsidRPr="00D379BE">
        <w:rPr>
          <w:rFonts w:ascii="Times New Roman" w:eastAsia="Times New Roman" w:hAnsi="Times New Roman" w:cs="Times New Roman"/>
          <w:bCs/>
          <w:sz w:val="28"/>
          <w:szCs w:val="28"/>
          <w:lang w:val="uk-UA" w:eastAsia="zh-CN"/>
        </w:rPr>
        <w:t>спеціалістами сектору</w:t>
      </w:r>
      <w:r>
        <w:rPr>
          <w:rFonts w:ascii="Times New Roman" w:eastAsia="Times New Roman" w:hAnsi="Times New Roman" w:cs="Times New Roman"/>
          <w:bCs/>
          <w:sz w:val="28"/>
          <w:szCs w:val="28"/>
          <w:lang w:val="uk-UA" w:eastAsia="zh-CN"/>
        </w:rPr>
        <w:t xml:space="preserve"> </w:t>
      </w:r>
      <w:r w:rsidRPr="0014423A">
        <w:rPr>
          <w:rFonts w:ascii="Times New Roman" w:eastAsia="Times New Roman" w:hAnsi="Times New Roman" w:cs="Times New Roman"/>
          <w:bCs/>
          <w:sz w:val="28"/>
          <w:szCs w:val="28"/>
          <w:lang w:val="uk-UA" w:eastAsia="zh-CN"/>
        </w:rPr>
        <w:t>2</w:t>
      </w:r>
      <w:r w:rsidR="004550B4">
        <w:rPr>
          <w:rFonts w:ascii="Times New Roman" w:eastAsia="Times New Roman" w:hAnsi="Times New Roman" w:cs="Times New Roman"/>
          <w:bCs/>
          <w:sz w:val="28"/>
          <w:szCs w:val="28"/>
          <w:lang w:val="uk-UA" w:eastAsia="zh-CN"/>
        </w:rPr>
        <w:t> </w:t>
      </w:r>
      <w:r w:rsidRPr="0014423A">
        <w:rPr>
          <w:rFonts w:ascii="Times New Roman" w:eastAsia="Times New Roman" w:hAnsi="Times New Roman" w:cs="Times New Roman"/>
          <w:bCs/>
          <w:sz w:val="28"/>
          <w:szCs w:val="28"/>
          <w:lang w:val="uk-UA" w:eastAsia="zh-CN"/>
        </w:rPr>
        <w:t xml:space="preserve">171 особі </w:t>
      </w:r>
      <w:r>
        <w:rPr>
          <w:rFonts w:ascii="Times New Roman" w:eastAsia="Times New Roman" w:hAnsi="Times New Roman" w:cs="Times New Roman"/>
          <w:bCs/>
          <w:sz w:val="28"/>
          <w:szCs w:val="28"/>
          <w:lang w:val="uk-UA" w:eastAsia="zh-CN"/>
        </w:rPr>
        <w:t>було надано</w:t>
      </w:r>
      <w:r w:rsidR="00D379BE" w:rsidRPr="00D379BE">
        <w:rPr>
          <w:rFonts w:ascii="Times New Roman" w:eastAsia="Times New Roman" w:hAnsi="Times New Roman" w:cs="Times New Roman"/>
          <w:bCs/>
          <w:sz w:val="28"/>
          <w:szCs w:val="28"/>
          <w:lang w:val="uk-UA" w:eastAsia="zh-CN"/>
        </w:rPr>
        <w:t xml:space="preserve">  </w:t>
      </w:r>
      <w:r w:rsidRPr="0014423A">
        <w:rPr>
          <w:rFonts w:ascii="Times New Roman" w:eastAsia="Times New Roman" w:hAnsi="Times New Roman" w:cs="Times New Roman"/>
          <w:bCs/>
          <w:sz w:val="28"/>
          <w:szCs w:val="28"/>
          <w:lang w:val="uk-UA" w:eastAsia="zh-CN"/>
        </w:rPr>
        <w:t xml:space="preserve">усні консультації </w:t>
      </w:r>
      <w:r w:rsidR="00D379BE" w:rsidRPr="00D379BE">
        <w:rPr>
          <w:rFonts w:ascii="Times New Roman" w:eastAsia="Times New Roman" w:hAnsi="Times New Roman" w:cs="Times New Roman"/>
          <w:bCs/>
          <w:sz w:val="28"/>
          <w:szCs w:val="28"/>
          <w:lang w:val="uk-UA" w:eastAsia="zh-CN"/>
        </w:rPr>
        <w:t>під час прийому, телефоном – 1</w:t>
      </w:r>
      <w:r>
        <w:rPr>
          <w:rFonts w:ascii="Times New Roman" w:eastAsia="Times New Roman" w:hAnsi="Times New Roman" w:cs="Times New Roman"/>
          <w:bCs/>
          <w:sz w:val="28"/>
          <w:szCs w:val="28"/>
          <w:lang w:val="uk-UA" w:eastAsia="zh-CN"/>
        </w:rPr>
        <w:t> </w:t>
      </w:r>
      <w:r w:rsidR="00D379BE" w:rsidRPr="00D379BE">
        <w:rPr>
          <w:rFonts w:ascii="Times New Roman" w:eastAsia="Times New Roman" w:hAnsi="Times New Roman" w:cs="Times New Roman"/>
          <w:bCs/>
          <w:sz w:val="28"/>
          <w:szCs w:val="28"/>
          <w:lang w:val="uk-UA" w:eastAsia="zh-CN"/>
        </w:rPr>
        <w:t>256 особам.</w:t>
      </w:r>
    </w:p>
    <w:p w14:paraId="7032AE85" w14:textId="1ED4616D"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lastRenderedPageBreak/>
        <w:t>Впродовж</w:t>
      </w:r>
      <w:r w:rsidR="00377D16">
        <w:rPr>
          <w:rFonts w:ascii="Times New Roman" w:eastAsia="Times New Roman" w:hAnsi="Times New Roman" w:cs="Times New Roman"/>
          <w:bCs/>
          <w:sz w:val="28"/>
          <w:szCs w:val="28"/>
          <w:lang w:val="uk-UA" w:eastAsia="zh-CN"/>
        </w:rPr>
        <w:t xml:space="preserve"> 202</w:t>
      </w:r>
      <w:r w:rsidR="000F5DCB">
        <w:rPr>
          <w:rFonts w:ascii="Times New Roman" w:eastAsia="Times New Roman" w:hAnsi="Times New Roman" w:cs="Times New Roman"/>
          <w:bCs/>
          <w:sz w:val="28"/>
          <w:szCs w:val="28"/>
          <w:lang w:val="uk-UA" w:eastAsia="zh-CN"/>
        </w:rPr>
        <w:t>4</w:t>
      </w:r>
      <w:r w:rsidRPr="00D412A2">
        <w:rPr>
          <w:rFonts w:ascii="Times New Roman" w:eastAsia="Times New Roman" w:hAnsi="Times New Roman" w:cs="Times New Roman"/>
          <w:bCs/>
          <w:sz w:val="28"/>
          <w:szCs w:val="28"/>
          <w:lang w:val="uk-UA" w:eastAsia="zh-CN"/>
        </w:rPr>
        <w:t xml:space="preserve"> року департамент забезпечував реалізацію державних та місцевих соціальних програм щодо соціального захисту та підтримки населення Луцької міської територіальної громади.</w:t>
      </w:r>
    </w:p>
    <w:p w14:paraId="09CC0988" w14:textId="1778058D" w:rsidR="000F5DCB" w:rsidRPr="000F5DCB" w:rsidRDefault="000F5DCB" w:rsidP="000F5DC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Д</w:t>
      </w:r>
      <w:r w:rsidR="009A38C6" w:rsidRPr="00D412A2">
        <w:rPr>
          <w:rFonts w:ascii="Times New Roman" w:eastAsia="Times New Roman" w:hAnsi="Times New Roman" w:cs="Times New Roman"/>
          <w:bCs/>
          <w:sz w:val="28"/>
          <w:szCs w:val="28"/>
          <w:lang w:val="uk-UA" w:eastAsia="zh-CN"/>
        </w:rPr>
        <w:t xml:space="preserve">епартаментом </w:t>
      </w:r>
      <w:r>
        <w:rPr>
          <w:rFonts w:ascii="Times New Roman" w:eastAsia="Times New Roman" w:hAnsi="Times New Roman" w:cs="Times New Roman"/>
          <w:bCs/>
          <w:sz w:val="28"/>
          <w:szCs w:val="28"/>
          <w:lang w:val="uk-UA" w:eastAsia="zh-CN"/>
        </w:rPr>
        <w:t xml:space="preserve">за 2024 рік </w:t>
      </w:r>
      <w:r w:rsidRPr="000F5DCB">
        <w:rPr>
          <w:rFonts w:ascii="Times New Roman" w:eastAsia="Times New Roman" w:hAnsi="Times New Roman" w:cs="Times New Roman"/>
          <w:bCs/>
          <w:sz w:val="28"/>
          <w:szCs w:val="28"/>
          <w:lang w:val="uk-UA" w:eastAsia="zh-CN"/>
        </w:rPr>
        <w:t>надано 111</w:t>
      </w:r>
      <w:r w:rsidR="004550B4">
        <w:rPr>
          <w:rFonts w:ascii="Times New Roman" w:eastAsia="Times New Roman" w:hAnsi="Times New Roman" w:cs="Times New Roman"/>
          <w:bCs/>
          <w:sz w:val="28"/>
          <w:szCs w:val="28"/>
          <w:lang w:val="uk-UA" w:eastAsia="zh-CN"/>
        </w:rPr>
        <w:t> </w:t>
      </w:r>
      <w:r w:rsidRPr="000F5DCB">
        <w:rPr>
          <w:rFonts w:ascii="Times New Roman" w:eastAsia="Times New Roman" w:hAnsi="Times New Roman" w:cs="Times New Roman"/>
          <w:bCs/>
          <w:sz w:val="28"/>
          <w:szCs w:val="28"/>
          <w:lang w:val="uk-UA" w:eastAsia="zh-CN"/>
        </w:rPr>
        <w:t>791  послуг</w:t>
      </w:r>
      <w:r>
        <w:rPr>
          <w:rFonts w:ascii="Times New Roman" w:eastAsia="Times New Roman" w:hAnsi="Times New Roman" w:cs="Times New Roman"/>
          <w:bCs/>
          <w:sz w:val="28"/>
          <w:szCs w:val="28"/>
          <w:lang w:val="uk-UA" w:eastAsia="zh-CN"/>
        </w:rPr>
        <w:t>у</w:t>
      </w:r>
      <w:r w:rsidRPr="000F5DCB">
        <w:rPr>
          <w:rFonts w:ascii="Times New Roman" w:eastAsia="Times New Roman" w:hAnsi="Times New Roman" w:cs="Times New Roman"/>
          <w:bCs/>
          <w:sz w:val="28"/>
          <w:szCs w:val="28"/>
          <w:lang w:val="uk-UA" w:eastAsia="zh-CN"/>
        </w:rPr>
        <w:t xml:space="preserve"> соціального спрямування. Зокрема:</w:t>
      </w:r>
    </w:p>
    <w:p w14:paraId="73965D8D" w14:textId="321F9A61" w:rsidR="000F5DCB" w:rsidRDefault="000F5DCB" w:rsidP="000F5DC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0F5DCB">
        <w:rPr>
          <w:rFonts w:ascii="Times New Roman" w:eastAsia="Times New Roman" w:hAnsi="Times New Roman" w:cs="Times New Roman"/>
          <w:bCs/>
          <w:sz w:val="28"/>
          <w:szCs w:val="28"/>
          <w:lang w:val="uk-UA" w:eastAsia="zh-CN"/>
        </w:rPr>
        <w:t>призначено державних соціальних допомог 20 675 одержувачам</w:t>
      </w:r>
      <w:r w:rsidR="004550B4">
        <w:rPr>
          <w:rFonts w:ascii="Times New Roman" w:eastAsia="Times New Roman" w:hAnsi="Times New Roman" w:cs="Times New Roman"/>
          <w:bCs/>
          <w:sz w:val="28"/>
          <w:szCs w:val="28"/>
          <w:lang w:val="uk-UA" w:eastAsia="zh-CN"/>
        </w:rPr>
        <w:t>;</w:t>
      </w:r>
    </w:p>
    <w:p w14:paraId="1F4C79D0" w14:textId="5558F03E" w:rsidR="00A232C2" w:rsidRPr="000F5DCB" w:rsidRDefault="00A232C2" w:rsidP="000F5DC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 xml:space="preserve">складено 5 303 акти обстеження матеріально-побутових умов </w:t>
      </w:r>
      <w:r w:rsidRPr="00A232C2">
        <w:rPr>
          <w:rFonts w:ascii="Times New Roman" w:eastAsia="Times New Roman" w:hAnsi="Times New Roman" w:cs="Times New Roman"/>
          <w:bCs/>
          <w:sz w:val="28"/>
          <w:szCs w:val="28"/>
          <w:lang w:val="uk-UA" w:eastAsia="zh-CN"/>
        </w:rPr>
        <w:t>для врахування при призначенні державних соціальних допомог, пільг та житлових субсидій</w:t>
      </w:r>
      <w:r>
        <w:rPr>
          <w:rFonts w:ascii="Times New Roman" w:eastAsia="Times New Roman" w:hAnsi="Times New Roman" w:cs="Times New Roman"/>
          <w:bCs/>
          <w:sz w:val="28"/>
          <w:szCs w:val="28"/>
          <w:lang w:val="uk-UA" w:eastAsia="zh-CN"/>
        </w:rPr>
        <w:t>, підтвердження факту догляду тощо</w:t>
      </w:r>
      <w:r w:rsidR="004550B4">
        <w:rPr>
          <w:rFonts w:ascii="Times New Roman" w:eastAsia="Times New Roman" w:hAnsi="Times New Roman" w:cs="Times New Roman"/>
          <w:bCs/>
          <w:sz w:val="28"/>
          <w:szCs w:val="28"/>
          <w:lang w:val="uk-UA" w:eastAsia="zh-CN"/>
        </w:rPr>
        <w:t>;</w:t>
      </w:r>
    </w:p>
    <w:p w14:paraId="6A8FDE6F" w14:textId="016CA749" w:rsidR="000F5DCB" w:rsidRPr="000F5DCB" w:rsidRDefault="000F5DCB" w:rsidP="000F5DC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0F5DCB">
        <w:rPr>
          <w:rFonts w:ascii="Times New Roman" w:eastAsia="Times New Roman" w:hAnsi="Times New Roman" w:cs="Times New Roman"/>
          <w:bCs/>
          <w:sz w:val="28"/>
          <w:szCs w:val="28"/>
          <w:lang w:val="uk-UA" w:eastAsia="zh-CN"/>
        </w:rPr>
        <w:t>видано посвідчень для 2 647 жителів громади пільгових категорій</w:t>
      </w:r>
      <w:r w:rsidR="004550B4">
        <w:rPr>
          <w:rFonts w:ascii="Times New Roman" w:eastAsia="Times New Roman" w:hAnsi="Times New Roman" w:cs="Times New Roman"/>
          <w:bCs/>
          <w:sz w:val="28"/>
          <w:szCs w:val="28"/>
          <w:lang w:val="uk-UA" w:eastAsia="zh-CN"/>
        </w:rPr>
        <w:t>;</w:t>
      </w:r>
    </w:p>
    <w:p w14:paraId="2C553E0A" w14:textId="7E21C74C" w:rsidR="000F5DCB" w:rsidRPr="000F5DCB" w:rsidRDefault="000F5DCB" w:rsidP="000F5DC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0F5DCB">
        <w:rPr>
          <w:rFonts w:ascii="Times New Roman" w:eastAsia="Times New Roman" w:hAnsi="Times New Roman" w:cs="Times New Roman"/>
          <w:bCs/>
          <w:sz w:val="28"/>
          <w:szCs w:val="28"/>
          <w:lang w:val="uk-UA" w:eastAsia="zh-CN"/>
        </w:rPr>
        <w:t>у порядку нагляду за правильністю призначення пенсій перевірено 8</w:t>
      </w:r>
      <w:r w:rsidR="004550B4">
        <w:rPr>
          <w:rFonts w:ascii="Times New Roman" w:eastAsia="Times New Roman" w:hAnsi="Times New Roman" w:cs="Times New Roman"/>
          <w:bCs/>
          <w:sz w:val="28"/>
          <w:szCs w:val="28"/>
          <w:lang w:val="uk-UA" w:eastAsia="zh-CN"/>
        </w:rPr>
        <w:t> </w:t>
      </w:r>
      <w:r w:rsidRPr="000F5DCB">
        <w:rPr>
          <w:rFonts w:ascii="Times New Roman" w:eastAsia="Times New Roman" w:hAnsi="Times New Roman" w:cs="Times New Roman"/>
          <w:bCs/>
          <w:sz w:val="28"/>
          <w:szCs w:val="28"/>
          <w:lang w:val="uk-UA" w:eastAsia="zh-CN"/>
        </w:rPr>
        <w:t>204</w:t>
      </w:r>
      <w:r w:rsidR="004550B4">
        <w:rPr>
          <w:rFonts w:ascii="Times New Roman" w:eastAsia="Times New Roman" w:hAnsi="Times New Roman" w:cs="Times New Roman"/>
          <w:bCs/>
          <w:sz w:val="28"/>
          <w:szCs w:val="28"/>
          <w:lang w:val="uk-UA" w:eastAsia="zh-CN"/>
        </w:rPr>
        <w:t> </w:t>
      </w:r>
      <w:r w:rsidRPr="000F5DCB">
        <w:rPr>
          <w:rFonts w:ascii="Times New Roman" w:eastAsia="Times New Roman" w:hAnsi="Times New Roman" w:cs="Times New Roman"/>
          <w:bCs/>
          <w:sz w:val="28"/>
          <w:szCs w:val="28"/>
          <w:lang w:val="uk-UA" w:eastAsia="zh-CN"/>
        </w:rPr>
        <w:t>пенсійн</w:t>
      </w:r>
      <w:r w:rsidR="004550B4">
        <w:rPr>
          <w:rFonts w:ascii="Times New Roman" w:eastAsia="Times New Roman" w:hAnsi="Times New Roman" w:cs="Times New Roman"/>
          <w:bCs/>
          <w:sz w:val="28"/>
          <w:szCs w:val="28"/>
          <w:lang w:val="uk-UA" w:eastAsia="zh-CN"/>
        </w:rPr>
        <w:t>і</w:t>
      </w:r>
      <w:r w:rsidRPr="000F5DCB">
        <w:rPr>
          <w:rFonts w:ascii="Times New Roman" w:eastAsia="Times New Roman" w:hAnsi="Times New Roman" w:cs="Times New Roman"/>
          <w:bCs/>
          <w:sz w:val="28"/>
          <w:szCs w:val="28"/>
          <w:lang w:val="uk-UA" w:eastAsia="zh-CN"/>
        </w:rPr>
        <w:t xml:space="preserve"> справи та особов</w:t>
      </w:r>
      <w:r w:rsidR="004550B4">
        <w:rPr>
          <w:rFonts w:ascii="Times New Roman" w:eastAsia="Times New Roman" w:hAnsi="Times New Roman" w:cs="Times New Roman"/>
          <w:bCs/>
          <w:sz w:val="28"/>
          <w:szCs w:val="28"/>
          <w:lang w:val="uk-UA" w:eastAsia="zh-CN"/>
        </w:rPr>
        <w:t>і</w:t>
      </w:r>
      <w:r w:rsidRPr="000F5DCB">
        <w:rPr>
          <w:rFonts w:ascii="Times New Roman" w:eastAsia="Times New Roman" w:hAnsi="Times New Roman" w:cs="Times New Roman"/>
          <w:bCs/>
          <w:sz w:val="28"/>
          <w:szCs w:val="28"/>
          <w:lang w:val="uk-UA" w:eastAsia="zh-CN"/>
        </w:rPr>
        <w:t xml:space="preserve"> рахунк</w:t>
      </w:r>
      <w:r w:rsidR="004550B4">
        <w:rPr>
          <w:rFonts w:ascii="Times New Roman" w:eastAsia="Times New Roman" w:hAnsi="Times New Roman" w:cs="Times New Roman"/>
          <w:bCs/>
          <w:sz w:val="28"/>
          <w:szCs w:val="28"/>
          <w:lang w:val="uk-UA" w:eastAsia="zh-CN"/>
        </w:rPr>
        <w:t>и</w:t>
      </w:r>
      <w:r w:rsidRPr="000F5DCB">
        <w:rPr>
          <w:rFonts w:ascii="Times New Roman" w:eastAsia="Times New Roman" w:hAnsi="Times New Roman" w:cs="Times New Roman"/>
          <w:bCs/>
          <w:sz w:val="28"/>
          <w:szCs w:val="28"/>
          <w:lang w:val="uk-UA" w:eastAsia="zh-CN"/>
        </w:rPr>
        <w:t>,</w:t>
      </w:r>
    </w:p>
    <w:p w14:paraId="5D39C6D2" w14:textId="77777777" w:rsidR="000F5DCB" w:rsidRPr="000F5DCB" w:rsidRDefault="000F5DCB" w:rsidP="000F5DC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0F5DCB">
        <w:rPr>
          <w:rFonts w:ascii="Times New Roman" w:eastAsia="Times New Roman" w:hAnsi="Times New Roman" w:cs="Times New Roman"/>
          <w:bCs/>
          <w:sz w:val="28"/>
          <w:szCs w:val="28"/>
          <w:lang w:val="uk-UA" w:eastAsia="zh-CN"/>
        </w:rPr>
        <w:t xml:space="preserve">підготовлено 8 пакетів документів для клопотання щодо присвоєння почесного звання «Мати–героїня». </w:t>
      </w:r>
    </w:p>
    <w:p w14:paraId="6ECE53D3" w14:textId="58B3257C" w:rsidR="000F5DCB" w:rsidRDefault="000F5DCB" w:rsidP="000F5DC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0F5DCB">
        <w:rPr>
          <w:rFonts w:ascii="Times New Roman" w:eastAsia="Times New Roman" w:hAnsi="Times New Roman" w:cs="Times New Roman"/>
          <w:bCs/>
          <w:sz w:val="28"/>
          <w:szCs w:val="28"/>
          <w:lang w:val="uk-UA" w:eastAsia="zh-CN"/>
        </w:rPr>
        <w:t>14 мешканкам Луцької міської територіальної громади, які народили і виховали 5 і більше дітей, відповідно до Указу Президента України від 29.01.2024 № 33/2024 було урочисто вручено нагрудний знак «Мати героїня» та посвідчення про присвоєння цього почесного звання.</w:t>
      </w:r>
    </w:p>
    <w:p w14:paraId="7D72E29F" w14:textId="12858A43" w:rsidR="00FE3853" w:rsidRDefault="00FE3853" w:rsidP="00542CA5">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Щомісячно спеціалістами департаменту здій</w:t>
      </w:r>
      <w:r w:rsidR="005C5615">
        <w:rPr>
          <w:rFonts w:ascii="Times New Roman" w:eastAsia="Times New Roman" w:hAnsi="Times New Roman" w:cs="Times New Roman"/>
          <w:bCs/>
          <w:sz w:val="28"/>
          <w:szCs w:val="28"/>
          <w:lang w:val="uk-UA" w:eastAsia="zh-CN"/>
        </w:rPr>
        <w:t>снював</w:t>
      </w:r>
      <w:r>
        <w:rPr>
          <w:rFonts w:ascii="Times New Roman" w:eastAsia="Times New Roman" w:hAnsi="Times New Roman" w:cs="Times New Roman"/>
          <w:bCs/>
          <w:sz w:val="28"/>
          <w:szCs w:val="28"/>
          <w:lang w:val="uk-UA" w:eastAsia="zh-CN"/>
        </w:rPr>
        <w:t xml:space="preserve">ся розрахунок суми єдиного соціального внеску та </w:t>
      </w:r>
      <w:r w:rsidR="005C5615">
        <w:rPr>
          <w:rFonts w:ascii="Times New Roman" w:eastAsia="Times New Roman" w:hAnsi="Times New Roman" w:cs="Times New Roman"/>
          <w:bCs/>
          <w:sz w:val="28"/>
          <w:szCs w:val="28"/>
          <w:lang w:val="uk-UA" w:eastAsia="zh-CN"/>
        </w:rPr>
        <w:t>впродовж 2024 року було подано</w:t>
      </w:r>
      <w:r>
        <w:rPr>
          <w:rFonts w:ascii="Times New Roman" w:eastAsia="Times New Roman" w:hAnsi="Times New Roman" w:cs="Times New Roman"/>
          <w:bCs/>
          <w:sz w:val="28"/>
          <w:szCs w:val="28"/>
          <w:lang w:val="uk-UA" w:eastAsia="zh-CN"/>
        </w:rPr>
        <w:t xml:space="preserve"> звітність</w:t>
      </w:r>
      <w:r w:rsidR="005C5615">
        <w:rPr>
          <w:rFonts w:ascii="Times New Roman" w:eastAsia="Times New Roman" w:hAnsi="Times New Roman" w:cs="Times New Roman"/>
          <w:bCs/>
          <w:sz w:val="28"/>
          <w:szCs w:val="28"/>
          <w:lang w:val="uk-UA" w:eastAsia="zh-CN"/>
        </w:rPr>
        <w:t xml:space="preserve"> щодо </w:t>
      </w:r>
      <w:r>
        <w:rPr>
          <w:rFonts w:ascii="Times New Roman" w:eastAsia="Times New Roman" w:hAnsi="Times New Roman" w:cs="Times New Roman"/>
          <w:bCs/>
          <w:sz w:val="28"/>
          <w:szCs w:val="28"/>
          <w:lang w:val="uk-UA" w:eastAsia="zh-CN"/>
        </w:rPr>
        <w:t xml:space="preserve"> </w:t>
      </w:r>
      <w:r w:rsidR="005C5615">
        <w:rPr>
          <w:rFonts w:ascii="Times New Roman" w:eastAsia="Times New Roman" w:hAnsi="Times New Roman" w:cs="Times New Roman"/>
          <w:bCs/>
          <w:sz w:val="28"/>
          <w:szCs w:val="28"/>
          <w:lang w:val="uk-UA" w:eastAsia="zh-CN"/>
        </w:rPr>
        <w:t xml:space="preserve">77 424 одержувачів </w:t>
      </w:r>
      <w:r w:rsidR="00E0526D">
        <w:rPr>
          <w:rFonts w:ascii="Times New Roman" w:eastAsia="Times New Roman" w:hAnsi="Times New Roman" w:cs="Times New Roman"/>
          <w:bCs/>
          <w:sz w:val="28"/>
          <w:szCs w:val="28"/>
          <w:lang w:val="uk-UA" w:eastAsia="zh-CN"/>
        </w:rPr>
        <w:t>державних соціальних допомог</w:t>
      </w:r>
      <w:r w:rsidR="003B264B">
        <w:rPr>
          <w:rFonts w:ascii="Times New Roman" w:eastAsia="Times New Roman" w:hAnsi="Times New Roman" w:cs="Times New Roman"/>
          <w:bCs/>
          <w:sz w:val="28"/>
          <w:szCs w:val="28"/>
          <w:lang w:val="uk-UA" w:eastAsia="zh-CN"/>
        </w:rPr>
        <w:t xml:space="preserve"> до територіального </w:t>
      </w:r>
      <w:r w:rsidR="00C36235">
        <w:rPr>
          <w:rFonts w:ascii="Times New Roman" w:eastAsia="Times New Roman" w:hAnsi="Times New Roman" w:cs="Times New Roman"/>
          <w:bCs/>
          <w:sz w:val="28"/>
          <w:szCs w:val="28"/>
          <w:lang w:val="uk-UA" w:eastAsia="zh-CN"/>
        </w:rPr>
        <w:t xml:space="preserve">органу </w:t>
      </w:r>
      <w:r w:rsidR="003B264B">
        <w:rPr>
          <w:rFonts w:ascii="Times New Roman" w:eastAsia="Times New Roman" w:hAnsi="Times New Roman" w:cs="Times New Roman"/>
          <w:bCs/>
          <w:sz w:val="28"/>
          <w:szCs w:val="28"/>
          <w:lang w:val="uk-UA" w:eastAsia="zh-CN"/>
        </w:rPr>
        <w:t>П</w:t>
      </w:r>
      <w:r w:rsidR="00542CA5" w:rsidRPr="00542CA5">
        <w:rPr>
          <w:rFonts w:ascii="Times New Roman" w:eastAsia="Times New Roman" w:hAnsi="Times New Roman" w:cs="Times New Roman"/>
          <w:bCs/>
          <w:sz w:val="28"/>
          <w:szCs w:val="28"/>
          <w:lang w:val="uk-UA" w:eastAsia="zh-CN"/>
        </w:rPr>
        <w:t xml:space="preserve">енсійного фонду </w:t>
      </w:r>
      <w:r w:rsidR="003B264B">
        <w:rPr>
          <w:rFonts w:ascii="Times New Roman" w:eastAsia="Times New Roman" w:hAnsi="Times New Roman" w:cs="Times New Roman"/>
          <w:bCs/>
          <w:sz w:val="28"/>
          <w:szCs w:val="28"/>
          <w:lang w:val="uk-UA" w:eastAsia="zh-CN"/>
        </w:rPr>
        <w:t xml:space="preserve">України. </w:t>
      </w:r>
      <w:r w:rsidR="00542CA5" w:rsidRPr="00542CA5">
        <w:rPr>
          <w:rFonts w:ascii="Times New Roman" w:eastAsia="Times New Roman" w:hAnsi="Times New Roman" w:cs="Times New Roman"/>
          <w:bCs/>
          <w:sz w:val="28"/>
          <w:szCs w:val="28"/>
          <w:lang w:val="uk-UA" w:eastAsia="zh-CN"/>
        </w:rPr>
        <w:t>Така робота проводиться для того, щоб особі, яка здійснює догляд за дитиною до 3 років, дитиною з інвалідністю</w:t>
      </w:r>
      <w:r w:rsidR="00C36235">
        <w:rPr>
          <w:rFonts w:ascii="Times New Roman" w:eastAsia="Times New Roman" w:hAnsi="Times New Roman" w:cs="Times New Roman"/>
          <w:bCs/>
          <w:sz w:val="28"/>
          <w:szCs w:val="28"/>
          <w:lang w:val="uk-UA" w:eastAsia="zh-CN"/>
        </w:rPr>
        <w:t>,</w:t>
      </w:r>
      <w:r w:rsidR="00542CA5" w:rsidRPr="00542CA5">
        <w:rPr>
          <w:rFonts w:ascii="Times New Roman" w:eastAsia="Times New Roman" w:hAnsi="Times New Roman" w:cs="Times New Roman"/>
          <w:bCs/>
          <w:sz w:val="28"/>
          <w:szCs w:val="28"/>
          <w:lang w:val="uk-UA" w:eastAsia="zh-CN"/>
        </w:rPr>
        <w:t xml:space="preserve"> особою з інвалідністю І групи або старше 80 років, </w:t>
      </w:r>
      <w:r w:rsidR="003B264B">
        <w:rPr>
          <w:rFonts w:ascii="Times New Roman" w:eastAsia="Times New Roman" w:hAnsi="Times New Roman" w:cs="Times New Roman"/>
          <w:bCs/>
          <w:sz w:val="28"/>
          <w:szCs w:val="28"/>
          <w:lang w:val="uk-UA" w:eastAsia="zh-CN"/>
        </w:rPr>
        <w:t xml:space="preserve">період здійснення </w:t>
      </w:r>
      <w:r w:rsidR="00C36235">
        <w:rPr>
          <w:rFonts w:ascii="Times New Roman" w:eastAsia="Times New Roman" w:hAnsi="Times New Roman" w:cs="Times New Roman"/>
          <w:bCs/>
          <w:sz w:val="28"/>
          <w:szCs w:val="28"/>
          <w:lang w:val="uk-UA" w:eastAsia="zh-CN"/>
        </w:rPr>
        <w:t xml:space="preserve">догляду </w:t>
      </w:r>
      <w:r w:rsidR="00542CA5" w:rsidRPr="00542CA5">
        <w:rPr>
          <w:rFonts w:ascii="Times New Roman" w:eastAsia="Times New Roman" w:hAnsi="Times New Roman" w:cs="Times New Roman"/>
          <w:bCs/>
          <w:sz w:val="28"/>
          <w:szCs w:val="28"/>
          <w:lang w:val="uk-UA" w:eastAsia="zh-CN"/>
        </w:rPr>
        <w:t>був  зарахований до страхового стажу.</w:t>
      </w:r>
    </w:p>
    <w:p w14:paraId="7CEC8B15" w14:textId="3E030126" w:rsidR="00D517EE" w:rsidRDefault="00D517EE" w:rsidP="00542CA5">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Протягом</w:t>
      </w:r>
      <w:r w:rsidRPr="00D517EE">
        <w:rPr>
          <w:rFonts w:ascii="Times New Roman" w:eastAsia="Times New Roman" w:hAnsi="Times New Roman" w:cs="Times New Roman"/>
          <w:bCs/>
          <w:sz w:val="28"/>
          <w:szCs w:val="28"/>
          <w:lang w:val="uk-UA" w:eastAsia="zh-CN"/>
        </w:rPr>
        <w:t xml:space="preserve"> 2024 року департаментом забезпечувалось надання 154 видів адміністративних послуг соціального характеру.</w:t>
      </w:r>
    </w:p>
    <w:p w14:paraId="66DACDC8" w14:textId="3F8C9F7C"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На виконання місцевих цільових програм, реалізацію заходів яких здійсню</w:t>
      </w:r>
      <w:r w:rsidR="000F5DCB">
        <w:rPr>
          <w:rFonts w:ascii="Times New Roman" w:eastAsia="Times New Roman" w:hAnsi="Times New Roman" w:cs="Times New Roman"/>
          <w:bCs/>
          <w:sz w:val="28"/>
          <w:szCs w:val="28"/>
          <w:lang w:val="uk-UA" w:eastAsia="zh-CN"/>
        </w:rPr>
        <w:t>вав</w:t>
      </w:r>
      <w:r w:rsidRPr="00D412A2">
        <w:rPr>
          <w:rFonts w:ascii="Times New Roman" w:eastAsia="Times New Roman" w:hAnsi="Times New Roman" w:cs="Times New Roman"/>
          <w:bCs/>
          <w:sz w:val="28"/>
          <w:szCs w:val="28"/>
          <w:lang w:val="uk-UA" w:eastAsia="zh-CN"/>
        </w:rPr>
        <w:t xml:space="preserve"> департамент, бюджетом громади в 202</w:t>
      </w:r>
      <w:r w:rsidR="000F5DCB">
        <w:rPr>
          <w:rFonts w:ascii="Times New Roman" w:eastAsia="Times New Roman" w:hAnsi="Times New Roman" w:cs="Times New Roman"/>
          <w:bCs/>
          <w:sz w:val="28"/>
          <w:szCs w:val="28"/>
          <w:lang w:val="uk-UA" w:eastAsia="zh-CN"/>
        </w:rPr>
        <w:t>4</w:t>
      </w:r>
      <w:r w:rsidRPr="00D412A2">
        <w:rPr>
          <w:rFonts w:ascii="Times New Roman" w:eastAsia="Times New Roman" w:hAnsi="Times New Roman" w:cs="Times New Roman"/>
          <w:bCs/>
          <w:sz w:val="28"/>
          <w:szCs w:val="28"/>
          <w:lang w:val="uk-UA" w:eastAsia="zh-CN"/>
        </w:rPr>
        <w:t xml:space="preserve"> році профінансовано   </w:t>
      </w:r>
      <w:r w:rsidR="000F5DCB" w:rsidRPr="000F5DCB">
        <w:rPr>
          <w:rFonts w:ascii="Times New Roman" w:eastAsia="Times New Roman" w:hAnsi="Times New Roman" w:cs="Times New Roman"/>
          <w:bCs/>
          <w:sz w:val="28"/>
          <w:szCs w:val="28"/>
          <w:lang w:val="uk-UA" w:eastAsia="zh-CN"/>
        </w:rPr>
        <w:t>71</w:t>
      </w:r>
      <w:r w:rsidR="000F5DCB">
        <w:rPr>
          <w:rFonts w:ascii="Times New Roman" w:eastAsia="Times New Roman" w:hAnsi="Times New Roman" w:cs="Times New Roman"/>
          <w:bCs/>
          <w:sz w:val="28"/>
          <w:szCs w:val="28"/>
          <w:lang w:val="uk-UA" w:eastAsia="zh-CN"/>
        </w:rPr>
        <w:t> </w:t>
      </w:r>
      <w:r w:rsidR="000F5DCB" w:rsidRPr="000F5DCB">
        <w:rPr>
          <w:rFonts w:ascii="Times New Roman" w:eastAsia="Times New Roman" w:hAnsi="Times New Roman" w:cs="Times New Roman"/>
          <w:bCs/>
          <w:sz w:val="28"/>
          <w:szCs w:val="28"/>
          <w:lang w:val="uk-UA" w:eastAsia="zh-CN"/>
        </w:rPr>
        <w:t xml:space="preserve">743,7 </w:t>
      </w:r>
      <w:r w:rsidRPr="00D412A2">
        <w:rPr>
          <w:rFonts w:ascii="Times New Roman" w:eastAsia="Times New Roman" w:hAnsi="Times New Roman" w:cs="Times New Roman"/>
          <w:bCs/>
          <w:sz w:val="28"/>
          <w:szCs w:val="28"/>
          <w:lang w:val="uk-UA" w:eastAsia="zh-CN"/>
        </w:rPr>
        <w:t>тис. грн</w:t>
      </w:r>
      <w:r w:rsidR="00377D16">
        <w:rPr>
          <w:rFonts w:ascii="Times New Roman" w:eastAsia="Times New Roman" w:hAnsi="Times New Roman" w:cs="Times New Roman"/>
          <w:bCs/>
          <w:sz w:val="28"/>
          <w:szCs w:val="28"/>
          <w:lang w:val="uk-UA" w:eastAsia="zh-CN"/>
        </w:rPr>
        <w:t>.</w:t>
      </w:r>
    </w:p>
    <w:p w14:paraId="73155156" w14:textId="0CF2744A"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Так, на виконання Програми соціального захисту населення </w:t>
      </w:r>
      <w:r w:rsidR="00717902" w:rsidRPr="00717902">
        <w:rPr>
          <w:rFonts w:ascii="Times New Roman" w:eastAsia="Times New Roman" w:hAnsi="Times New Roman" w:cs="Times New Roman"/>
          <w:bCs/>
          <w:sz w:val="28"/>
          <w:szCs w:val="28"/>
          <w:lang w:val="uk-UA" w:eastAsia="zh-CN"/>
        </w:rPr>
        <w:t xml:space="preserve">Луцької міської територіальної громади на 2023–2025 роки </w:t>
      </w:r>
      <w:r w:rsidRPr="00D412A2">
        <w:rPr>
          <w:rFonts w:ascii="Times New Roman" w:eastAsia="Times New Roman" w:hAnsi="Times New Roman" w:cs="Times New Roman"/>
          <w:bCs/>
          <w:sz w:val="28"/>
          <w:szCs w:val="28"/>
          <w:lang w:val="uk-UA" w:eastAsia="zh-CN"/>
        </w:rPr>
        <w:t xml:space="preserve">профінансовано </w:t>
      </w:r>
      <w:r w:rsidR="00717902">
        <w:rPr>
          <w:rFonts w:ascii="Times New Roman" w:eastAsia="Times New Roman" w:hAnsi="Times New Roman" w:cs="Times New Roman"/>
          <w:bCs/>
          <w:sz w:val="28"/>
          <w:szCs w:val="28"/>
          <w:lang w:val="uk-UA" w:eastAsia="zh-CN"/>
        </w:rPr>
        <w:t>28 941,6 </w:t>
      </w:r>
      <w:r w:rsidRPr="00D412A2">
        <w:rPr>
          <w:rFonts w:ascii="Times New Roman" w:eastAsia="Times New Roman" w:hAnsi="Times New Roman" w:cs="Times New Roman"/>
          <w:bCs/>
          <w:sz w:val="28"/>
          <w:szCs w:val="28"/>
          <w:lang w:val="uk-UA" w:eastAsia="zh-CN"/>
        </w:rPr>
        <w:t xml:space="preserve">тис. грн. </w:t>
      </w:r>
      <w:r w:rsidR="000F5DCB">
        <w:rPr>
          <w:rFonts w:ascii="Times New Roman" w:eastAsia="Times New Roman" w:hAnsi="Times New Roman" w:cs="Times New Roman"/>
          <w:bCs/>
          <w:sz w:val="28"/>
          <w:szCs w:val="28"/>
          <w:lang w:val="uk-UA" w:eastAsia="zh-CN"/>
        </w:rPr>
        <w:t>В межах цієї</w:t>
      </w:r>
      <w:r w:rsidRPr="00D412A2">
        <w:rPr>
          <w:rFonts w:ascii="Times New Roman" w:eastAsia="Times New Roman" w:hAnsi="Times New Roman" w:cs="Times New Roman"/>
          <w:bCs/>
          <w:sz w:val="28"/>
          <w:szCs w:val="28"/>
          <w:lang w:val="uk-UA" w:eastAsia="zh-CN"/>
        </w:rPr>
        <w:t xml:space="preserve"> Програм</w:t>
      </w:r>
      <w:r w:rsidR="000F5DCB">
        <w:rPr>
          <w:rFonts w:ascii="Times New Roman" w:eastAsia="Times New Roman" w:hAnsi="Times New Roman" w:cs="Times New Roman"/>
          <w:bCs/>
          <w:sz w:val="28"/>
          <w:szCs w:val="28"/>
          <w:lang w:val="uk-UA" w:eastAsia="zh-CN"/>
        </w:rPr>
        <w:t>и, зокрема,</w:t>
      </w:r>
      <w:r w:rsidRPr="00D412A2">
        <w:rPr>
          <w:rFonts w:ascii="Times New Roman" w:eastAsia="Times New Roman" w:hAnsi="Times New Roman" w:cs="Times New Roman"/>
          <w:bCs/>
          <w:sz w:val="28"/>
          <w:szCs w:val="28"/>
          <w:lang w:val="uk-UA" w:eastAsia="zh-CN"/>
        </w:rPr>
        <w:t xml:space="preserve"> виплачено:</w:t>
      </w:r>
    </w:p>
    <w:p w14:paraId="66338695" w14:textId="142462E1" w:rsidR="00EC5CE3" w:rsidRPr="00EC5CE3" w:rsidRDefault="00EC5CE3" w:rsidP="00EC5CE3">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t>7 533,1 тис. грн – адресної грошової допомоги мешканцям громади, які опинились в складних життєвих обставинах, на лікування, подолання аварій і катастроф, вирішення соціально-побутових проблем;</w:t>
      </w:r>
    </w:p>
    <w:p w14:paraId="61BEFF08" w14:textId="1FA71535" w:rsidR="00EC5CE3" w:rsidRPr="00EC5CE3" w:rsidRDefault="00EC5CE3" w:rsidP="00EC5CE3">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t>1</w:t>
      </w:r>
      <w:r w:rsidR="00F22D12">
        <w:rPr>
          <w:rFonts w:ascii="Times New Roman" w:eastAsia="Times New Roman" w:hAnsi="Times New Roman" w:cs="Times New Roman"/>
          <w:bCs/>
          <w:sz w:val="28"/>
          <w:szCs w:val="28"/>
          <w:lang w:val="uk-UA" w:eastAsia="zh-CN"/>
        </w:rPr>
        <w:t> </w:t>
      </w:r>
      <w:r w:rsidRPr="00EC5CE3">
        <w:rPr>
          <w:rFonts w:ascii="Times New Roman" w:eastAsia="Times New Roman" w:hAnsi="Times New Roman" w:cs="Times New Roman"/>
          <w:bCs/>
          <w:sz w:val="28"/>
          <w:szCs w:val="28"/>
          <w:lang w:val="uk-UA" w:eastAsia="zh-CN"/>
        </w:rPr>
        <w:t>308,7 тис. грн – адресної грошової допомоги окремим категоріям населення, довгожителям, одноразової грошової допомоги з нагоди державних і релігійних свят;</w:t>
      </w:r>
    </w:p>
    <w:p w14:paraId="774ACE3D" w14:textId="61E4A647" w:rsidR="00EC5CE3" w:rsidRPr="00EC5CE3" w:rsidRDefault="00EC5CE3" w:rsidP="00EC5CE3">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t>2</w:t>
      </w:r>
      <w:r w:rsidR="00F22D12">
        <w:rPr>
          <w:rFonts w:ascii="Times New Roman" w:eastAsia="Times New Roman" w:hAnsi="Times New Roman" w:cs="Times New Roman"/>
          <w:bCs/>
          <w:sz w:val="28"/>
          <w:szCs w:val="28"/>
          <w:lang w:val="uk-UA" w:eastAsia="zh-CN"/>
        </w:rPr>
        <w:t> </w:t>
      </w:r>
      <w:r w:rsidRPr="00EC5CE3">
        <w:rPr>
          <w:rFonts w:ascii="Times New Roman" w:eastAsia="Times New Roman" w:hAnsi="Times New Roman" w:cs="Times New Roman"/>
          <w:bCs/>
          <w:sz w:val="28"/>
          <w:szCs w:val="28"/>
          <w:lang w:val="uk-UA" w:eastAsia="zh-CN"/>
        </w:rPr>
        <w:t>481,2 тис. грн – адресної грошової допомоги хворим громадянам пільгових категорій на придбання ліків;</w:t>
      </w:r>
    </w:p>
    <w:p w14:paraId="0BD6EF6D" w14:textId="74A053E6" w:rsidR="00EC5CE3" w:rsidRPr="00EC5CE3" w:rsidRDefault="00EC5CE3" w:rsidP="00EC5CE3">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t>5</w:t>
      </w:r>
      <w:r w:rsidR="00F22D12">
        <w:rPr>
          <w:rFonts w:ascii="Times New Roman" w:eastAsia="Times New Roman" w:hAnsi="Times New Roman" w:cs="Times New Roman"/>
          <w:bCs/>
          <w:sz w:val="28"/>
          <w:szCs w:val="28"/>
          <w:lang w:val="uk-UA" w:eastAsia="zh-CN"/>
        </w:rPr>
        <w:t> </w:t>
      </w:r>
      <w:r w:rsidRPr="00EC5CE3">
        <w:rPr>
          <w:rFonts w:ascii="Times New Roman" w:eastAsia="Times New Roman" w:hAnsi="Times New Roman" w:cs="Times New Roman"/>
          <w:bCs/>
          <w:sz w:val="28"/>
          <w:szCs w:val="28"/>
          <w:lang w:val="uk-UA" w:eastAsia="zh-CN"/>
        </w:rPr>
        <w:t>716,1 тис. грн – компенсації фізичним особам, які надають соціальні послуги з догляду на непрофесійній основі;</w:t>
      </w:r>
    </w:p>
    <w:p w14:paraId="1335D494" w14:textId="631D8B84" w:rsidR="00EC5CE3" w:rsidRDefault="00EC5CE3" w:rsidP="009A38C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lastRenderedPageBreak/>
        <w:t>1</w:t>
      </w:r>
      <w:r w:rsidR="00F22D12">
        <w:rPr>
          <w:rFonts w:ascii="Times New Roman" w:eastAsia="Times New Roman" w:hAnsi="Times New Roman" w:cs="Times New Roman"/>
          <w:bCs/>
          <w:sz w:val="28"/>
          <w:szCs w:val="28"/>
          <w:lang w:val="uk-UA" w:eastAsia="zh-CN"/>
        </w:rPr>
        <w:t> </w:t>
      </w:r>
      <w:r w:rsidRPr="00EC5CE3">
        <w:rPr>
          <w:rFonts w:ascii="Times New Roman" w:eastAsia="Times New Roman" w:hAnsi="Times New Roman" w:cs="Times New Roman"/>
          <w:bCs/>
          <w:sz w:val="28"/>
          <w:szCs w:val="28"/>
          <w:lang w:val="uk-UA" w:eastAsia="zh-CN"/>
        </w:rPr>
        <w:t>656,6 тис. грн – відшкодування коштів із надання пільг на послуги зв’язку, проїзду пільговим категоріям населення.</w:t>
      </w:r>
    </w:p>
    <w:p w14:paraId="238C23B3" w14:textId="6828E312"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Крім того, на підтримку діяльності громадських організацій профінансовано 1</w:t>
      </w:r>
      <w:r w:rsidR="00EC5CE3">
        <w:rPr>
          <w:rFonts w:ascii="Times New Roman" w:eastAsia="Times New Roman" w:hAnsi="Times New Roman" w:cs="Times New Roman"/>
          <w:bCs/>
          <w:sz w:val="28"/>
          <w:szCs w:val="28"/>
          <w:lang w:val="uk-UA" w:eastAsia="zh-CN"/>
        </w:rPr>
        <w:t> 305,1</w:t>
      </w:r>
      <w:r w:rsidRPr="00D412A2">
        <w:rPr>
          <w:rFonts w:ascii="Times New Roman" w:eastAsia="Times New Roman" w:hAnsi="Times New Roman" w:cs="Times New Roman"/>
          <w:bCs/>
          <w:sz w:val="28"/>
          <w:szCs w:val="28"/>
          <w:lang w:val="uk-UA" w:eastAsia="zh-CN"/>
        </w:rPr>
        <w:t xml:space="preserve">  тис. грн, із яких, зокрема:</w:t>
      </w:r>
    </w:p>
    <w:p w14:paraId="52423FD3" w14:textId="4C63EE0F" w:rsidR="009A38C6" w:rsidRPr="004E49A8" w:rsidRDefault="00E838EB"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C55420">
        <w:rPr>
          <w:rFonts w:ascii="Times New Roman" w:eastAsia="Times New Roman" w:hAnsi="Times New Roman" w:cs="Times New Roman"/>
          <w:bCs/>
          <w:sz w:val="28"/>
          <w:szCs w:val="28"/>
          <w:lang w:val="uk-UA" w:eastAsia="zh-CN"/>
        </w:rPr>
        <w:t>219,5</w:t>
      </w:r>
      <w:r w:rsidR="009A38C6" w:rsidRPr="00C55420">
        <w:rPr>
          <w:rFonts w:ascii="Times New Roman" w:eastAsia="Times New Roman" w:hAnsi="Times New Roman" w:cs="Times New Roman"/>
          <w:bCs/>
          <w:sz w:val="28"/>
          <w:szCs w:val="28"/>
          <w:lang w:val="uk-UA" w:eastAsia="zh-CN"/>
        </w:rPr>
        <w:t xml:space="preserve"> тис. грн </w:t>
      </w:r>
      <w:r w:rsidR="00F4530E" w:rsidRPr="00C55420">
        <w:rPr>
          <w:rFonts w:ascii="Times New Roman" w:eastAsia="Times New Roman" w:hAnsi="Times New Roman" w:cs="Times New Roman"/>
          <w:bCs/>
          <w:sz w:val="28"/>
          <w:szCs w:val="28"/>
          <w:lang w:val="uk-UA" w:eastAsia="zh-CN"/>
        </w:rPr>
        <w:t>–</w:t>
      </w:r>
      <w:r w:rsidR="009A38C6" w:rsidRPr="00C55420">
        <w:rPr>
          <w:rFonts w:ascii="Times New Roman" w:eastAsia="Times New Roman" w:hAnsi="Times New Roman" w:cs="Times New Roman"/>
          <w:bCs/>
          <w:sz w:val="28"/>
          <w:szCs w:val="28"/>
          <w:lang w:val="uk-UA" w:eastAsia="zh-CN"/>
        </w:rPr>
        <w:t xml:space="preserve">  фінансова підтримка статутної діяльності громадських організацій ветеранів, осіб з інвалідністю та жертв нацистських переслідувань (ГО «Луцька міська організація Всеукраїнського об’єднання ветеранів»; Луцька міська громадська територіальна первинна організація Українського товариства сліпих; ГО «Союз інвалідів Чорнобиля м.</w:t>
      </w:r>
      <w:r w:rsidR="00F4530E" w:rsidRPr="00C55420">
        <w:rPr>
          <w:rFonts w:ascii="Times New Roman" w:eastAsia="Times New Roman" w:hAnsi="Times New Roman" w:cs="Times New Roman"/>
          <w:bCs/>
          <w:sz w:val="28"/>
          <w:szCs w:val="28"/>
          <w:lang w:val="uk-UA" w:eastAsia="zh-CN"/>
        </w:rPr>
        <w:t> </w:t>
      </w:r>
      <w:r w:rsidR="009A38C6" w:rsidRPr="00C55420">
        <w:rPr>
          <w:rFonts w:ascii="Times New Roman" w:eastAsia="Times New Roman" w:hAnsi="Times New Roman" w:cs="Times New Roman"/>
          <w:bCs/>
          <w:sz w:val="28"/>
          <w:szCs w:val="28"/>
          <w:lang w:val="uk-UA" w:eastAsia="zh-CN"/>
        </w:rPr>
        <w:t xml:space="preserve">Луцьк»; Луцька міська громадська ветеранська організація «Спілка в’язнів-жертв нацизму»; Луцька міська організація ветеранів України; ГО «Автомобільний </w:t>
      </w:r>
      <w:r w:rsidR="009A38C6" w:rsidRPr="004E49A8">
        <w:rPr>
          <w:rFonts w:ascii="Times New Roman" w:eastAsia="Times New Roman" w:hAnsi="Times New Roman" w:cs="Times New Roman"/>
          <w:bCs/>
          <w:sz w:val="28"/>
          <w:szCs w:val="28"/>
          <w:lang w:val="uk-UA" w:eastAsia="zh-CN"/>
        </w:rPr>
        <w:t>клуб інвалідів “Поршень Волині”»);</w:t>
      </w:r>
    </w:p>
    <w:p w14:paraId="52976B86" w14:textId="1FF0E455" w:rsidR="009A38C6" w:rsidRPr="004E49A8" w:rsidRDefault="00A5510B" w:rsidP="009A38C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4E49A8">
        <w:rPr>
          <w:rFonts w:ascii="Times New Roman" w:eastAsia="Times New Roman" w:hAnsi="Times New Roman" w:cs="Times New Roman"/>
          <w:bCs/>
          <w:sz w:val="28"/>
          <w:szCs w:val="28"/>
          <w:lang w:val="uk-UA" w:eastAsia="zh-CN"/>
        </w:rPr>
        <w:t>285</w:t>
      </w:r>
      <w:r w:rsidR="009A38C6" w:rsidRPr="004E49A8">
        <w:rPr>
          <w:rFonts w:ascii="Times New Roman" w:eastAsia="Times New Roman" w:hAnsi="Times New Roman" w:cs="Times New Roman"/>
          <w:bCs/>
          <w:sz w:val="28"/>
          <w:szCs w:val="28"/>
          <w:lang w:val="uk-UA" w:eastAsia="zh-CN"/>
        </w:rPr>
        <w:t>,</w:t>
      </w:r>
      <w:r w:rsidRPr="004E49A8">
        <w:rPr>
          <w:rFonts w:ascii="Times New Roman" w:eastAsia="Times New Roman" w:hAnsi="Times New Roman" w:cs="Times New Roman"/>
          <w:bCs/>
          <w:sz w:val="28"/>
          <w:szCs w:val="28"/>
          <w:lang w:val="uk-UA" w:eastAsia="zh-CN"/>
        </w:rPr>
        <w:t>0</w:t>
      </w:r>
      <w:r w:rsidR="009A38C6" w:rsidRPr="004E49A8">
        <w:rPr>
          <w:rFonts w:ascii="Times New Roman" w:eastAsia="Times New Roman" w:hAnsi="Times New Roman" w:cs="Times New Roman"/>
          <w:bCs/>
          <w:sz w:val="28"/>
          <w:szCs w:val="28"/>
          <w:lang w:val="uk-UA" w:eastAsia="zh-CN"/>
        </w:rPr>
        <w:t xml:space="preserve"> тис. грн – фінансова підтримка ВО </w:t>
      </w:r>
      <w:r w:rsidR="00EE5182">
        <w:rPr>
          <w:rFonts w:ascii="Times New Roman" w:eastAsia="Times New Roman" w:hAnsi="Times New Roman" w:cs="Times New Roman"/>
          <w:bCs/>
          <w:sz w:val="28"/>
          <w:szCs w:val="28"/>
          <w:lang w:val="uk-UA" w:eastAsia="zh-CN"/>
        </w:rPr>
        <w:t>«Генерація успішної дії» за</w:t>
      </w:r>
      <w:r w:rsidR="009A38C6" w:rsidRPr="004E49A8">
        <w:rPr>
          <w:rFonts w:ascii="Times New Roman" w:eastAsia="Times New Roman" w:hAnsi="Times New Roman" w:cs="Times New Roman"/>
          <w:bCs/>
          <w:sz w:val="28"/>
          <w:szCs w:val="28"/>
          <w:lang w:val="uk-UA" w:eastAsia="zh-CN"/>
        </w:rPr>
        <w:t xml:space="preserve"> надання соціальних послуг службою супроводу незрячих;</w:t>
      </w:r>
    </w:p>
    <w:p w14:paraId="155DF022" w14:textId="4B48B48D" w:rsidR="00F050E3" w:rsidRPr="004E49A8" w:rsidRDefault="00A5510B"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4F1AE7">
        <w:rPr>
          <w:rFonts w:ascii="Times New Roman" w:eastAsia="Times New Roman" w:hAnsi="Times New Roman" w:cs="Times New Roman"/>
          <w:sz w:val="28"/>
          <w:szCs w:val="28"/>
          <w:lang w:val="uk-UA" w:eastAsia="zh-CN"/>
        </w:rPr>
        <w:t xml:space="preserve">225,0 </w:t>
      </w:r>
      <w:r w:rsidR="004F1AE7" w:rsidRPr="004F1AE7">
        <w:rPr>
          <w:rFonts w:ascii="Times New Roman" w:eastAsia="Times New Roman" w:hAnsi="Times New Roman" w:cs="Times New Roman"/>
          <w:sz w:val="28"/>
          <w:szCs w:val="28"/>
          <w:lang w:val="uk-UA" w:eastAsia="zh-CN"/>
        </w:rPr>
        <w:t xml:space="preserve">тис. грн </w:t>
      </w:r>
      <w:r w:rsidRPr="004F1AE7">
        <w:rPr>
          <w:rFonts w:ascii="Times New Roman" w:eastAsia="Times New Roman" w:hAnsi="Times New Roman" w:cs="Times New Roman"/>
          <w:sz w:val="28"/>
          <w:szCs w:val="28"/>
          <w:lang w:val="uk-UA" w:eastAsia="zh-CN"/>
        </w:rPr>
        <w:t>–</w:t>
      </w:r>
      <w:r w:rsidR="00EE5182" w:rsidRPr="004F1AE7">
        <w:rPr>
          <w:rFonts w:ascii="Times New Roman" w:eastAsia="Times New Roman" w:hAnsi="Times New Roman" w:cs="Times New Roman"/>
          <w:sz w:val="28"/>
          <w:szCs w:val="28"/>
          <w:lang w:val="uk-UA" w:eastAsia="zh-CN"/>
        </w:rPr>
        <w:t xml:space="preserve"> Волинській </w:t>
      </w:r>
      <w:r w:rsidR="00EE5182">
        <w:rPr>
          <w:rFonts w:ascii="Times New Roman" w:eastAsia="Times New Roman" w:hAnsi="Times New Roman" w:cs="Times New Roman"/>
          <w:sz w:val="28"/>
          <w:szCs w:val="28"/>
          <w:lang w:val="uk-UA" w:eastAsia="zh-CN"/>
        </w:rPr>
        <w:t>обласній організації</w:t>
      </w:r>
      <w:r w:rsidR="00F050E3" w:rsidRPr="004E49A8">
        <w:rPr>
          <w:rFonts w:ascii="Times New Roman" w:eastAsia="Times New Roman" w:hAnsi="Times New Roman" w:cs="Times New Roman"/>
          <w:sz w:val="28"/>
          <w:szCs w:val="28"/>
          <w:lang w:val="uk-UA" w:eastAsia="zh-CN"/>
        </w:rPr>
        <w:t xml:space="preserve"> Всеукраїнської громадської організації інвалідів «Українське товариство глухих»</w:t>
      </w:r>
      <w:r w:rsidR="00EE5182">
        <w:rPr>
          <w:rFonts w:ascii="Times New Roman" w:eastAsia="Times New Roman" w:hAnsi="Times New Roman" w:cs="Times New Roman"/>
          <w:sz w:val="28"/>
          <w:szCs w:val="28"/>
          <w:lang w:val="uk-UA" w:eastAsia="zh-CN"/>
        </w:rPr>
        <w:t xml:space="preserve"> на оплату послуг перекладачів жестової мови</w:t>
      </w:r>
      <w:r w:rsidR="00F050E3" w:rsidRPr="004E49A8">
        <w:rPr>
          <w:rFonts w:ascii="Times New Roman" w:eastAsia="Times New Roman" w:hAnsi="Times New Roman" w:cs="Times New Roman"/>
          <w:sz w:val="28"/>
          <w:szCs w:val="28"/>
          <w:lang w:val="uk-UA" w:eastAsia="zh-CN"/>
        </w:rPr>
        <w:t>;</w:t>
      </w:r>
    </w:p>
    <w:p w14:paraId="1604E6C6" w14:textId="737055AF" w:rsidR="009A38C6" w:rsidRPr="00EC5CE3" w:rsidRDefault="00E838EB" w:rsidP="009A38C6">
      <w:pPr>
        <w:tabs>
          <w:tab w:val="left" w:pos="-6521"/>
        </w:tabs>
        <w:suppressAutoHyphens/>
        <w:spacing w:after="0" w:line="240" w:lineRule="auto"/>
        <w:ind w:firstLine="567"/>
        <w:jc w:val="both"/>
        <w:rPr>
          <w:rFonts w:ascii="Times New Roman" w:eastAsia="Times New Roman" w:hAnsi="Times New Roman" w:cs="Times New Roman"/>
          <w:color w:val="FF0000"/>
          <w:sz w:val="28"/>
          <w:szCs w:val="28"/>
          <w:lang w:val="uk-UA" w:eastAsia="zh-CN"/>
        </w:rPr>
      </w:pPr>
      <w:r w:rsidRPr="004E49A8">
        <w:rPr>
          <w:rFonts w:ascii="Times New Roman" w:eastAsia="Times New Roman" w:hAnsi="Times New Roman" w:cs="Times New Roman"/>
          <w:bCs/>
          <w:sz w:val="28"/>
          <w:szCs w:val="28"/>
          <w:lang w:val="uk-UA" w:eastAsia="zh-CN"/>
        </w:rPr>
        <w:t>481,0</w:t>
      </w:r>
      <w:r w:rsidR="009A38C6" w:rsidRPr="004E49A8">
        <w:rPr>
          <w:rFonts w:ascii="Times New Roman" w:eastAsia="Times New Roman" w:hAnsi="Times New Roman" w:cs="Times New Roman"/>
          <w:bCs/>
          <w:sz w:val="28"/>
          <w:szCs w:val="28"/>
          <w:lang w:val="uk-UA" w:eastAsia="zh-CN"/>
        </w:rPr>
        <w:t xml:space="preserve"> тис. грн – підтримка громадських організацій шляхом оплат</w:t>
      </w:r>
      <w:r w:rsidR="00EE5182">
        <w:rPr>
          <w:rFonts w:ascii="Times New Roman" w:eastAsia="Times New Roman" w:hAnsi="Times New Roman" w:cs="Times New Roman"/>
          <w:bCs/>
          <w:sz w:val="28"/>
          <w:szCs w:val="28"/>
          <w:lang w:val="uk-UA" w:eastAsia="zh-CN"/>
        </w:rPr>
        <w:t>и за комунальні послуги (Луцьке учбово-виробниче підприємство</w:t>
      </w:r>
      <w:r w:rsidR="009A38C6" w:rsidRPr="004E49A8">
        <w:rPr>
          <w:rFonts w:ascii="Times New Roman" w:eastAsia="Times New Roman" w:hAnsi="Times New Roman" w:cs="Times New Roman"/>
          <w:bCs/>
          <w:sz w:val="28"/>
          <w:szCs w:val="28"/>
          <w:lang w:val="uk-UA" w:eastAsia="zh-CN"/>
        </w:rPr>
        <w:t xml:space="preserve"> УТОС, ГО</w:t>
      </w:r>
      <w:r w:rsidR="00F4530E" w:rsidRPr="004E49A8">
        <w:rPr>
          <w:rFonts w:ascii="Times New Roman" w:eastAsia="Times New Roman" w:hAnsi="Times New Roman" w:cs="Times New Roman"/>
          <w:bCs/>
          <w:sz w:val="28"/>
          <w:szCs w:val="28"/>
          <w:lang w:val="uk-UA" w:eastAsia="zh-CN"/>
        </w:rPr>
        <w:t> </w:t>
      </w:r>
      <w:r w:rsidR="009A38C6" w:rsidRPr="004E49A8">
        <w:rPr>
          <w:rFonts w:ascii="Times New Roman" w:eastAsia="Times New Roman" w:hAnsi="Times New Roman" w:cs="Times New Roman"/>
          <w:bCs/>
          <w:sz w:val="28"/>
          <w:szCs w:val="28"/>
          <w:lang w:val="uk-UA" w:eastAsia="zh-CN"/>
        </w:rPr>
        <w:t>«Луцьки</w:t>
      </w:r>
      <w:r w:rsidR="00EE5182">
        <w:rPr>
          <w:rFonts w:ascii="Times New Roman" w:eastAsia="Times New Roman" w:hAnsi="Times New Roman" w:cs="Times New Roman"/>
          <w:bCs/>
          <w:sz w:val="28"/>
          <w:szCs w:val="28"/>
          <w:lang w:val="uk-UA" w:eastAsia="zh-CN"/>
        </w:rPr>
        <w:t xml:space="preserve">й союз Українок», ГО </w:t>
      </w:r>
      <w:r w:rsidR="00A9609A">
        <w:rPr>
          <w:rFonts w:ascii="Times New Roman" w:eastAsia="Times New Roman" w:hAnsi="Times New Roman" w:cs="Times New Roman"/>
          <w:bCs/>
          <w:sz w:val="28"/>
          <w:szCs w:val="28"/>
          <w:lang w:val="uk-UA" w:eastAsia="zh-CN"/>
        </w:rPr>
        <w:t xml:space="preserve">«Спілка батьків інвалідів з розладами </w:t>
      </w:r>
      <w:proofErr w:type="spellStart"/>
      <w:r w:rsidR="00A9609A">
        <w:rPr>
          <w:rFonts w:ascii="Times New Roman" w:eastAsia="Times New Roman" w:hAnsi="Times New Roman" w:cs="Times New Roman"/>
          <w:bCs/>
          <w:sz w:val="28"/>
          <w:szCs w:val="28"/>
          <w:lang w:val="uk-UA" w:eastAsia="zh-CN"/>
        </w:rPr>
        <w:t>аутичного</w:t>
      </w:r>
      <w:proofErr w:type="spellEnd"/>
      <w:r w:rsidR="00A9609A">
        <w:rPr>
          <w:rFonts w:ascii="Times New Roman" w:eastAsia="Times New Roman" w:hAnsi="Times New Roman" w:cs="Times New Roman"/>
          <w:bCs/>
          <w:sz w:val="28"/>
          <w:szCs w:val="28"/>
          <w:lang w:val="uk-UA" w:eastAsia="zh-CN"/>
        </w:rPr>
        <w:t xml:space="preserve"> спектру</w:t>
      </w:r>
      <w:r w:rsidR="00A9609A" w:rsidRPr="00A9609A">
        <w:rPr>
          <w:rFonts w:ascii="Times New Roman" w:eastAsia="Times New Roman" w:hAnsi="Times New Roman" w:cs="Times New Roman"/>
          <w:bCs/>
          <w:sz w:val="28"/>
          <w:szCs w:val="28"/>
          <w:lang w:val="uk-UA" w:eastAsia="zh-CN"/>
        </w:rPr>
        <w:t xml:space="preserve"> “</w:t>
      </w:r>
      <w:r w:rsidR="00EE5182">
        <w:rPr>
          <w:rFonts w:ascii="Times New Roman" w:eastAsia="Times New Roman" w:hAnsi="Times New Roman" w:cs="Times New Roman"/>
          <w:bCs/>
          <w:sz w:val="28"/>
          <w:szCs w:val="28"/>
          <w:lang w:val="uk-UA" w:eastAsia="zh-CN"/>
        </w:rPr>
        <w:t>Янголята</w:t>
      </w:r>
      <w:r w:rsidR="00A9609A" w:rsidRPr="00A9609A">
        <w:rPr>
          <w:rFonts w:ascii="Times New Roman" w:eastAsia="Times New Roman" w:hAnsi="Times New Roman" w:cs="Times New Roman"/>
          <w:bCs/>
          <w:sz w:val="28"/>
          <w:szCs w:val="28"/>
          <w:lang w:val="uk-UA" w:eastAsia="zh-CN"/>
        </w:rPr>
        <w:t>”</w:t>
      </w:r>
      <w:r w:rsidR="00EE5182">
        <w:rPr>
          <w:rFonts w:ascii="Times New Roman" w:eastAsia="Times New Roman" w:hAnsi="Times New Roman" w:cs="Times New Roman"/>
          <w:bCs/>
          <w:sz w:val="28"/>
          <w:szCs w:val="28"/>
          <w:lang w:val="uk-UA" w:eastAsia="zh-CN"/>
        </w:rPr>
        <w:t>»,</w:t>
      </w:r>
      <w:r w:rsidR="009A38C6" w:rsidRPr="004E49A8">
        <w:rPr>
          <w:rFonts w:ascii="Times New Roman" w:eastAsia="Times New Roman" w:hAnsi="Times New Roman" w:cs="Times New Roman"/>
          <w:bCs/>
          <w:sz w:val="28"/>
          <w:szCs w:val="28"/>
          <w:lang w:val="uk-UA" w:eastAsia="zh-CN"/>
        </w:rPr>
        <w:t xml:space="preserve"> ВО «Генерація успішної дії»</w:t>
      </w:r>
      <w:r w:rsidR="00EE5182">
        <w:rPr>
          <w:rFonts w:ascii="Times New Roman" w:eastAsia="Times New Roman" w:hAnsi="Times New Roman" w:cs="Times New Roman"/>
          <w:bCs/>
          <w:sz w:val="28"/>
          <w:szCs w:val="28"/>
          <w:lang w:val="uk-UA" w:eastAsia="zh-CN"/>
        </w:rPr>
        <w:t>,</w:t>
      </w:r>
      <w:r w:rsidR="006A05DC" w:rsidRPr="004E49A8">
        <w:rPr>
          <w:rFonts w:ascii="Times New Roman" w:eastAsia="Times New Roman" w:hAnsi="Times New Roman" w:cs="Times New Roman"/>
          <w:bCs/>
          <w:sz w:val="28"/>
          <w:szCs w:val="28"/>
          <w:lang w:val="uk-UA" w:eastAsia="zh-CN"/>
        </w:rPr>
        <w:t xml:space="preserve"> </w:t>
      </w:r>
      <w:r w:rsidR="006A05DC" w:rsidRPr="002D6E18">
        <w:rPr>
          <w:rFonts w:ascii="Times New Roman" w:eastAsia="Times New Roman" w:hAnsi="Times New Roman" w:cs="Times New Roman"/>
          <w:bCs/>
          <w:sz w:val="28"/>
          <w:szCs w:val="28"/>
          <w:lang w:val="uk-UA" w:eastAsia="zh-CN"/>
        </w:rPr>
        <w:t>Луцька міська організація ветеранів України, ГО «Союз інвалідів Чорнобиля м. Луцьк», Луцька міська громадська ветеранська організація «Спілка в’язнів-жертв нацизму», Луцька міська громадська територіальна первинна організація Українського товариства сліпих,</w:t>
      </w:r>
      <w:r w:rsidR="002D6E18" w:rsidRPr="002D6E18">
        <w:rPr>
          <w:rFonts w:ascii="Times New Roman" w:eastAsia="Times New Roman" w:hAnsi="Times New Roman" w:cs="Times New Roman"/>
          <w:bCs/>
          <w:sz w:val="28"/>
          <w:szCs w:val="28"/>
          <w:lang w:val="uk-UA" w:eastAsia="zh-CN"/>
        </w:rPr>
        <w:t xml:space="preserve"> ГО «Автомобільний клуб інвалідів “Поршень Волині”»</w:t>
      </w:r>
      <w:r w:rsidR="000C36F1">
        <w:rPr>
          <w:rFonts w:ascii="Times New Roman" w:eastAsia="Times New Roman" w:hAnsi="Times New Roman" w:cs="Times New Roman"/>
          <w:bCs/>
          <w:sz w:val="28"/>
          <w:szCs w:val="28"/>
          <w:lang w:val="uk-UA" w:eastAsia="zh-CN"/>
        </w:rPr>
        <w:t>)</w:t>
      </w:r>
      <w:r w:rsidR="009A38C6" w:rsidRPr="000C36F1">
        <w:rPr>
          <w:rFonts w:ascii="Times New Roman" w:eastAsia="Times New Roman" w:hAnsi="Times New Roman" w:cs="Times New Roman"/>
          <w:bCs/>
          <w:sz w:val="28"/>
          <w:szCs w:val="28"/>
          <w:lang w:val="uk-UA" w:eastAsia="zh-CN"/>
        </w:rPr>
        <w:t>.</w:t>
      </w:r>
    </w:p>
    <w:p w14:paraId="5515ED68" w14:textId="7F7E2A28"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Особлива увага надавалась соціальній підтримці ветеранів війни та членів їх сімей в межах реалізації Комплексної програми соціального підтримки ветеранів війни та членів їх сімей на 202</w:t>
      </w:r>
      <w:r w:rsidR="00EC5CE3">
        <w:rPr>
          <w:rFonts w:ascii="Times New Roman" w:eastAsia="Times New Roman" w:hAnsi="Times New Roman" w:cs="Times New Roman"/>
          <w:bCs/>
          <w:sz w:val="28"/>
          <w:szCs w:val="28"/>
          <w:lang w:val="uk-UA" w:eastAsia="zh-CN"/>
        </w:rPr>
        <w:t>4</w:t>
      </w:r>
      <w:r w:rsidRPr="00D412A2">
        <w:rPr>
          <w:rFonts w:ascii="Times New Roman" w:eastAsia="Times New Roman" w:hAnsi="Times New Roman" w:cs="Times New Roman"/>
          <w:bCs/>
          <w:sz w:val="28"/>
          <w:szCs w:val="28"/>
          <w:lang w:val="uk-UA" w:eastAsia="zh-CN"/>
        </w:rPr>
        <w:t>–202</w:t>
      </w:r>
      <w:r w:rsidR="00EC5CE3">
        <w:rPr>
          <w:rFonts w:ascii="Times New Roman" w:eastAsia="Times New Roman" w:hAnsi="Times New Roman" w:cs="Times New Roman"/>
          <w:bCs/>
          <w:sz w:val="28"/>
          <w:szCs w:val="28"/>
          <w:lang w:val="uk-UA" w:eastAsia="zh-CN"/>
        </w:rPr>
        <w:t>6</w:t>
      </w:r>
      <w:r w:rsidRPr="00D412A2">
        <w:rPr>
          <w:rFonts w:ascii="Times New Roman" w:eastAsia="Times New Roman" w:hAnsi="Times New Roman" w:cs="Times New Roman"/>
          <w:bCs/>
          <w:sz w:val="28"/>
          <w:szCs w:val="28"/>
          <w:lang w:val="uk-UA" w:eastAsia="zh-CN"/>
        </w:rPr>
        <w:t xml:space="preserve"> роки. Бюджетом громади на виконання заходів цієї програми у 202</w:t>
      </w:r>
      <w:r w:rsidR="00EC5CE3">
        <w:rPr>
          <w:rFonts w:ascii="Times New Roman" w:eastAsia="Times New Roman" w:hAnsi="Times New Roman" w:cs="Times New Roman"/>
          <w:bCs/>
          <w:sz w:val="28"/>
          <w:szCs w:val="28"/>
          <w:lang w:val="uk-UA" w:eastAsia="zh-CN"/>
        </w:rPr>
        <w:t>4</w:t>
      </w:r>
      <w:r w:rsidRPr="00D412A2">
        <w:rPr>
          <w:rFonts w:ascii="Times New Roman" w:eastAsia="Times New Roman" w:hAnsi="Times New Roman" w:cs="Times New Roman"/>
          <w:bCs/>
          <w:sz w:val="28"/>
          <w:szCs w:val="28"/>
          <w:lang w:val="uk-UA" w:eastAsia="zh-CN"/>
        </w:rPr>
        <w:t xml:space="preserve"> році</w:t>
      </w:r>
      <w:r w:rsidRPr="009A38C6">
        <w:rPr>
          <w:rFonts w:ascii="Times New Roman" w:eastAsia="Times New Roman" w:hAnsi="Times New Roman" w:cs="Times New Roman"/>
          <w:b/>
          <w:bCs/>
          <w:sz w:val="28"/>
          <w:szCs w:val="28"/>
          <w:lang w:val="uk-UA" w:eastAsia="zh-CN"/>
        </w:rPr>
        <w:t xml:space="preserve"> </w:t>
      </w:r>
      <w:r w:rsidRPr="00D412A2">
        <w:rPr>
          <w:rFonts w:ascii="Times New Roman" w:eastAsia="Times New Roman" w:hAnsi="Times New Roman" w:cs="Times New Roman"/>
          <w:bCs/>
          <w:sz w:val="28"/>
          <w:szCs w:val="28"/>
          <w:lang w:val="uk-UA" w:eastAsia="zh-CN"/>
        </w:rPr>
        <w:t xml:space="preserve">профінансовано </w:t>
      </w:r>
      <w:r w:rsidR="00EC5CE3">
        <w:rPr>
          <w:rFonts w:ascii="Times New Roman" w:eastAsia="Times New Roman" w:hAnsi="Times New Roman" w:cs="Times New Roman"/>
          <w:bCs/>
          <w:sz w:val="28"/>
          <w:szCs w:val="28"/>
          <w:lang w:val="uk-UA" w:eastAsia="zh-CN"/>
        </w:rPr>
        <w:t xml:space="preserve">     </w:t>
      </w:r>
      <w:r w:rsidR="00EC5CE3" w:rsidRPr="00EC5CE3">
        <w:rPr>
          <w:rFonts w:ascii="Times New Roman" w:eastAsia="Times New Roman" w:hAnsi="Times New Roman" w:cs="Times New Roman"/>
          <w:bCs/>
          <w:sz w:val="28"/>
          <w:szCs w:val="28"/>
          <w:lang w:val="uk-UA" w:eastAsia="zh-CN"/>
        </w:rPr>
        <w:t>25 796,5</w:t>
      </w:r>
      <w:r w:rsidR="00EC5CE3">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тис. грн, тобто більш</w:t>
      </w:r>
      <w:r w:rsidR="00EC5CE3">
        <w:rPr>
          <w:rFonts w:ascii="Times New Roman" w:eastAsia="Times New Roman" w:hAnsi="Times New Roman" w:cs="Times New Roman"/>
          <w:bCs/>
          <w:sz w:val="28"/>
          <w:szCs w:val="28"/>
          <w:lang w:val="uk-UA" w:eastAsia="zh-CN"/>
        </w:rPr>
        <w:t xml:space="preserve"> ніж удвічі перевищено суму фінансування</w:t>
      </w:r>
      <w:r w:rsidRPr="00D412A2">
        <w:rPr>
          <w:rFonts w:ascii="Times New Roman" w:eastAsia="Times New Roman" w:hAnsi="Times New Roman" w:cs="Times New Roman"/>
          <w:bCs/>
          <w:sz w:val="28"/>
          <w:szCs w:val="28"/>
          <w:lang w:val="uk-UA" w:eastAsia="zh-CN"/>
        </w:rPr>
        <w:t xml:space="preserve"> у попередньому році (202</w:t>
      </w:r>
      <w:r w:rsidR="00EC5CE3">
        <w:rPr>
          <w:rFonts w:ascii="Times New Roman" w:eastAsia="Times New Roman" w:hAnsi="Times New Roman" w:cs="Times New Roman"/>
          <w:bCs/>
          <w:sz w:val="28"/>
          <w:szCs w:val="28"/>
          <w:lang w:val="uk-UA" w:eastAsia="zh-CN"/>
        </w:rPr>
        <w:t>3</w:t>
      </w:r>
      <w:r w:rsidRPr="00D412A2">
        <w:rPr>
          <w:rFonts w:ascii="Times New Roman" w:eastAsia="Times New Roman" w:hAnsi="Times New Roman" w:cs="Times New Roman"/>
          <w:bCs/>
          <w:sz w:val="28"/>
          <w:szCs w:val="28"/>
          <w:lang w:val="uk-UA" w:eastAsia="zh-CN"/>
        </w:rPr>
        <w:t xml:space="preserve"> рік – </w:t>
      </w:r>
      <w:r w:rsidR="00EC5CE3" w:rsidRPr="00EC5CE3">
        <w:rPr>
          <w:rFonts w:ascii="Times New Roman" w:eastAsia="Times New Roman" w:hAnsi="Times New Roman" w:cs="Times New Roman"/>
          <w:bCs/>
          <w:sz w:val="28"/>
          <w:szCs w:val="28"/>
          <w:lang w:val="uk-UA" w:eastAsia="zh-CN"/>
        </w:rPr>
        <w:t xml:space="preserve">11 589,1 </w:t>
      </w:r>
      <w:r w:rsidRPr="00D412A2">
        <w:rPr>
          <w:rFonts w:ascii="Times New Roman" w:eastAsia="Times New Roman" w:hAnsi="Times New Roman" w:cs="Times New Roman"/>
          <w:bCs/>
          <w:sz w:val="28"/>
          <w:szCs w:val="28"/>
          <w:lang w:val="uk-UA" w:eastAsia="zh-CN"/>
        </w:rPr>
        <w:t>тис. грн). Протягом 202</w:t>
      </w:r>
      <w:r w:rsidR="00EC5CE3">
        <w:rPr>
          <w:rFonts w:ascii="Times New Roman" w:eastAsia="Times New Roman" w:hAnsi="Times New Roman" w:cs="Times New Roman"/>
          <w:bCs/>
          <w:sz w:val="28"/>
          <w:szCs w:val="28"/>
          <w:lang w:val="uk-UA" w:eastAsia="zh-CN"/>
        </w:rPr>
        <w:t>4</w:t>
      </w:r>
      <w:r w:rsidRPr="00D412A2">
        <w:rPr>
          <w:rFonts w:ascii="Times New Roman" w:eastAsia="Times New Roman" w:hAnsi="Times New Roman" w:cs="Times New Roman"/>
          <w:bCs/>
          <w:sz w:val="28"/>
          <w:szCs w:val="28"/>
          <w:lang w:val="uk-UA" w:eastAsia="zh-CN"/>
        </w:rPr>
        <w:t xml:space="preserve"> року в межах цієї програми: </w:t>
      </w:r>
    </w:p>
    <w:p w14:paraId="6D4025AE" w14:textId="26242D41" w:rsidR="00EC5CE3" w:rsidRPr="00EC5CE3" w:rsidRDefault="00EC5CE3" w:rsidP="00EC5CE3">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t>надано матеріальну допомогу на лікування 1</w:t>
      </w:r>
      <w:r w:rsidR="00F22D12">
        <w:rPr>
          <w:rFonts w:ascii="Times New Roman" w:eastAsia="Times New Roman" w:hAnsi="Times New Roman" w:cs="Times New Roman"/>
          <w:bCs/>
          <w:sz w:val="28"/>
          <w:szCs w:val="28"/>
          <w:lang w:val="uk-UA" w:eastAsia="zh-CN"/>
        </w:rPr>
        <w:t> </w:t>
      </w:r>
      <w:r w:rsidRPr="00EC5CE3">
        <w:rPr>
          <w:rFonts w:ascii="Times New Roman" w:eastAsia="Times New Roman" w:hAnsi="Times New Roman" w:cs="Times New Roman"/>
          <w:bCs/>
          <w:sz w:val="28"/>
          <w:szCs w:val="28"/>
          <w:lang w:val="uk-UA" w:eastAsia="zh-CN"/>
        </w:rPr>
        <w:t>209 особам на загальну суму 4 100,0 тис</w:t>
      </w:r>
      <w:r w:rsidR="00684C7D">
        <w:rPr>
          <w:rFonts w:ascii="Times New Roman" w:eastAsia="Times New Roman" w:hAnsi="Times New Roman" w:cs="Times New Roman"/>
          <w:bCs/>
          <w:sz w:val="28"/>
          <w:szCs w:val="28"/>
          <w:lang w:val="uk-UA" w:eastAsia="zh-CN"/>
        </w:rPr>
        <w:t>.</w:t>
      </w:r>
      <w:r w:rsidRPr="00EC5CE3">
        <w:rPr>
          <w:rFonts w:ascii="Times New Roman" w:eastAsia="Times New Roman" w:hAnsi="Times New Roman" w:cs="Times New Roman"/>
          <w:bCs/>
          <w:sz w:val="28"/>
          <w:szCs w:val="28"/>
          <w:lang w:val="uk-UA" w:eastAsia="zh-CN"/>
        </w:rPr>
        <w:t xml:space="preserve"> грн;</w:t>
      </w:r>
    </w:p>
    <w:p w14:paraId="50F26491" w14:textId="376A6072" w:rsidR="00EC5CE3" w:rsidRPr="00EC5CE3" w:rsidRDefault="00EC5CE3" w:rsidP="00EC5CE3">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t>проведено виплату одноразової матеріальної допомоги 199</w:t>
      </w:r>
      <w:r w:rsidR="00F22D12">
        <w:rPr>
          <w:rFonts w:ascii="Times New Roman" w:eastAsia="Times New Roman" w:hAnsi="Times New Roman" w:cs="Times New Roman"/>
          <w:bCs/>
          <w:sz w:val="28"/>
          <w:szCs w:val="28"/>
          <w:lang w:val="uk-UA" w:eastAsia="zh-CN"/>
        </w:rPr>
        <w:t> </w:t>
      </w:r>
      <w:r w:rsidRPr="00EC5CE3">
        <w:rPr>
          <w:rFonts w:ascii="Times New Roman" w:eastAsia="Times New Roman" w:hAnsi="Times New Roman" w:cs="Times New Roman"/>
          <w:bCs/>
          <w:sz w:val="28"/>
          <w:szCs w:val="28"/>
          <w:lang w:val="uk-UA" w:eastAsia="zh-CN"/>
        </w:rPr>
        <w:t>військовослужбовцям, які уклали контр</w:t>
      </w:r>
      <w:r w:rsidR="004E2D0A">
        <w:rPr>
          <w:rFonts w:ascii="Times New Roman" w:eastAsia="Times New Roman" w:hAnsi="Times New Roman" w:cs="Times New Roman"/>
          <w:bCs/>
          <w:sz w:val="28"/>
          <w:szCs w:val="28"/>
          <w:lang w:val="uk-UA" w:eastAsia="zh-CN"/>
        </w:rPr>
        <w:t xml:space="preserve">акт зі Збройними </w:t>
      </w:r>
      <w:r w:rsidR="00F22D12">
        <w:rPr>
          <w:rFonts w:ascii="Times New Roman" w:eastAsia="Times New Roman" w:hAnsi="Times New Roman" w:cs="Times New Roman"/>
          <w:bCs/>
          <w:sz w:val="28"/>
          <w:szCs w:val="28"/>
          <w:lang w:val="uk-UA" w:eastAsia="zh-CN"/>
        </w:rPr>
        <w:t>с</w:t>
      </w:r>
      <w:r w:rsidR="004E2D0A">
        <w:rPr>
          <w:rFonts w:ascii="Times New Roman" w:eastAsia="Times New Roman" w:hAnsi="Times New Roman" w:cs="Times New Roman"/>
          <w:bCs/>
          <w:sz w:val="28"/>
          <w:szCs w:val="28"/>
          <w:lang w:val="uk-UA" w:eastAsia="zh-CN"/>
        </w:rPr>
        <w:t>илами України</w:t>
      </w:r>
      <w:r w:rsidRPr="00EC5CE3">
        <w:rPr>
          <w:rFonts w:ascii="Times New Roman" w:eastAsia="Times New Roman" w:hAnsi="Times New Roman" w:cs="Times New Roman"/>
          <w:bCs/>
          <w:sz w:val="28"/>
          <w:szCs w:val="28"/>
          <w:lang w:val="uk-UA" w:eastAsia="zh-CN"/>
        </w:rPr>
        <w:t>, на суму 2</w:t>
      </w:r>
      <w:r w:rsidR="00684C7D">
        <w:rPr>
          <w:rFonts w:ascii="Times New Roman" w:eastAsia="Times New Roman" w:hAnsi="Times New Roman" w:cs="Times New Roman"/>
          <w:bCs/>
          <w:sz w:val="28"/>
          <w:szCs w:val="28"/>
          <w:lang w:val="uk-UA" w:eastAsia="zh-CN"/>
        </w:rPr>
        <w:t> </w:t>
      </w:r>
      <w:r w:rsidRPr="00EC5CE3">
        <w:rPr>
          <w:rFonts w:ascii="Times New Roman" w:eastAsia="Times New Roman" w:hAnsi="Times New Roman" w:cs="Times New Roman"/>
          <w:bCs/>
          <w:sz w:val="28"/>
          <w:szCs w:val="28"/>
          <w:lang w:val="uk-UA" w:eastAsia="zh-CN"/>
        </w:rPr>
        <w:t>985,0 тис. грн;</w:t>
      </w:r>
    </w:p>
    <w:p w14:paraId="7E08FF4A" w14:textId="1162A874" w:rsidR="00EC5CE3" w:rsidRPr="00EC5CE3" w:rsidRDefault="00EC5CE3" w:rsidP="00EC5CE3">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t xml:space="preserve"> забезпечено відпочинком із проведенням заходів психологічної реабілітації 300 осіб на загальну суму  5</w:t>
      </w:r>
      <w:r w:rsidR="00684C7D">
        <w:rPr>
          <w:rFonts w:ascii="Times New Roman" w:eastAsia="Times New Roman" w:hAnsi="Times New Roman" w:cs="Times New Roman"/>
          <w:bCs/>
          <w:sz w:val="28"/>
          <w:szCs w:val="28"/>
          <w:lang w:val="uk-UA" w:eastAsia="zh-CN"/>
        </w:rPr>
        <w:t> </w:t>
      </w:r>
      <w:r w:rsidRPr="00EC5CE3">
        <w:rPr>
          <w:rFonts w:ascii="Times New Roman" w:eastAsia="Times New Roman" w:hAnsi="Times New Roman" w:cs="Times New Roman"/>
          <w:bCs/>
          <w:sz w:val="28"/>
          <w:szCs w:val="28"/>
          <w:lang w:val="uk-UA" w:eastAsia="zh-CN"/>
        </w:rPr>
        <w:t>995,6 тис. грн;</w:t>
      </w:r>
    </w:p>
    <w:p w14:paraId="3A36BA50" w14:textId="12F5355B" w:rsidR="00EC5CE3" w:rsidRPr="00EC5CE3" w:rsidRDefault="00EC5CE3" w:rsidP="00EC5CE3">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t>до Дня матері виплачено допомогу 239 матерям загиблих (померлих) ветеранів війни на суму  717,0 тис.</w:t>
      </w:r>
      <w:r w:rsidR="004E2D0A">
        <w:rPr>
          <w:rFonts w:ascii="Times New Roman" w:eastAsia="Times New Roman" w:hAnsi="Times New Roman" w:cs="Times New Roman"/>
          <w:bCs/>
          <w:sz w:val="28"/>
          <w:szCs w:val="28"/>
          <w:lang w:val="uk-UA" w:eastAsia="zh-CN"/>
        </w:rPr>
        <w:t> </w:t>
      </w:r>
      <w:r w:rsidRPr="00EC5CE3">
        <w:rPr>
          <w:rFonts w:ascii="Times New Roman" w:eastAsia="Times New Roman" w:hAnsi="Times New Roman" w:cs="Times New Roman"/>
          <w:bCs/>
          <w:sz w:val="28"/>
          <w:szCs w:val="28"/>
          <w:lang w:val="uk-UA" w:eastAsia="zh-CN"/>
        </w:rPr>
        <w:t>грн</w:t>
      </w:r>
      <w:r w:rsidR="00F22D12">
        <w:rPr>
          <w:rFonts w:ascii="Times New Roman" w:eastAsia="Times New Roman" w:hAnsi="Times New Roman" w:cs="Times New Roman"/>
          <w:bCs/>
          <w:sz w:val="28"/>
          <w:szCs w:val="28"/>
          <w:lang w:val="uk-UA" w:eastAsia="zh-CN"/>
        </w:rPr>
        <w:t>;</w:t>
      </w:r>
    </w:p>
    <w:p w14:paraId="01B11E4A" w14:textId="7D102012" w:rsidR="009A38C6" w:rsidRDefault="00EC5CE3" w:rsidP="009A38C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C5CE3">
        <w:rPr>
          <w:rFonts w:ascii="Times New Roman" w:eastAsia="Times New Roman" w:hAnsi="Times New Roman" w:cs="Times New Roman"/>
          <w:bCs/>
          <w:sz w:val="28"/>
          <w:szCs w:val="28"/>
          <w:lang w:val="uk-UA" w:eastAsia="zh-CN"/>
        </w:rPr>
        <w:t>виплачено адресну грошову допомогу на оплату житлово-комунальних послуг окремим категоріям громадян на суму 6 184,8 тис. грн.</w:t>
      </w:r>
      <w:r w:rsidR="00684C7D">
        <w:rPr>
          <w:rFonts w:ascii="Times New Roman" w:eastAsia="Times New Roman" w:hAnsi="Times New Roman" w:cs="Times New Roman"/>
          <w:bCs/>
          <w:sz w:val="28"/>
          <w:szCs w:val="28"/>
          <w:lang w:val="uk-UA" w:eastAsia="zh-CN"/>
        </w:rPr>
        <w:t xml:space="preserve"> Ця </w:t>
      </w:r>
      <w:r w:rsidR="009A38C6" w:rsidRPr="00D412A2">
        <w:rPr>
          <w:rFonts w:ascii="Times New Roman" w:eastAsia="Times New Roman" w:hAnsi="Times New Roman" w:cs="Times New Roman"/>
          <w:bCs/>
          <w:sz w:val="28"/>
          <w:szCs w:val="28"/>
          <w:lang w:val="uk-UA" w:eastAsia="zh-CN"/>
        </w:rPr>
        <w:t xml:space="preserve">виплата </w:t>
      </w:r>
      <w:r w:rsidR="009A38C6" w:rsidRPr="00D412A2">
        <w:rPr>
          <w:rFonts w:ascii="Times New Roman" w:eastAsia="Times New Roman" w:hAnsi="Times New Roman" w:cs="Times New Roman"/>
          <w:bCs/>
          <w:sz w:val="28"/>
          <w:szCs w:val="28"/>
          <w:lang w:val="uk-UA" w:eastAsia="zh-CN"/>
        </w:rPr>
        <w:lastRenderedPageBreak/>
        <w:t>фінансувалась в межах двох місцевих цільових програм: Програми соціального захисту населення Луцької міської територіальної громади на 2023–2025 роки та Комплексної програми соціальної підтримки ветеранів війни та членів їх сімей на 202</w:t>
      </w:r>
      <w:r w:rsidR="00684C7D">
        <w:rPr>
          <w:rFonts w:ascii="Times New Roman" w:eastAsia="Times New Roman" w:hAnsi="Times New Roman" w:cs="Times New Roman"/>
          <w:bCs/>
          <w:sz w:val="28"/>
          <w:szCs w:val="28"/>
          <w:lang w:val="uk-UA" w:eastAsia="zh-CN"/>
        </w:rPr>
        <w:t>4</w:t>
      </w:r>
      <w:r w:rsidR="00F4530E">
        <w:rPr>
          <w:rFonts w:ascii="Times New Roman" w:eastAsia="Times New Roman" w:hAnsi="Times New Roman" w:cs="Times New Roman"/>
          <w:bCs/>
          <w:sz w:val="28"/>
          <w:szCs w:val="28"/>
          <w:lang w:val="uk-UA" w:eastAsia="zh-CN"/>
        </w:rPr>
        <w:t>–</w:t>
      </w:r>
      <w:r w:rsidR="009A38C6" w:rsidRPr="00D412A2">
        <w:rPr>
          <w:rFonts w:ascii="Times New Roman" w:eastAsia="Times New Roman" w:hAnsi="Times New Roman" w:cs="Times New Roman"/>
          <w:bCs/>
          <w:sz w:val="28"/>
          <w:szCs w:val="28"/>
          <w:lang w:val="uk-UA" w:eastAsia="zh-CN"/>
        </w:rPr>
        <w:t>202</w:t>
      </w:r>
      <w:r w:rsidR="00684C7D">
        <w:rPr>
          <w:rFonts w:ascii="Times New Roman" w:eastAsia="Times New Roman" w:hAnsi="Times New Roman" w:cs="Times New Roman"/>
          <w:bCs/>
          <w:sz w:val="28"/>
          <w:szCs w:val="28"/>
          <w:lang w:val="uk-UA" w:eastAsia="zh-CN"/>
        </w:rPr>
        <w:t>6</w:t>
      </w:r>
      <w:r w:rsidR="009A38C6" w:rsidRPr="00D412A2">
        <w:rPr>
          <w:rFonts w:ascii="Times New Roman" w:eastAsia="Times New Roman" w:hAnsi="Times New Roman" w:cs="Times New Roman"/>
          <w:bCs/>
          <w:sz w:val="28"/>
          <w:szCs w:val="28"/>
          <w:lang w:val="uk-UA" w:eastAsia="zh-CN"/>
        </w:rPr>
        <w:t xml:space="preserve"> роки.</w:t>
      </w:r>
    </w:p>
    <w:p w14:paraId="1BB44FF4" w14:textId="0C240C84" w:rsidR="00AA0CEB" w:rsidRPr="00D412A2" w:rsidRDefault="00AA0CEB"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AA0CEB">
        <w:rPr>
          <w:rFonts w:ascii="Times New Roman" w:eastAsia="Times New Roman" w:hAnsi="Times New Roman" w:cs="Times New Roman"/>
          <w:sz w:val="28"/>
          <w:szCs w:val="28"/>
          <w:lang w:val="uk-UA" w:eastAsia="zh-CN"/>
        </w:rPr>
        <w:t>Для родин військовослужбовців, добровольців, волонтерів, осіб, які загинули, зникли безвісти або перебувають у полоні, фахівці департаменту організовували безкоштовні екскурсії до Музейного простору «</w:t>
      </w:r>
      <w:proofErr w:type="spellStart"/>
      <w:r w:rsidRPr="00AA0CEB">
        <w:rPr>
          <w:rFonts w:ascii="Times New Roman" w:eastAsia="Times New Roman" w:hAnsi="Times New Roman" w:cs="Times New Roman"/>
          <w:sz w:val="28"/>
          <w:szCs w:val="28"/>
          <w:lang w:val="uk-UA" w:eastAsia="zh-CN"/>
        </w:rPr>
        <w:t>Окольний</w:t>
      </w:r>
      <w:proofErr w:type="spellEnd"/>
      <w:r w:rsidRPr="00AA0CEB">
        <w:rPr>
          <w:rFonts w:ascii="Times New Roman" w:eastAsia="Times New Roman" w:hAnsi="Times New Roman" w:cs="Times New Roman"/>
          <w:sz w:val="28"/>
          <w:szCs w:val="28"/>
          <w:lang w:val="uk-UA" w:eastAsia="zh-CN"/>
        </w:rPr>
        <w:t xml:space="preserve"> замок». За 2024 р</w:t>
      </w:r>
      <w:r>
        <w:rPr>
          <w:rFonts w:ascii="Times New Roman" w:eastAsia="Times New Roman" w:hAnsi="Times New Roman" w:cs="Times New Roman"/>
          <w:sz w:val="28"/>
          <w:szCs w:val="28"/>
          <w:lang w:val="uk-UA" w:eastAsia="zh-CN"/>
        </w:rPr>
        <w:t>і</w:t>
      </w:r>
      <w:r w:rsidRPr="00AA0CEB">
        <w:rPr>
          <w:rFonts w:ascii="Times New Roman" w:eastAsia="Times New Roman" w:hAnsi="Times New Roman" w:cs="Times New Roman"/>
          <w:sz w:val="28"/>
          <w:szCs w:val="28"/>
          <w:lang w:val="uk-UA" w:eastAsia="zh-CN"/>
        </w:rPr>
        <w:t xml:space="preserve">к до луцьких підземель проведено понад </w:t>
      </w:r>
      <w:r>
        <w:rPr>
          <w:rFonts w:ascii="Times New Roman" w:eastAsia="Times New Roman" w:hAnsi="Times New Roman" w:cs="Times New Roman"/>
          <w:sz w:val="28"/>
          <w:szCs w:val="28"/>
          <w:lang w:val="uk-UA" w:eastAsia="zh-CN"/>
        </w:rPr>
        <w:t>7</w:t>
      </w:r>
      <w:r w:rsidRPr="00AA0CEB">
        <w:rPr>
          <w:rFonts w:ascii="Times New Roman" w:eastAsia="Times New Roman" w:hAnsi="Times New Roman" w:cs="Times New Roman"/>
          <w:sz w:val="28"/>
          <w:szCs w:val="28"/>
          <w:lang w:val="uk-UA" w:eastAsia="zh-CN"/>
        </w:rPr>
        <w:t>0 екскурсій. Додатково для пільгових категорій громадян організовувались екскурсії до креативного планетарію «</w:t>
      </w:r>
      <w:proofErr w:type="spellStart"/>
      <w:r w:rsidRPr="00AA0CEB">
        <w:rPr>
          <w:rFonts w:ascii="Times New Roman" w:eastAsia="Times New Roman" w:hAnsi="Times New Roman" w:cs="Times New Roman"/>
          <w:sz w:val="28"/>
          <w:szCs w:val="28"/>
          <w:lang w:val="uk-UA" w:eastAsia="zh-CN"/>
        </w:rPr>
        <w:t>Світлозоріум</w:t>
      </w:r>
      <w:proofErr w:type="spellEnd"/>
      <w:r w:rsidRPr="00AA0CEB">
        <w:rPr>
          <w:rFonts w:ascii="Times New Roman" w:eastAsia="Times New Roman" w:hAnsi="Times New Roman" w:cs="Times New Roman"/>
          <w:sz w:val="28"/>
          <w:szCs w:val="28"/>
          <w:lang w:val="uk-UA" w:eastAsia="zh-CN"/>
        </w:rPr>
        <w:t xml:space="preserve">», Луцького замку, Волинського краєзнавчого музею, Музею волинської ікони та забезпечувались безкоштовні квитки на перегляд вистав Волинського академічного українського </w:t>
      </w:r>
      <w:proofErr w:type="spellStart"/>
      <w:r w:rsidRPr="00AA0CEB">
        <w:rPr>
          <w:rFonts w:ascii="Times New Roman" w:eastAsia="Times New Roman" w:hAnsi="Times New Roman" w:cs="Times New Roman"/>
          <w:sz w:val="28"/>
          <w:szCs w:val="28"/>
          <w:lang w:val="uk-UA" w:eastAsia="zh-CN"/>
        </w:rPr>
        <w:t>облмуздрамтеатру</w:t>
      </w:r>
      <w:proofErr w:type="spellEnd"/>
      <w:r w:rsidRPr="00AA0CEB">
        <w:rPr>
          <w:rFonts w:ascii="Times New Roman" w:eastAsia="Times New Roman" w:hAnsi="Times New Roman" w:cs="Times New Roman"/>
          <w:sz w:val="28"/>
          <w:szCs w:val="28"/>
          <w:lang w:val="uk-UA" w:eastAsia="zh-CN"/>
        </w:rPr>
        <w:t xml:space="preserve"> імені Тараса Шевченка, Волинського академічного обласного театру ляльок, театру «</w:t>
      </w:r>
      <w:proofErr w:type="spellStart"/>
      <w:r w:rsidRPr="00AA0CEB">
        <w:rPr>
          <w:rFonts w:ascii="Times New Roman" w:eastAsia="Times New Roman" w:hAnsi="Times New Roman" w:cs="Times New Roman"/>
          <w:sz w:val="28"/>
          <w:szCs w:val="28"/>
          <w:lang w:val="uk-UA" w:eastAsia="zh-CN"/>
        </w:rPr>
        <w:t>ГаРмИдЕр</w:t>
      </w:r>
      <w:proofErr w:type="spellEnd"/>
      <w:r w:rsidRPr="00AA0CEB">
        <w:rPr>
          <w:rFonts w:ascii="Times New Roman" w:eastAsia="Times New Roman" w:hAnsi="Times New Roman" w:cs="Times New Roman"/>
          <w:sz w:val="28"/>
          <w:szCs w:val="28"/>
          <w:lang w:val="uk-UA" w:eastAsia="zh-CN"/>
        </w:rPr>
        <w:t>».</w:t>
      </w:r>
    </w:p>
    <w:p w14:paraId="37F85EE2" w14:textId="363E02D0" w:rsidR="00684C7D" w:rsidRDefault="00684C7D" w:rsidP="009A38C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684C7D">
        <w:rPr>
          <w:rFonts w:ascii="Times New Roman" w:eastAsia="Times New Roman" w:hAnsi="Times New Roman" w:cs="Times New Roman"/>
          <w:bCs/>
          <w:sz w:val="28"/>
          <w:szCs w:val="28"/>
          <w:lang w:val="uk-UA" w:eastAsia="zh-CN"/>
        </w:rPr>
        <w:t>Відповідно до Програми соціальних виплат дітям здійснено виплату для 387 дітей з 288 сімей загиблих (зниклих безвісти) військовослужбовців на загальну суму 10 729,8 тис. грн.</w:t>
      </w:r>
    </w:p>
    <w:p w14:paraId="090734E4" w14:textId="53A0A074" w:rsidR="006D6A94" w:rsidRPr="00AA0CEB" w:rsidRDefault="00AA0CEB" w:rsidP="00AA0CE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A0CEB">
        <w:rPr>
          <w:rFonts w:ascii="Times New Roman" w:eastAsia="Times New Roman" w:hAnsi="Times New Roman" w:cs="Times New Roman"/>
          <w:bCs/>
          <w:sz w:val="28"/>
          <w:szCs w:val="28"/>
          <w:lang w:val="uk-UA" w:eastAsia="zh-CN"/>
        </w:rPr>
        <w:t xml:space="preserve">З метою сприяння у вирішенні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 числа мешканців Луцької міської територіальної громади, діє Програма забезпечення житлом на умовах співфінансування учасників АТО/ООС та членів їх сімей. </w:t>
      </w:r>
      <w:r w:rsidR="006D6A94" w:rsidRPr="006D6A94">
        <w:rPr>
          <w:rFonts w:ascii="Times New Roman" w:eastAsia="Times New Roman" w:hAnsi="Times New Roman" w:cs="Times New Roman"/>
          <w:bCs/>
          <w:sz w:val="28"/>
          <w:szCs w:val="28"/>
          <w:lang w:val="uk-UA" w:eastAsia="zh-CN"/>
        </w:rPr>
        <w:t>Основна умова участі у Програмі – забезпечення співфінансування учасниками Програми 50 % вартості житла за рахунок особистого внеску. За період дії Програми 96 осіб отримали кошти співфінансування з бюджету громади на загальну суму 33 200,0 тис грн, в т</w:t>
      </w:r>
      <w:r w:rsidR="00BF2690">
        <w:rPr>
          <w:rFonts w:ascii="Times New Roman" w:eastAsia="Times New Roman" w:hAnsi="Times New Roman" w:cs="Times New Roman"/>
          <w:bCs/>
          <w:sz w:val="28"/>
          <w:szCs w:val="28"/>
          <w:lang w:val="uk-UA" w:eastAsia="zh-CN"/>
        </w:rPr>
        <w:t xml:space="preserve">ому числі </w:t>
      </w:r>
      <w:r w:rsidR="006D6A94" w:rsidRPr="006D6A94">
        <w:rPr>
          <w:rFonts w:ascii="Times New Roman" w:eastAsia="Times New Roman" w:hAnsi="Times New Roman" w:cs="Times New Roman"/>
          <w:bCs/>
          <w:sz w:val="28"/>
          <w:szCs w:val="28"/>
          <w:lang w:val="uk-UA" w:eastAsia="zh-CN"/>
        </w:rPr>
        <w:t>за</w:t>
      </w:r>
      <w:r w:rsidR="006D6A94">
        <w:rPr>
          <w:rFonts w:ascii="Times New Roman" w:eastAsia="Times New Roman" w:hAnsi="Times New Roman" w:cs="Times New Roman"/>
          <w:bCs/>
          <w:sz w:val="28"/>
          <w:szCs w:val="28"/>
          <w:lang w:val="uk-UA" w:eastAsia="zh-CN"/>
        </w:rPr>
        <w:t xml:space="preserve"> 2024 рік</w:t>
      </w:r>
      <w:r w:rsidR="006D6A94" w:rsidRPr="006D6A94">
        <w:rPr>
          <w:rFonts w:ascii="Times New Roman" w:eastAsia="Times New Roman" w:hAnsi="Times New Roman" w:cs="Times New Roman"/>
          <w:bCs/>
          <w:sz w:val="28"/>
          <w:szCs w:val="28"/>
          <w:lang w:val="uk-UA" w:eastAsia="zh-CN"/>
        </w:rPr>
        <w:t xml:space="preserve"> 6 осіб на суму 4 288,5 тис. грн.</w:t>
      </w:r>
      <w:r w:rsidR="006D6A94">
        <w:rPr>
          <w:rFonts w:ascii="Times New Roman" w:eastAsia="Times New Roman" w:hAnsi="Times New Roman" w:cs="Times New Roman"/>
          <w:bCs/>
          <w:sz w:val="28"/>
          <w:szCs w:val="28"/>
          <w:lang w:val="uk-UA" w:eastAsia="zh-CN"/>
        </w:rPr>
        <w:t xml:space="preserve"> </w:t>
      </w:r>
    </w:p>
    <w:p w14:paraId="64AB9E7A" w14:textId="21EBDDC2" w:rsidR="00AA0CEB" w:rsidRPr="00AA0CEB" w:rsidRDefault="00AA0CEB" w:rsidP="00AA0CE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A0CEB">
        <w:rPr>
          <w:rFonts w:ascii="Times New Roman" w:eastAsia="Times New Roman" w:hAnsi="Times New Roman" w:cs="Times New Roman"/>
          <w:bCs/>
          <w:sz w:val="28"/>
          <w:szCs w:val="28"/>
          <w:lang w:val="uk-UA" w:eastAsia="zh-CN"/>
        </w:rPr>
        <w:t>На реалізацію заходів Програми соціальної адаптації осіб з інвалідністю за 2024 р</w:t>
      </w:r>
      <w:r w:rsidR="00BF2690">
        <w:rPr>
          <w:rFonts w:ascii="Times New Roman" w:eastAsia="Times New Roman" w:hAnsi="Times New Roman" w:cs="Times New Roman"/>
          <w:bCs/>
          <w:sz w:val="28"/>
          <w:szCs w:val="28"/>
          <w:lang w:val="uk-UA" w:eastAsia="zh-CN"/>
        </w:rPr>
        <w:t>ік</w:t>
      </w:r>
      <w:r w:rsidRPr="00AA0CEB">
        <w:rPr>
          <w:rFonts w:ascii="Times New Roman" w:eastAsia="Times New Roman" w:hAnsi="Times New Roman" w:cs="Times New Roman"/>
          <w:bCs/>
          <w:sz w:val="28"/>
          <w:szCs w:val="28"/>
          <w:lang w:val="uk-UA" w:eastAsia="zh-CN"/>
        </w:rPr>
        <w:t xml:space="preserve"> профінансовано 36,8 тис. грн для оплати наданих особами з інвалідністю послуг у департаменті соціальної та ветеранської політики відповідно до укладених договорів цивільно-правового характеру.   </w:t>
      </w:r>
    </w:p>
    <w:p w14:paraId="03FEC780" w14:textId="08242106" w:rsidR="00AA0CEB" w:rsidRDefault="00AA0CEB" w:rsidP="00AA0CE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A0CEB">
        <w:rPr>
          <w:rFonts w:ascii="Times New Roman" w:eastAsia="Times New Roman" w:hAnsi="Times New Roman" w:cs="Times New Roman"/>
          <w:bCs/>
          <w:sz w:val="28"/>
          <w:szCs w:val="28"/>
          <w:lang w:val="uk-UA" w:eastAsia="zh-CN"/>
        </w:rPr>
        <w:t>З метою забезпечення виконання грошових зобов’язань, які виникли на підставі судових рішень про стягнення коштів, незабезпечених фінансуванням за кошти державного та місцевого бюджетів, діє Програма забезпечення виконання рішень суду та виконавчих документів, на виконання заходів якої у 2024 році передбачено фінансування в сумі 10,0</w:t>
      </w:r>
      <w:r w:rsidR="00BF2690">
        <w:rPr>
          <w:rFonts w:ascii="Times New Roman" w:eastAsia="Times New Roman" w:hAnsi="Times New Roman" w:cs="Times New Roman"/>
          <w:bCs/>
          <w:sz w:val="28"/>
          <w:szCs w:val="28"/>
          <w:lang w:val="uk-UA" w:eastAsia="zh-CN"/>
        </w:rPr>
        <w:t> </w:t>
      </w:r>
      <w:r w:rsidRPr="00AA0CEB">
        <w:rPr>
          <w:rFonts w:ascii="Times New Roman" w:eastAsia="Times New Roman" w:hAnsi="Times New Roman" w:cs="Times New Roman"/>
          <w:bCs/>
          <w:sz w:val="28"/>
          <w:szCs w:val="28"/>
          <w:lang w:val="uk-UA" w:eastAsia="zh-CN"/>
        </w:rPr>
        <w:t>тис.</w:t>
      </w:r>
      <w:r w:rsidR="00BF2690">
        <w:rPr>
          <w:rFonts w:ascii="Times New Roman" w:eastAsia="Times New Roman" w:hAnsi="Times New Roman" w:cs="Times New Roman"/>
          <w:bCs/>
          <w:sz w:val="28"/>
          <w:szCs w:val="28"/>
          <w:lang w:val="uk-UA" w:eastAsia="zh-CN"/>
        </w:rPr>
        <w:t> </w:t>
      </w:r>
      <w:r w:rsidRPr="00AA0CEB">
        <w:rPr>
          <w:rFonts w:ascii="Times New Roman" w:eastAsia="Times New Roman" w:hAnsi="Times New Roman" w:cs="Times New Roman"/>
          <w:bCs/>
          <w:sz w:val="28"/>
          <w:szCs w:val="28"/>
          <w:lang w:val="uk-UA" w:eastAsia="zh-CN"/>
        </w:rPr>
        <w:t>грн.</w:t>
      </w:r>
    </w:p>
    <w:p w14:paraId="58D4D1BB" w14:textId="2A704E7A" w:rsidR="00ED4C8F" w:rsidRPr="00ED4C8F" w:rsidRDefault="00ED4C8F" w:rsidP="00AA0CEB">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E838EB">
        <w:rPr>
          <w:rFonts w:ascii="Times New Roman" w:eastAsia="Times New Roman" w:hAnsi="Times New Roman" w:cs="Times New Roman"/>
          <w:bCs/>
          <w:sz w:val="28"/>
          <w:szCs w:val="28"/>
          <w:lang w:val="uk-UA" w:eastAsia="zh-CN"/>
        </w:rPr>
        <w:t xml:space="preserve">З </w:t>
      </w:r>
      <w:r w:rsidRPr="00ED4C8F">
        <w:rPr>
          <w:rFonts w:ascii="Times New Roman" w:eastAsia="Times New Roman" w:hAnsi="Times New Roman" w:cs="Times New Roman"/>
          <w:bCs/>
          <w:sz w:val="28"/>
          <w:szCs w:val="28"/>
          <w:lang w:val="uk-UA" w:eastAsia="zh-CN"/>
        </w:rPr>
        <w:t xml:space="preserve">метою створення безперешкодного середовища у Луцькій міській територіальній громаді для всіх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w:t>
      </w:r>
      <w:proofErr w:type="spellStart"/>
      <w:r w:rsidRPr="00ED4C8F">
        <w:rPr>
          <w:rFonts w:ascii="Times New Roman" w:eastAsia="Times New Roman" w:hAnsi="Times New Roman" w:cs="Times New Roman"/>
          <w:bCs/>
          <w:sz w:val="28"/>
          <w:szCs w:val="28"/>
          <w:lang w:val="uk-UA" w:eastAsia="zh-CN"/>
        </w:rPr>
        <w:t>безбар’єрності</w:t>
      </w:r>
      <w:proofErr w:type="spellEnd"/>
      <w:r w:rsidRPr="00ED4C8F">
        <w:rPr>
          <w:rFonts w:ascii="Times New Roman" w:eastAsia="Times New Roman" w:hAnsi="Times New Roman" w:cs="Times New Roman"/>
          <w:bCs/>
          <w:sz w:val="28"/>
          <w:szCs w:val="28"/>
          <w:lang w:val="uk-UA" w:eastAsia="zh-CN"/>
        </w:rPr>
        <w:t xml:space="preserve"> до всіх сфер життя діє </w:t>
      </w:r>
      <w:r w:rsidR="00BF2690">
        <w:rPr>
          <w:rFonts w:ascii="Times New Roman" w:eastAsia="Times New Roman" w:hAnsi="Times New Roman" w:cs="Times New Roman"/>
          <w:bCs/>
          <w:sz w:val="28"/>
          <w:szCs w:val="28"/>
          <w:lang w:val="uk-UA" w:eastAsia="zh-CN"/>
        </w:rPr>
        <w:t>П</w:t>
      </w:r>
      <w:r w:rsidRPr="00ED4C8F">
        <w:rPr>
          <w:rFonts w:ascii="Times New Roman" w:eastAsia="Times New Roman" w:hAnsi="Times New Roman" w:cs="Times New Roman"/>
          <w:bCs/>
          <w:sz w:val="28"/>
          <w:szCs w:val="28"/>
          <w:lang w:val="uk-UA" w:eastAsia="zh-CN"/>
        </w:rPr>
        <w:t>рограма «Громада без бар’єрів» на 2024</w:t>
      </w:r>
      <w:r w:rsidR="00BF2690">
        <w:rPr>
          <w:rFonts w:ascii="Times New Roman" w:eastAsia="Times New Roman" w:hAnsi="Times New Roman" w:cs="Times New Roman"/>
          <w:bCs/>
          <w:sz w:val="28"/>
          <w:szCs w:val="28"/>
          <w:lang w:val="uk-UA" w:eastAsia="zh-CN"/>
        </w:rPr>
        <w:t>–</w:t>
      </w:r>
      <w:r w:rsidRPr="00ED4C8F">
        <w:rPr>
          <w:rFonts w:ascii="Times New Roman" w:eastAsia="Times New Roman" w:hAnsi="Times New Roman" w:cs="Times New Roman"/>
          <w:bCs/>
          <w:sz w:val="28"/>
          <w:szCs w:val="28"/>
          <w:lang w:val="uk-UA" w:eastAsia="zh-CN"/>
        </w:rPr>
        <w:t>2026 роки. Фінансовий рес</w:t>
      </w:r>
      <w:r w:rsidR="006D6A94">
        <w:rPr>
          <w:rFonts w:ascii="Times New Roman" w:eastAsia="Times New Roman" w:hAnsi="Times New Roman" w:cs="Times New Roman"/>
          <w:bCs/>
          <w:sz w:val="28"/>
          <w:szCs w:val="28"/>
          <w:lang w:val="uk-UA" w:eastAsia="zh-CN"/>
        </w:rPr>
        <w:t xml:space="preserve">урс </w:t>
      </w:r>
      <w:r w:rsidR="00BF2690">
        <w:rPr>
          <w:rFonts w:ascii="Times New Roman" w:eastAsia="Times New Roman" w:hAnsi="Times New Roman" w:cs="Times New Roman"/>
          <w:bCs/>
          <w:sz w:val="28"/>
          <w:szCs w:val="28"/>
          <w:lang w:val="uk-UA" w:eastAsia="zh-CN"/>
        </w:rPr>
        <w:t>П</w:t>
      </w:r>
      <w:r w:rsidR="006D6A94">
        <w:rPr>
          <w:rFonts w:ascii="Times New Roman" w:eastAsia="Times New Roman" w:hAnsi="Times New Roman" w:cs="Times New Roman"/>
          <w:bCs/>
          <w:sz w:val="28"/>
          <w:szCs w:val="28"/>
          <w:lang w:val="uk-UA" w:eastAsia="zh-CN"/>
        </w:rPr>
        <w:t>рограми на 2024 рік складав</w:t>
      </w:r>
      <w:r w:rsidRPr="00ED4C8F">
        <w:rPr>
          <w:rFonts w:ascii="Times New Roman" w:eastAsia="Times New Roman" w:hAnsi="Times New Roman" w:cs="Times New Roman"/>
          <w:bCs/>
          <w:sz w:val="28"/>
          <w:szCs w:val="28"/>
          <w:lang w:val="uk-UA" w:eastAsia="zh-CN"/>
        </w:rPr>
        <w:t xml:space="preserve"> 8</w:t>
      </w:r>
      <w:r w:rsidR="006D6A94">
        <w:rPr>
          <w:rFonts w:ascii="Times New Roman" w:eastAsia="Times New Roman" w:hAnsi="Times New Roman" w:cs="Times New Roman"/>
          <w:bCs/>
          <w:sz w:val="28"/>
          <w:szCs w:val="28"/>
          <w:lang w:val="uk-UA" w:eastAsia="zh-CN"/>
        </w:rPr>
        <w:t> </w:t>
      </w:r>
      <w:r w:rsidRPr="00ED4C8F">
        <w:rPr>
          <w:rFonts w:ascii="Times New Roman" w:eastAsia="Times New Roman" w:hAnsi="Times New Roman" w:cs="Times New Roman"/>
          <w:bCs/>
          <w:sz w:val="28"/>
          <w:szCs w:val="28"/>
          <w:lang w:val="uk-UA" w:eastAsia="zh-CN"/>
        </w:rPr>
        <w:t>506,6 тис. грн.</w:t>
      </w:r>
    </w:p>
    <w:p w14:paraId="7B40E17C" w14:textId="2BC97179" w:rsidR="00684C7D" w:rsidRDefault="009A38C6" w:rsidP="009A38C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9A38C6">
        <w:rPr>
          <w:rFonts w:ascii="Times New Roman" w:eastAsia="Times New Roman" w:hAnsi="Times New Roman" w:cs="Times New Roman"/>
          <w:bCs/>
          <w:sz w:val="28"/>
          <w:szCs w:val="28"/>
          <w:lang w:val="uk-UA" w:eastAsia="zh-CN"/>
        </w:rPr>
        <w:lastRenderedPageBreak/>
        <w:t xml:space="preserve">На виконання Програми розвитку надання соціальних послуг в Луцькій міській територіальній громаді на 2021–2025 роки активно проводиться робота щодо організації надання соціальних послуг у громаді. </w:t>
      </w:r>
      <w:r w:rsidR="00CF12B5">
        <w:rPr>
          <w:rFonts w:ascii="Times New Roman" w:eastAsia="Times New Roman" w:hAnsi="Times New Roman" w:cs="Times New Roman"/>
          <w:bCs/>
          <w:sz w:val="28"/>
          <w:szCs w:val="28"/>
          <w:lang w:val="uk-UA" w:eastAsia="zh-CN"/>
        </w:rPr>
        <w:t>Налагоджено ефективну співпрацю з громадськими організаціями</w:t>
      </w:r>
      <w:r w:rsidR="00BF2690">
        <w:rPr>
          <w:rFonts w:ascii="Times New Roman" w:eastAsia="Times New Roman" w:hAnsi="Times New Roman" w:cs="Times New Roman"/>
          <w:bCs/>
          <w:sz w:val="28"/>
          <w:szCs w:val="28"/>
          <w:lang w:val="uk-UA" w:eastAsia="zh-CN"/>
        </w:rPr>
        <w:t xml:space="preserve"> – </w:t>
      </w:r>
      <w:r w:rsidR="00CF12B5">
        <w:rPr>
          <w:rFonts w:ascii="Times New Roman" w:eastAsia="Times New Roman" w:hAnsi="Times New Roman" w:cs="Times New Roman"/>
          <w:bCs/>
          <w:sz w:val="28"/>
          <w:szCs w:val="28"/>
          <w:lang w:val="uk-UA" w:eastAsia="zh-CN"/>
        </w:rPr>
        <w:t>надавачами соціальних послуг. Зокрема, протягом 202</w:t>
      </w:r>
      <w:r w:rsidR="00684C7D">
        <w:rPr>
          <w:rFonts w:ascii="Times New Roman" w:eastAsia="Times New Roman" w:hAnsi="Times New Roman" w:cs="Times New Roman"/>
          <w:bCs/>
          <w:sz w:val="28"/>
          <w:szCs w:val="28"/>
          <w:lang w:val="uk-UA" w:eastAsia="zh-CN"/>
        </w:rPr>
        <w:t>4</w:t>
      </w:r>
      <w:r w:rsidR="00CF12B5">
        <w:rPr>
          <w:rFonts w:ascii="Times New Roman" w:eastAsia="Times New Roman" w:hAnsi="Times New Roman" w:cs="Times New Roman"/>
          <w:bCs/>
          <w:sz w:val="28"/>
          <w:szCs w:val="28"/>
          <w:lang w:val="uk-UA" w:eastAsia="zh-CN"/>
        </w:rPr>
        <w:t xml:space="preserve"> року</w:t>
      </w:r>
      <w:r w:rsidR="00684C7D">
        <w:rPr>
          <w:rFonts w:ascii="Times New Roman" w:eastAsia="Times New Roman" w:hAnsi="Times New Roman" w:cs="Times New Roman"/>
          <w:bCs/>
          <w:sz w:val="28"/>
          <w:szCs w:val="28"/>
          <w:lang w:val="uk-UA" w:eastAsia="zh-CN"/>
        </w:rPr>
        <w:t>:</w:t>
      </w:r>
    </w:p>
    <w:p w14:paraId="5A5788E7" w14:textId="3504A86E" w:rsidR="00684C7D" w:rsidRPr="00684C7D" w:rsidRDefault="00684C7D" w:rsidP="00684C7D">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684C7D">
        <w:rPr>
          <w:rFonts w:ascii="Times New Roman" w:eastAsia="Times New Roman" w:hAnsi="Times New Roman" w:cs="Times New Roman"/>
          <w:bCs/>
          <w:sz w:val="28"/>
          <w:szCs w:val="28"/>
          <w:lang w:val="uk-UA" w:eastAsia="zh-CN"/>
        </w:rPr>
        <w:t>в їдальні територіального центру за кошти бюджет</w:t>
      </w:r>
      <w:r>
        <w:rPr>
          <w:rFonts w:ascii="Times New Roman" w:eastAsia="Times New Roman" w:hAnsi="Times New Roman" w:cs="Times New Roman"/>
          <w:bCs/>
          <w:sz w:val="28"/>
          <w:szCs w:val="28"/>
          <w:lang w:val="uk-UA" w:eastAsia="zh-CN"/>
        </w:rPr>
        <w:t>у громади</w:t>
      </w:r>
      <w:r w:rsidRPr="00684C7D">
        <w:rPr>
          <w:rFonts w:ascii="Times New Roman" w:eastAsia="Times New Roman" w:hAnsi="Times New Roman" w:cs="Times New Roman"/>
          <w:bCs/>
          <w:sz w:val="28"/>
          <w:szCs w:val="28"/>
          <w:lang w:val="uk-UA" w:eastAsia="zh-CN"/>
        </w:rPr>
        <w:t xml:space="preserve"> забезпечено безкоштовним гарячим харчуванням 1</w:t>
      </w:r>
      <w:r>
        <w:rPr>
          <w:rFonts w:ascii="Times New Roman" w:eastAsia="Times New Roman" w:hAnsi="Times New Roman" w:cs="Times New Roman"/>
          <w:bCs/>
          <w:sz w:val="28"/>
          <w:szCs w:val="28"/>
          <w:lang w:val="uk-UA" w:eastAsia="zh-CN"/>
        </w:rPr>
        <w:t> </w:t>
      </w:r>
      <w:r w:rsidRPr="00684C7D">
        <w:rPr>
          <w:rFonts w:ascii="Times New Roman" w:eastAsia="Times New Roman" w:hAnsi="Times New Roman" w:cs="Times New Roman"/>
          <w:bCs/>
          <w:sz w:val="28"/>
          <w:szCs w:val="28"/>
          <w:lang w:val="uk-UA" w:eastAsia="zh-CN"/>
        </w:rPr>
        <w:t>442</w:t>
      </w:r>
      <w:r>
        <w:rPr>
          <w:rFonts w:ascii="Times New Roman" w:eastAsia="Times New Roman" w:hAnsi="Times New Roman" w:cs="Times New Roman"/>
          <w:bCs/>
          <w:sz w:val="28"/>
          <w:szCs w:val="28"/>
          <w:lang w:val="uk-UA" w:eastAsia="zh-CN"/>
        </w:rPr>
        <w:t> </w:t>
      </w:r>
      <w:r w:rsidRPr="00684C7D">
        <w:rPr>
          <w:rFonts w:ascii="Times New Roman" w:eastAsia="Times New Roman" w:hAnsi="Times New Roman" w:cs="Times New Roman"/>
          <w:bCs/>
          <w:sz w:val="28"/>
          <w:szCs w:val="28"/>
          <w:lang w:val="uk-UA" w:eastAsia="zh-CN"/>
        </w:rPr>
        <w:t>особи на суму 1 123,9 тис. грн;</w:t>
      </w:r>
    </w:p>
    <w:p w14:paraId="6B2BF3C3" w14:textId="6D76F297" w:rsidR="00684C7D" w:rsidRPr="00684C7D" w:rsidRDefault="00684C7D" w:rsidP="00684C7D">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684C7D">
        <w:rPr>
          <w:rFonts w:ascii="Times New Roman" w:eastAsia="Times New Roman" w:hAnsi="Times New Roman" w:cs="Times New Roman"/>
          <w:bCs/>
          <w:sz w:val="28"/>
          <w:szCs w:val="28"/>
          <w:lang w:val="uk-UA" w:eastAsia="zh-CN"/>
        </w:rPr>
        <w:t>закуплено та вручено продуктові пакети для підопічних територіального центру з нагоди державних і релігійних</w:t>
      </w:r>
      <w:r w:rsidR="000C480C">
        <w:rPr>
          <w:rFonts w:ascii="Times New Roman" w:eastAsia="Times New Roman" w:hAnsi="Times New Roman" w:cs="Times New Roman"/>
          <w:bCs/>
          <w:sz w:val="28"/>
          <w:szCs w:val="28"/>
          <w:lang w:val="uk-UA" w:eastAsia="zh-CN"/>
        </w:rPr>
        <w:t xml:space="preserve"> свят на суму 200,0 тис. грн</w:t>
      </w:r>
      <w:r w:rsidRPr="00684C7D">
        <w:rPr>
          <w:rFonts w:ascii="Times New Roman" w:eastAsia="Times New Roman" w:hAnsi="Times New Roman" w:cs="Times New Roman"/>
          <w:bCs/>
          <w:sz w:val="28"/>
          <w:szCs w:val="28"/>
          <w:lang w:val="uk-UA" w:eastAsia="zh-CN"/>
        </w:rPr>
        <w:t>;</w:t>
      </w:r>
    </w:p>
    <w:p w14:paraId="59A6B9B2" w14:textId="77777777" w:rsidR="00277EC0" w:rsidRDefault="00684C7D" w:rsidP="00684C7D">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684C7D">
        <w:rPr>
          <w:rFonts w:ascii="Times New Roman" w:eastAsia="Times New Roman" w:hAnsi="Times New Roman" w:cs="Times New Roman"/>
          <w:bCs/>
          <w:sz w:val="28"/>
          <w:szCs w:val="28"/>
          <w:lang w:val="uk-UA" w:eastAsia="zh-CN"/>
        </w:rPr>
        <w:t>забезпечено надання 435 послуг з перевезення спеціалізованим автомобілем для 310 осіб з порушеннями опорно-рухового апарату та людей старшого віку, які обслуговуються структурними підрозділами територіального центру на суму 25,5 тис. грн.</w:t>
      </w:r>
    </w:p>
    <w:p w14:paraId="76F13297" w14:textId="0DB00536" w:rsidR="00277EC0" w:rsidRPr="00277EC0" w:rsidRDefault="00277EC0" w:rsidP="00277EC0">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C400D6">
        <w:rPr>
          <w:rFonts w:ascii="Times New Roman" w:eastAsia="Times New Roman" w:hAnsi="Times New Roman" w:cs="Times New Roman"/>
          <w:bCs/>
          <w:sz w:val="28"/>
          <w:szCs w:val="28"/>
          <w:lang w:val="uk-UA" w:eastAsia="zh-CN"/>
        </w:rPr>
        <w:t>З 01.09.2024</w:t>
      </w:r>
      <w:r w:rsidRPr="00277EC0">
        <w:rPr>
          <w:rFonts w:ascii="Times New Roman" w:eastAsia="Times New Roman" w:hAnsi="Times New Roman" w:cs="Times New Roman"/>
          <w:bCs/>
          <w:sz w:val="28"/>
          <w:szCs w:val="28"/>
          <w:lang w:val="uk-UA" w:eastAsia="zh-CN"/>
        </w:rPr>
        <w:t xml:space="preserve"> територіальним центром надається соціальна послуга денного догляду людям старшого віку та особам з інвалідністю. Заходи, що складають зміст послуги денного догляду варіюються від спостереження за станом здоров’я, організації дозвілля, 3-разового харчування та сну до допомоги у пересуванні, у прийнятті їжі, у здійсненні санітарно-гігієнічних заходів. З отримувачами </w:t>
      </w:r>
      <w:proofErr w:type="spellStart"/>
      <w:r w:rsidRPr="00277EC0">
        <w:rPr>
          <w:rFonts w:ascii="Times New Roman" w:eastAsia="Times New Roman" w:hAnsi="Times New Roman" w:cs="Times New Roman"/>
          <w:bCs/>
          <w:sz w:val="28"/>
          <w:szCs w:val="28"/>
          <w:lang w:val="uk-UA" w:eastAsia="zh-CN"/>
        </w:rPr>
        <w:t>соцпослуги</w:t>
      </w:r>
      <w:proofErr w:type="spellEnd"/>
      <w:r w:rsidRPr="00277EC0">
        <w:rPr>
          <w:rFonts w:ascii="Times New Roman" w:eastAsia="Times New Roman" w:hAnsi="Times New Roman" w:cs="Times New Roman"/>
          <w:bCs/>
          <w:sz w:val="28"/>
          <w:szCs w:val="28"/>
          <w:lang w:val="uk-UA" w:eastAsia="zh-CN"/>
        </w:rPr>
        <w:t xml:space="preserve"> працюють фахівець із фізичної реабілітації</w:t>
      </w:r>
      <w:r w:rsidR="00BF2690">
        <w:rPr>
          <w:rFonts w:ascii="Times New Roman" w:eastAsia="Times New Roman" w:hAnsi="Times New Roman" w:cs="Times New Roman"/>
          <w:bCs/>
          <w:sz w:val="28"/>
          <w:szCs w:val="28"/>
          <w:lang w:val="uk-UA" w:eastAsia="zh-CN"/>
        </w:rPr>
        <w:t> </w:t>
      </w:r>
      <w:r w:rsidRPr="00277EC0">
        <w:rPr>
          <w:rFonts w:ascii="Times New Roman" w:eastAsia="Times New Roman" w:hAnsi="Times New Roman" w:cs="Times New Roman"/>
          <w:bCs/>
          <w:sz w:val="28"/>
          <w:szCs w:val="28"/>
          <w:lang w:val="uk-UA" w:eastAsia="zh-CN"/>
        </w:rPr>
        <w:t>/</w:t>
      </w:r>
      <w:proofErr w:type="spellStart"/>
      <w:r w:rsidR="00BF2690">
        <w:rPr>
          <w:rFonts w:ascii="Times New Roman" w:eastAsia="Times New Roman" w:hAnsi="Times New Roman" w:cs="Times New Roman"/>
          <w:bCs/>
          <w:sz w:val="28"/>
          <w:szCs w:val="28"/>
          <w:lang w:val="uk-UA" w:eastAsia="zh-CN"/>
        </w:rPr>
        <w:t> </w:t>
      </w:r>
      <w:r w:rsidRPr="00277EC0">
        <w:rPr>
          <w:rFonts w:ascii="Times New Roman" w:eastAsia="Times New Roman" w:hAnsi="Times New Roman" w:cs="Times New Roman"/>
          <w:bCs/>
          <w:sz w:val="28"/>
          <w:szCs w:val="28"/>
          <w:lang w:val="uk-UA" w:eastAsia="zh-CN"/>
        </w:rPr>
        <w:t>ерготерапев</w:t>
      </w:r>
      <w:proofErr w:type="spellEnd"/>
      <w:r w:rsidRPr="00277EC0">
        <w:rPr>
          <w:rFonts w:ascii="Times New Roman" w:eastAsia="Times New Roman" w:hAnsi="Times New Roman" w:cs="Times New Roman"/>
          <w:bCs/>
          <w:sz w:val="28"/>
          <w:szCs w:val="28"/>
          <w:lang w:val="uk-UA" w:eastAsia="zh-CN"/>
        </w:rPr>
        <w:t xml:space="preserve">т та психолог. В період з вересня по грудень </w:t>
      </w:r>
      <w:r w:rsidR="00E60A14">
        <w:rPr>
          <w:rFonts w:ascii="Times New Roman" w:eastAsia="Times New Roman" w:hAnsi="Times New Roman" w:cs="Times New Roman"/>
          <w:bCs/>
          <w:sz w:val="28"/>
          <w:szCs w:val="28"/>
          <w:lang w:val="uk-UA" w:eastAsia="zh-CN"/>
        </w:rPr>
        <w:t>2024</w:t>
      </w:r>
      <w:r w:rsidR="00BF2690">
        <w:rPr>
          <w:rFonts w:ascii="Times New Roman" w:eastAsia="Times New Roman" w:hAnsi="Times New Roman" w:cs="Times New Roman"/>
          <w:bCs/>
          <w:sz w:val="28"/>
          <w:szCs w:val="28"/>
          <w:lang w:val="uk-UA" w:eastAsia="zh-CN"/>
        </w:rPr>
        <w:t> </w:t>
      </w:r>
      <w:r w:rsidR="00E60A14">
        <w:rPr>
          <w:rFonts w:ascii="Times New Roman" w:eastAsia="Times New Roman" w:hAnsi="Times New Roman" w:cs="Times New Roman"/>
          <w:bCs/>
          <w:sz w:val="28"/>
          <w:szCs w:val="28"/>
          <w:lang w:val="uk-UA" w:eastAsia="zh-CN"/>
        </w:rPr>
        <w:t xml:space="preserve">року </w:t>
      </w:r>
      <w:r w:rsidRPr="00277EC0">
        <w:rPr>
          <w:rFonts w:ascii="Times New Roman" w:eastAsia="Times New Roman" w:hAnsi="Times New Roman" w:cs="Times New Roman"/>
          <w:bCs/>
          <w:sz w:val="28"/>
          <w:szCs w:val="28"/>
          <w:lang w:val="uk-UA" w:eastAsia="zh-CN"/>
        </w:rPr>
        <w:t>послугу отримали 15 осіб, 2 з яких перес</w:t>
      </w:r>
      <w:r w:rsidR="00E60A14">
        <w:rPr>
          <w:rFonts w:ascii="Times New Roman" w:eastAsia="Times New Roman" w:hAnsi="Times New Roman" w:cs="Times New Roman"/>
          <w:bCs/>
          <w:sz w:val="28"/>
          <w:szCs w:val="28"/>
          <w:lang w:val="uk-UA" w:eastAsia="zh-CN"/>
        </w:rPr>
        <w:t xml:space="preserve">уваються на кріслах колісних, </w:t>
      </w:r>
      <w:r w:rsidRPr="00277EC0">
        <w:rPr>
          <w:rFonts w:ascii="Times New Roman" w:eastAsia="Times New Roman" w:hAnsi="Times New Roman" w:cs="Times New Roman"/>
          <w:bCs/>
          <w:sz w:val="28"/>
          <w:szCs w:val="28"/>
          <w:lang w:val="uk-UA" w:eastAsia="zh-CN"/>
        </w:rPr>
        <w:t xml:space="preserve"> 1</w:t>
      </w:r>
      <w:r w:rsidR="00CB2639">
        <w:rPr>
          <w:rFonts w:ascii="Times New Roman" w:eastAsia="Times New Roman" w:hAnsi="Times New Roman" w:cs="Times New Roman"/>
          <w:bCs/>
          <w:sz w:val="28"/>
          <w:szCs w:val="28"/>
          <w:lang w:val="uk-UA" w:eastAsia="zh-CN"/>
        </w:rPr>
        <w:t xml:space="preserve"> –</w:t>
      </w:r>
      <w:r w:rsidRPr="00277EC0">
        <w:rPr>
          <w:rFonts w:ascii="Times New Roman" w:eastAsia="Times New Roman" w:hAnsi="Times New Roman" w:cs="Times New Roman"/>
          <w:bCs/>
          <w:sz w:val="28"/>
          <w:szCs w:val="28"/>
          <w:lang w:val="uk-UA" w:eastAsia="zh-CN"/>
        </w:rPr>
        <w:t xml:space="preserve"> є особою з інвалідністю внаслідок війни.</w:t>
      </w:r>
    </w:p>
    <w:p w14:paraId="1E2EBE2C" w14:textId="0EBE6020" w:rsidR="00277EC0" w:rsidRPr="00277EC0" w:rsidRDefault="00277EC0" w:rsidP="00277EC0">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277EC0">
        <w:rPr>
          <w:rFonts w:ascii="Times New Roman" w:eastAsia="Times New Roman" w:hAnsi="Times New Roman" w:cs="Times New Roman"/>
          <w:bCs/>
          <w:sz w:val="28"/>
          <w:szCs w:val="28"/>
          <w:lang w:val="uk-UA" w:eastAsia="zh-CN"/>
        </w:rPr>
        <w:t>На обліку в територіальному центрі перебуває 3</w:t>
      </w:r>
      <w:r w:rsidR="00CB2639">
        <w:rPr>
          <w:rFonts w:ascii="Times New Roman" w:eastAsia="Times New Roman" w:hAnsi="Times New Roman" w:cs="Times New Roman"/>
          <w:bCs/>
          <w:sz w:val="28"/>
          <w:szCs w:val="28"/>
          <w:lang w:val="uk-UA" w:eastAsia="zh-CN"/>
        </w:rPr>
        <w:t> </w:t>
      </w:r>
      <w:r w:rsidRPr="00277EC0">
        <w:rPr>
          <w:rFonts w:ascii="Times New Roman" w:eastAsia="Times New Roman" w:hAnsi="Times New Roman" w:cs="Times New Roman"/>
          <w:bCs/>
          <w:sz w:val="28"/>
          <w:szCs w:val="28"/>
          <w:lang w:val="uk-UA" w:eastAsia="zh-CN"/>
        </w:rPr>
        <w:t>509 мешканців, із яких 972 отримують послугу догляду вдома (в т</w:t>
      </w:r>
      <w:r w:rsidR="00CB2639">
        <w:rPr>
          <w:rFonts w:ascii="Times New Roman" w:eastAsia="Times New Roman" w:hAnsi="Times New Roman" w:cs="Times New Roman"/>
          <w:bCs/>
          <w:sz w:val="28"/>
          <w:szCs w:val="28"/>
          <w:lang w:val="uk-UA" w:eastAsia="zh-CN"/>
        </w:rPr>
        <w:t>ому числі</w:t>
      </w:r>
      <w:r w:rsidRPr="00277EC0">
        <w:rPr>
          <w:rFonts w:ascii="Times New Roman" w:eastAsia="Times New Roman" w:hAnsi="Times New Roman" w:cs="Times New Roman"/>
          <w:bCs/>
          <w:sz w:val="28"/>
          <w:szCs w:val="28"/>
          <w:lang w:val="uk-UA" w:eastAsia="zh-CN"/>
        </w:rPr>
        <w:t xml:space="preserve"> 113 – у сільській місцевості). Всього за звітний період працівниками установи надано 471</w:t>
      </w:r>
      <w:r w:rsidR="00CB2639">
        <w:rPr>
          <w:rFonts w:ascii="Times New Roman" w:eastAsia="Times New Roman" w:hAnsi="Times New Roman" w:cs="Times New Roman"/>
          <w:bCs/>
          <w:sz w:val="28"/>
          <w:szCs w:val="28"/>
          <w:lang w:val="uk-UA" w:eastAsia="zh-CN"/>
        </w:rPr>
        <w:t> </w:t>
      </w:r>
      <w:r w:rsidRPr="00277EC0">
        <w:rPr>
          <w:rFonts w:ascii="Times New Roman" w:eastAsia="Times New Roman" w:hAnsi="Times New Roman" w:cs="Times New Roman"/>
          <w:bCs/>
          <w:sz w:val="28"/>
          <w:szCs w:val="28"/>
          <w:lang w:val="uk-UA" w:eastAsia="zh-CN"/>
        </w:rPr>
        <w:t>562</w:t>
      </w:r>
      <w:r w:rsidR="00CB2639">
        <w:rPr>
          <w:rFonts w:ascii="Times New Roman" w:eastAsia="Times New Roman" w:hAnsi="Times New Roman" w:cs="Times New Roman"/>
          <w:bCs/>
          <w:sz w:val="28"/>
          <w:szCs w:val="28"/>
          <w:lang w:val="uk-UA" w:eastAsia="zh-CN"/>
        </w:rPr>
        <w:t> </w:t>
      </w:r>
      <w:r w:rsidRPr="00277EC0">
        <w:rPr>
          <w:rFonts w:ascii="Times New Roman" w:eastAsia="Times New Roman" w:hAnsi="Times New Roman" w:cs="Times New Roman"/>
          <w:bCs/>
          <w:sz w:val="28"/>
          <w:szCs w:val="28"/>
          <w:lang w:val="uk-UA" w:eastAsia="zh-CN"/>
        </w:rPr>
        <w:t>соціальних послуги для 3 961 особи.</w:t>
      </w:r>
    </w:p>
    <w:p w14:paraId="43D42A5C" w14:textId="3F0B92E6" w:rsidR="00684C7D" w:rsidRDefault="00277EC0" w:rsidP="00277EC0">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277EC0">
        <w:rPr>
          <w:rFonts w:ascii="Times New Roman" w:eastAsia="Times New Roman" w:hAnsi="Times New Roman" w:cs="Times New Roman"/>
          <w:bCs/>
          <w:sz w:val="28"/>
          <w:szCs w:val="28"/>
          <w:lang w:val="uk-UA" w:eastAsia="zh-CN"/>
        </w:rPr>
        <w:t>Впродовж 2024 року допомогу продуктовими наборами отримали 5</w:t>
      </w:r>
      <w:r w:rsidR="00CB2639">
        <w:rPr>
          <w:rFonts w:ascii="Times New Roman" w:eastAsia="Times New Roman" w:hAnsi="Times New Roman" w:cs="Times New Roman"/>
          <w:bCs/>
          <w:sz w:val="28"/>
          <w:szCs w:val="28"/>
          <w:lang w:val="uk-UA" w:eastAsia="zh-CN"/>
        </w:rPr>
        <w:t> </w:t>
      </w:r>
      <w:r w:rsidRPr="00277EC0">
        <w:rPr>
          <w:rFonts w:ascii="Times New Roman" w:eastAsia="Times New Roman" w:hAnsi="Times New Roman" w:cs="Times New Roman"/>
          <w:bCs/>
          <w:sz w:val="28"/>
          <w:szCs w:val="28"/>
          <w:lang w:val="uk-UA" w:eastAsia="zh-CN"/>
        </w:rPr>
        <w:t>750</w:t>
      </w:r>
      <w:r w:rsidR="00CB2639">
        <w:rPr>
          <w:rFonts w:ascii="Times New Roman" w:eastAsia="Times New Roman" w:hAnsi="Times New Roman" w:cs="Times New Roman"/>
          <w:bCs/>
          <w:sz w:val="28"/>
          <w:szCs w:val="28"/>
          <w:lang w:val="uk-UA" w:eastAsia="zh-CN"/>
        </w:rPr>
        <w:t> </w:t>
      </w:r>
      <w:r w:rsidRPr="00277EC0">
        <w:rPr>
          <w:rFonts w:ascii="Times New Roman" w:eastAsia="Times New Roman" w:hAnsi="Times New Roman" w:cs="Times New Roman"/>
          <w:bCs/>
          <w:sz w:val="28"/>
          <w:szCs w:val="28"/>
          <w:lang w:val="uk-UA" w:eastAsia="zh-CN"/>
        </w:rPr>
        <w:t>осіб – одержувачів соціальних послуг територіального центру.</w:t>
      </w:r>
    </w:p>
    <w:p w14:paraId="22A6EBDA" w14:textId="387A6F23" w:rsidR="00684C7D" w:rsidRDefault="00684C7D" w:rsidP="00684C7D">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Спеціалістами департаменту впродовж 2024 року п</w:t>
      </w:r>
      <w:r w:rsidRPr="00684C7D">
        <w:rPr>
          <w:rFonts w:ascii="Times New Roman" w:eastAsia="Times New Roman" w:hAnsi="Times New Roman" w:cs="Times New Roman"/>
          <w:bCs/>
          <w:sz w:val="28"/>
          <w:szCs w:val="28"/>
          <w:lang w:val="uk-UA" w:eastAsia="zh-CN"/>
        </w:rPr>
        <w:t>рийнято та опрацьовано 613 заяв від громадян на обслуговування територіальним центром</w:t>
      </w:r>
      <w:r>
        <w:rPr>
          <w:rFonts w:ascii="Times New Roman" w:eastAsia="Times New Roman" w:hAnsi="Times New Roman" w:cs="Times New Roman"/>
          <w:bCs/>
          <w:sz w:val="28"/>
          <w:szCs w:val="28"/>
          <w:lang w:val="uk-UA" w:eastAsia="zh-CN"/>
        </w:rPr>
        <w:t>, п</w:t>
      </w:r>
      <w:r w:rsidRPr="00684C7D">
        <w:rPr>
          <w:rFonts w:ascii="Times New Roman" w:eastAsia="Times New Roman" w:hAnsi="Times New Roman" w:cs="Times New Roman"/>
          <w:bCs/>
          <w:sz w:val="28"/>
          <w:szCs w:val="28"/>
          <w:lang w:val="uk-UA" w:eastAsia="zh-CN"/>
        </w:rPr>
        <w:t>ідготовлено 609 рішень про надання</w:t>
      </w:r>
      <w:r w:rsidR="00CB2639">
        <w:rPr>
          <w:rFonts w:ascii="Times New Roman" w:eastAsia="Times New Roman" w:hAnsi="Times New Roman" w:cs="Times New Roman"/>
          <w:bCs/>
          <w:sz w:val="28"/>
          <w:szCs w:val="28"/>
          <w:lang w:val="uk-UA" w:eastAsia="zh-CN"/>
        </w:rPr>
        <w:t> </w:t>
      </w:r>
      <w:r w:rsidRPr="00684C7D">
        <w:rPr>
          <w:rFonts w:ascii="Times New Roman" w:eastAsia="Times New Roman" w:hAnsi="Times New Roman" w:cs="Times New Roman"/>
          <w:bCs/>
          <w:sz w:val="28"/>
          <w:szCs w:val="28"/>
          <w:lang w:val="uk-UA" w:eastAsia="zh-CN"/>
        </w:rPr>
        <w:t>/</w:t>
      </w:r>
      <w:r w:rsidR="00CB2639">
        <w:rPr>
          <w:rFonts w:ascii="Times New Roman" w:eastAsia="Times New Roman" w:hAnsi="Times New Roman" w:cs="Times New Roman"/>
          <w:bCs/>
          <w:sz w:val="28"/>
          <w:szCs w:val="28"/>
          <w:lang w:val="uk-UA" w:eastAsia="zh-CN"/>
        </w:rPr>
        <w:t> </w:t>
      </w:r>
      <w:r w:rsidRPr="00684C7D">
        <w:rPr>
          <w:rFonts w:ascii="Times New Roman" w:eastAsia="Times New Roman" w:hAnsi="Times New Roman" w:cs="Times New Roman"/>
          <w:bCs/>
          <w:sz w:val="28"/>
          <w:szCs w:val="28"/>
          <w:lang w:val="uk-UA" w:eastAsia="zh-CN"/>
        </w:rPr>
        <w:t xml:space="preserve">відмову в наданні соціальних послуг. </w:t>
      </w:r>
      <w:r>
        <w:rPr>
          <w:rFonts w:ascii="Times New Roman" w:eastAsia="Times New Roman" w:hAnsi="Times New Roman" w:cs="Times New Roman"/>
          <w:bCs/>
          <w:sz w:val="28"/>
          <w:szCs w:val="28"/>
          <w:lang w:val="uk-UA" w:eastAsia="zh-CN"/>
        </w:rPr>
        <w:t>Д</w:t>
      </w:r>
      <w:r w:rsidRPr="00684C7D">
        <w:rPr>
          <w:rFonts w:ascii="Times New Roman" w:eastAsia="Times New Roman" w:hAnsi="Times New Roman" w:cs="Times New Roman"/>
          <w:bCs/>
          <w:sz w:val="28"/>
          <w:szCs w:val="28"/>
          <w:lang w:val="uk-UA" w:eastAsia="zh-CN"/>
        </w:rPr>
        <w:t xml:space="preserve">о департаменту соціальної та ветеранської політики Волинської обласної державної адміністрації направлено 27 клопотань з необхідним пакетом документів для влаштування осіб до Луцького геріатричного пансіонату та спеціалізованих закладів.       </w:t>
      </w:r>
    </w:p>
    <w:p w14:paraId="12D52363" w14:textId="752F4731" w:rsidR="00A76FE6" w:rsidRPr="00A76FE6"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П</w:t>
      </w:r>
      <w:r w:rsidRPr="00A76FE6">
        <w:rPr>
          <w:rFonts w:ascii="Times New Roman" w:eastAsia="Times New Roman" w:hAnsi="Times New Roman" w:cs="Times New Roman"/>
          <w:bCs/>
          <w:sz w:val="28"/>
          <w:szCs w:val="28"/>
          <w:lang w:val="uk-UA" w:eastAsia="zh-CN"/>
        </w:rPr>
        <w:t>родовжується робота щодо наповнення реєстр</w:t>
      </w:r>
      <w:r>
        <w:rPr>
          <w:rFonts w:ascii="Times New Roman" w:eastAsia="Times New Roman" w:hAnsi="Times New Roman" w:cs="Times New Roman"/>
          <w:bCs/>
          <w:sz w:val="28"/>
          <w:szCs w:val="28"/>
          <w:lang w:val="uk-UA" w:eastAsia="zh-CN"/>
        </w:rPr>
        <w:t>у</w:t>
      </w:r>
      <w:r w:rsidRPr="00A76FE6">
        <w:rPr>
          <w:rFonts w:ascii="Times New Roman" w:eastAsia="Times New Roman" w:hAnsi="Times New Roman" w:cs="Times New Roman"/>
          <w:bCs/>
          <w:sz w:val="28"/>
          <w:szCs w:val="28"/>
          <w:lang w:val="uk-UA" w:eastAsia="zh-CN"/>
        </w:rPr>
        <w:t xml:space="preserve"> одержувачів соціальних послуг, які обслуговуються територіальним центром. На даний час внесено дані </w:t>
      </w:r>
      <w:r>
        <w:rPr>
          <w:rFonts w:ascii="Times New Roman" w:eastAsia="Times New Roman" w:hAnsi="Times New Roman" w:cs="Times New Roman"/>
          <w:bCs/>
          <w:sz w:val="28"/>
          <w:szCs w:val="28"/>
          <w:lang w:val="uk-UA" w:eastAsia="zh-CN"/>
        </w:rPr>
        <w:t xml:space="preserve">щодо </w:t>
      </w:r>
      <w:r w:rsidRPr="00A76FE6">
        <w:rPr>
          <w:rFonts w:ascii="Times New Roman" w:eastAsia="Times New Roman" w:hAnsi="Times New Roman" w:cs="Times New Roman"/>
          <w:bCs/>
          <w:sz w:val="28"/>
          <w:szCs w:val="28"/>
          <w:lang w:val="uk-UA" w:eastAsia="zh-CN"/>
        </w:rPr>
        <w:t>2</w:t>
      </w:r>
      <w:r>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 xml:space="preserve">810 одержувачів соціальних послуг. </w:t>
      </w:r>
    </w:p>
    <w:p w14:paraId="15BB4D2E" w14:textId="57BEAE02" w:rsidR="00A76FE6" w:rsidRPr="00A76FE6"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76FE6">
        <w:rPr>
          <w:rFonts w:ascii="Times New Roman" w:eastAsia="Times New Roman" w:hAnsi="Times New Roman" w:cs="Times New Roman"/>
          <w:bCs/>
          <w:sz w:val="28"/>
          <w:szCs w:val="28"/>
          <w:lang w:val="uk-UA" w:eastAsia="zh-CN"/>
        </w:rPr>
        <w:t xml:space="preserve">На виконання статті 14 Закону України «Про соціальні послуги» для визначення потреб мешканців Луцької територіальної громади в соціальних послугах оновлено опитувальник та розміщено на </w:t>
      </w:r>
      <w:r w:rsidR="00B6646A">
        <w:rPr>
          <w:rFonts w:ascii="Times New Roman" w:eastAsia="Times New Roman" w:hAnsi="Times New Roman" w:cs="Times New Roman"/>
          <w:bCs/>
          <w:sz w:val="28"/>
          <w:szCs w:val="28"/>
          <w:lang w:val="uk-UA" w:eastAsia="zh-CN"/>
        </w:rPr>
        <w:t>і</w:t>
      </w:r>
      <w:r w:rsidRPr="00A76FE6">
        <w:rPr>
          <w:rFonts w:ascii="Times New Roman" w:eastAsia="Times New Roman" w:hAnsi="Times New Roman" w:cs="Times New Roman"/>
          <w:bCs/>
          <w:sz w:val="28"/>
          <w:szCs w:val="28"/>
          <w:lang w:val="uk-UA" w:eastAsia="zh-CN"/>
        </w:rPr>
        <w:t>нтернет-ресурсах.</w:t>
      </w:r>
    </w:p>
    <w:p w14:paraId="287EE403" w14:textId="7482F772" w:rsidR="00A76FE6" w:rsidRPr="00A76FE6"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76FE6">
        <w:rPr>
          <w:rFonts w:ascii="Times New Roman" w:eastAsia="Times New Roman" w:hAnsi="Times New Roman" w:cs="Times New Roman"/>
          <w:bCs/>
          <w:sz w:val="28"/>
          <w:szCs w:val="28"/>
          <w:lang w:val="uk-UA" w:eastAsia="zh-CN"/>
        </w:rPr>
        <w:t xml:space="preserve">Для забезпечення прав недієздатних та обмежено дієздатних осіб та контролю за виконанням обов’язків опікунів наповнено Реєстр особових </w:t>
      </w:r>
      <w:r w:rsidRPr="00A76FE6">
        <w:rPr>
          <w:rFonts w:ascii="Times New Roman" w:eastAsia="Times New Roman" w:hAnsi="Times New Roman" w:cs="Times New Roman"/>
          <w:bCs/>
          <w:sz w:val="28"/>
          <w:szCs w:val="28"/>
          <w:lang w:val="uk-UA" w:eastAsia="zh-CN"/>
        </w:rPr>
        <w:lastRenderedPageBreak/>
        <w:t>справ недієздатних та обмежено дієздатних осіб, внесено 298 даних про недієздатних осіб. Прийнято</w:t>
      </w:r>
      <w:r>
        <w:rPr>
          <w:rFonts w:ascii="Times New Roman" w:eastAsia="Times New Roman" w:hAnsi="Times New Roman" w:cs="Times New Roman"/>
          <w:bCs/>
          <w:sz w:val="28"/>
          <w:szCs w:val="28"/>
          <w:lang w:val="uk-UA" w:eastAsia="zh-CN"/>
        </w:rPr>
        <w:t xml:space="preserve"> та опрацьовано</w:t>
      </w:r>
      <w:r w:rsidRPr="00A76FE6">
        <w:rPr>
          <w:rFonts w:ascii="Times New Roman" w:eastAsia="Times New Roman" w:hAnsi="Times New Roman" w:cs="Times New Roman"/>
          <w:bCs/>
          <w:sz w:val="28"/>
          <w:szCs w:val="28"/>
          <w:lang w:val="uk-UA" w:eastAsia="zh-CN"/>
        </w:rPr>
        <w:t xml:space="preserve"> 268 звітів про виконання обов’язків опікуна</w:t>
      </w:r>
      <w:r w:rsidR="00CB2639">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w:t>
      </w:r>
      <w:r w:rsidR="00CB2639">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піклувальника та внесено відомості до</w:t>
      </w:r>
      <w:r>
        <w:rPr>
          <w:rFonts w:ascii="Times New Roman" w:eastAsia="Times New Roman" w:hAnsi="Times New Roman" w:cs="Times New Roman"/>
          <w:bCs/>
          <w:sz w:val="28"/>
          <w:szCs w:val="28"/>
          <w:lang w:val="uk-UA" w:eastAsia="zh-CN"/>
        </w:rPr>
        <w:t xml:space="preserve"> </w:t>
      </w:r>
      <w:r w:rsidRPr="00A76FE6">
        <w:rPr>
          <w:rFonts w:ascii="Times New Roman" w:eastAsia="Times New Roman" w:hAnsi="Times New Roman" w:cs="Times New Roman"/>
          <w:bCs/>
          <w:sz w:val="28"/>
          <w:szCs w:val="28"/>
          <w:lang w:val="uk-UA" w:eastAsia="zh-CN"/>
        </w:rPr>
        <w:t>зазначеного Реєстру. Видано 250 посвідчень опікуна</w:t>
      </w:r>
      <w:r w:rsidR="00CB2639">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w:t>
      </w:r>
      <w:r w:rsidR="00CB2639">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піклувальника.</w:t>
      </w:r>
    </w:p>
    <w:p w14:paraId="26FE0848" w14:textId="633371E3" w:rsidR="00A76FE6" w:rsidRPr="00A76FE6"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76FE6">
        <w:rPr>
          <w:rFonts w:ascii="Times New Roman" w:eastAsia="Times New Roman" w:hAnsi="Times New Roman" w:cs="Times New Roman"/>
          <w:bCs/>
          <w:sz w:val="28"/>
          <w:szCs w:val="28"/>
          <w:lang w:val="uk-UA" w:eastAsia="zh-CN"/>
        </w:rPr>
        <w:t xml:space="preserve">Крім того, відповідно до укладеного договору про співпрацю з надання паліативної соціальної та медичної допомоги між КП </w:t>
      </w:r>
      <w:r w:rsidR="00CB2639">
        <w:rPr>
          <w:rFonts w:ascii="Times New Roman" w:eastAsia="Times New Roman" w:hAnsi="Times New Roman" w:cs="Times New Roman"/>
          <w:bCs/>
          <w:sz w:val="28"/>
          <w:szCs w:val="28"/>
          <w:lang w:val="uk-UA" w:eastAsia="zh-CN"/>
        </w:rPr>
        <w:t>«</w:t>
      </w:r>
      <w:r w:rsidRPr="00A76FE6">
        <w:rPr>
          <w:rFonts w:ascii="Times New Roman" w:eastAsia="Times New Roman" w:hAnsi="Times New Roman" w:cs="Times New Roman"/>
          <w:bCs/>
          <w:sz w:val="28"/>
          <w:szCs w:val="28"/>
          <w:lang w:val="uk-UA" w:eastAsia="zh-CN"/>
        </w:rPr>
        <w:t>Медичний центр реабілітації учасників бойових дій Луцької міської територіальної громади</w:t>
      </w:r>
      <w:r w:rsidR="00CB2639">
        <w:rPr>
          <w:rFonts w:ascii="Times New Roman" w:eastAsia="Times New Roman" w:hAnsi="Times New Roman" w:cs="Times New Roman"/>
          <w:bCs/>
          <w:sz w:val="28"/>
          <w:szCs w:val="28"/>
          <w:lang w:val="uk-UA" w:eastAsia="zh-CN"/>
        </w:rPr>
        <w:t>»</w:t>
      </w:r>
      <w:r w:rsidRPr="00A76FE6">
        <w:rPr>
          <w:rFonts w:ascii="Times New Roman" w:eastAsia="Times New Roman" w:hAnsi="Times New Roman" w:cs="Times New Roman"/>
          <w:bCs/>
          <w:sz w:val="28"/>
          <w:szCs w:val="28"/>
          <w:lang w:val="uk-UA" w:eastAsia="zh-CN"/>
        </w:rPr>
        <w:t>, департаментом та територіальним центром так</w:t>
      </w:r>
      <w:r>
        <w:rPr>
          <w:rFonts w:ascii="Times New Roman" w:eastAsia="Times New Roman" w:hAnsi="Times New Roman" w:cs="Times New Roman"/>
          <w:bCs/>
          <w:sz w:val="28"/>
          <w:szCs w:val="28"/>
          <w:lang w:val="uk-UA" w:eastAsia="zh-CN"/>
        </w:rPr>
        <w:t>і</w:t>
      </w:r>
      <w:r w:rsidRPr="00A76FE6">
        <w:rPr>
          <w:rFonts w:ascii="Times New Roman" w:eastAsia="Times New Roman" w:hAnsi="Times New Roman" w:cs="Times New Roman"/>
          <w:bCs/>
          <w:sz w:val="28"/>
          <w:szCs w:val="28"/>
          <w:lang w:val="uk-UA" w:eastAsia="zh-CN"/>
        </w:rPr>
        <w:t xml:space="preserve"> послуги </w:t>
      </w:r>
      <w:r>
        <w:rPr>
          <w:rFonts w:ascii="Times New Roman" w:eastAsia="Times New Roman" w:hAnsi="Times New Roman" w:cs="Times New Roman"/>
          <w:bCs/>
          <w:sz w:val="28"/>
          <w:szCs w:val="28"/>
          <w:lang w:val="uk-UA" w:eastAsia="zh-CN"/>
        </w:rPr>
        <w:t xml:space="preserve">надаються </w:t>
      </w:r>
      <w:r w:rsidRPr="00A76FE6">
        <w:rPr>
          <w:rFonts w:ascii="Times New Roman" w:eastAsia="Times New Roman" w:hAnsi="Times New Roman" w:cs="Times New Roman"/>
          <w:bCs/>
          <w:sz w:val="28"/>
          <w:szCs w:val="28"/>
          <w:lang w:val="uk-UA" w:eastAsia="zh-CN"/>
        </w:rPr>
        <w:t>23</w:t>
      </w:r>
      <w:r w:rsidR="008E0F2C">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особ</w:t>
      </w:r>
      <w:r>
        <w:rPr>
          <w:rFonts w:ascii="Times New Roman" w:eastAsia="Times New Roman" w:hAnsi="Times New Roman" w:cs="Times New Roman"/>
          <w:bCs/>
          <w:sz w:val="28"/>
          <w:szCs w:val="28"/>
          <w:lang w:val="uk-UA" w:eastAsia="zh-CN"/>
        </w:rPr>
        <w:t>ам</w:t>
      </w:r>
      <w:r w:rsidRPr="00A76FE6">
        <w:rPr>
          <w:rFonts w:ascii="Times New Roman" w:eastAsia="Times New Roman" w:hAnsi="Times New Roman" w:cs="Times New Roman"/>
          <w:bCs/>
          <w:sz w:val="28"/>
          <w:szCs w:val="28"/>
          <w:lang w:val="uk-UA" w:eastAsia="zh-CN"/>
        </w:rPr>
        <w:t xml:space="preserve">. </w:t>
      </w:r>
    </w:p>
    <w:p w14:paraId="7A9066AE" w14:textId="49266F39" w:rsidR="00A76FE6" w:rsidRPr="00A76FE6"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76FE6">
        <w:rPr>
          <w:rFonts w:ascii="Times New Roman" w:eastAsia="Times New Roman" w:hAnsi="Times New Roman" w:cs="Times New Roman"/>
          <w:bCs/>
          <w:sz w:val="28"/>
          <w:szCs w:val="28"/>
          <w:lang w:val="uk-UA" w:eastAsia="zh-CN"/>
        </w:rPr>
        <w:t xml:space="preserve">Згідно </w:t>
      </w:r>
      <w:r w:rsidR="00CB2639">
        <w:rPr>
          <w:rFonts w:ascii="Times New Roman" w:eastAsia="Times New Roman" w:hAnsi="Times New Roman" w:cs="Times New Roman"/>
          <w:bCs/>
          <w:sz w:val="28"/>
          <w:szCs w:val="28"/>
          <w:lang w:val="uk-UA" w:eastAsia="zh-CN"/>
        </w:rPr>
        <w:t xml:space="preserve">з </w:t>
      </w:r>
      <w:r w:rsidRPr="00A76FE6">
        <w:rPr>
          <w:rFonts w:ascii="Times New Roman" w:eastAsia="Times New Roman" w:hAnsi="Times New Roman" w:cs="Times New Roman"/>
          <w:bCs/>
          <w:sz w:val="28"/>
          <w:szCs w:val="28"/>
          <w:lang w:val="uk-UA" w:eastAsia="zh-CN"/>
        </w:rPr>
        <w:t>Положення</w:t>
      </w:r>
      <w:r w:rsidR="00CB2639">
        <w:rPr>
          <w:rFonts w:ascii="Times New Roman" w:eastAsia="Times New Roman" w:hAnsi="Times New Roman" w:cs="Times New Roman"/>
          <w:bCs/>
          <w:sz w:val="28"/>
          <w:szCs w:val="28"/>
          <w:lang w:val="uk-UA" w:eastAsia="zh-CN"/>
        </w:rPr>
        <w:t>м</w:t>
      </w:r>
      <w:r w:rsidRPr="00A76FE6">
        <w:rPr>
          <w:rFonts w:ascii="Times New Roman" w:eastAsia="Times New Roman" w:hAnsi="Times New Roman" w:cs="Times New Roman"/>
          <w:bCs/>
          <w:sz w:val="28"/>
          <w:szCs w:val="28"/>
          <w:lang w:val="uk-UA" w:eastAsia="zh-CN"/>
        </w:rPr>
        <w:t xml:space="preserve"> про комісію для комплексного визначення ступеня індивідуальних потреб особи, яка потребує надання соціальних послуг проведено обстеження та підготовлено 525 </w:t>
      </w:r>
      <w:proofErr w:type="spellStart"/>
      <w:r w:rsidRPr="00A76FE6">
        <w:rPr>
          <w:rFonts w:ascii="Times New Roman" w:eastAsia="Times New Roman" w:hAnsi="Times New Roman" w:cs="Times New Roman"/>
          <w:bCs/>
          <w:sz w:val="28"/>
          <w:szCs w:val="28"/>
          <w:lang w:val="uk-UA" w:eastAsia="zh-CN"/>
        </w:rPr>
        <w:t>проєктів</w:t>
      </w:r>
      <w:proofErr w:type="spellEnd"/>
      <w:r w:rsidRPr="00A76FE6">
        <w:rPr>
          <w:rFonts w:ascii="Times New Roman" w:eastAsia="Times New Roman" w:hAnsi="Times New Roman" w:cs="Times New Roman"/>
          <w:bCs/>
          <w:sz w:val="28"/>
          <w:szCs w:val="28"/>
          <w:lang w:val="uk-UA" w:eastAsia="zh-CN"/>
        </w:rPr>
        <w:t xml:space="preserve"> висновків про результати комплексного визначення ступеня індивідуальних потреб особи, яка потребує надання соціальних послуг, для подальшого прийняття рішення про призначення компенсації фізичним особам, які надають соціальні послуги з догляду на непрофесійній основі. </w:t>
      </w:r>
    </w:p>
    <w:p w14:paraId="10C007B7" w14:textId="6285B825" w:rsidR="00A76FE6" w:rsidRPr="00A76FE6"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Впродовж 2024 року п</w:t>
      </w:r>
      <w:r w:rsidRPr="00A76FE6">
        <w:rPr>
          <w:rFonts w:ascii="Times New Roman" w:eastAsia="Times New Roman" w:hAnsi="Times New Roman" w:cs="Times New Roman"/>
          <w:bCs/>
          <w:sz w:val="28"/>
          <w:szCs w:val="28"/>
          <w:lang w:val="uk-UA" w:eastAsia="zh-CN"/>
        </w:rPr>
        <w:t>рийнято 13 рішень про включення громадських організац</w:t>
      </w:r>
      <w:r w:rsidR="00D5441A">
        <w:rPr>
          <w:rFonts w:ascii="Times New Roman" w:eastAsia="Times New Roman" w:hAnsi="Times New Roman" w:cs="Times New Roman"/>
          <w:bCs/>
          <w:sz w:val="28"/>
          <w:szCs w:val="28"/>
          <w:lang w:val="uk-UA" w:eastAsia="zh-CN"/>
        </w:rPr>
        <w:t>ій та комунальних підприємств і</w:t>
      </w:r>
      <w:r w:rsidRPr="00A76FE6">
        <w:rPr>
          <w:rFonts w:ascii="Times New Roman" w:eastAsia="Times New Roman" w:hAnsi="Times New Roman" w:cs="Times New Roman"/>
          <w:bCs/>
          <w:sz w:val="28"/>
          <w:szCs w:val="28"/>
          <w:lang w:val="uk-UA" w:eastAsia="zh-CN"/>
        </w:rPr>
        <w:t xml:space="preserve"> установ</w:t>
      </w:r>
      <w:r w:rsidR="00D5441A">
        <w:rPr>
          <w:rFonts w:ascii="Times New Roman" w:eastAsia="Times New Roman" w:hAnsi="Times New Roman" w:cs="Times New Roman"/>
          <w:bCs/>
          <w:sz w:val="28"/>
          <w:szCs w:val="28"/>
          <w:lang w:val="uk-UA" w:eastAsia="zh-CN"/>
        </w:rPr>
        <w:t xml:space="preserve"> </w:t>
      </w:r>
      <w:r w:rsidR="00D5441A" w:rsidRPr="00D5441A">
        <w:rPr>
          <w:rFonts w:ascii="Times New Roman" w:eastAsia="Times New Roman" w:hAnsi="Times New Roman" w:cs="Times New Roman"/>
          <w:bCs/>
          <w:sz w:val="28"/>
          <w:szCs w:val="28"/>
          <w:lang w:val="uk-UA" w:eastAsia="zh-CN"/>
        </w:rPr>
        <w:t>до Реєстру надавачів та отримувачів соціальних послуг</w:t>
      </w:r>
      <w:r w:rsidRPr="00A76FE6">
        <w:rPr>
          <w:rFonts w:ascii="Times New Roman" w:eastAsia="Times New Roman" w:hAnsi="Times New Roman" w:cs="Times New Roman"/>
          <w:bCs/>
          <w:sz w:val="28"/>
          <w:szCs w:val="28"/>
          <w:lang w:val="uk-UA" w:eastAsia="zh-CN"/>
        </w:rPr>
        <w:t>.</w:t>
      </w:r>
    </w:p>
    <w:p w14:paraId="31F4BD8A" w14:textId="7F239A35" w:rsidR="00A76FE6" w:rsidRPr="00A76FE6"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76FE6">
        <w:rPr>
          <w:rFonts w:ascii="Times New Roman" w:eastAsia="Times New Roman" w:hAnsi="Times New Roman" w:cs="Times New Roman"/>
          <w:bCs/>
          <w:sz w:val="28"/>
          <w:szCs w:val="28"/>
          <w:lang w:val="uk-UA" w:eastAsia="zh-CN"/>
        </w:rPr>
        <w:t xml:space="preserve">Видано 6 направлень на навчання фізичних осіб, які надають соціальні послуги з догляду без здійснення підприємницької діяльності на професійній </w:t>
      </w:r>
      <w:r w:rsidR="00D5441A">
        <w:rPr>
          <w:rFonts w:ascii="Times New Roman" w:eastAsia="Times New Roman" w:hAnsi="Times New Roman" w:cs="Times New Roman"/>
          <w:bCs/>
          <w:sz w:val="28"/>
          <w:szCs w:val="28"/>
          <w:lang w:val="uk-UA" w:eastAsia="zh-CN"/>
        </w:rPr>
        <w:t>основі та 9 людей</w:t>
      </w:r>
      <w:r w:rsidRPr="00A76FE6">
        <w:rPr>
          <w:rFonts w:ascii="Times New Roman" w:eastAsia="Times New Roman" w:hAnsi="Times New Roman" w:cs="Times New Roman"/>
          <w:bCs/>
          <w:sz w:val="28"/>
          <w:szCs w:val="28"/>
          <w:lang w:val="uk-UA" w:eastAsia="zh-CN"/>
        </w:rPr>
        <w:t xml:space="preserve"> внесено до переліку осіб, які надають соціальні послуги з догляду без здійснення підприємницької діяльності на професійній основі.</w:t>
      </w:r>
    </w:p>
    <w:p w14:paraId="5B273D1F" w14:textId="6A13B2ED" w:rsidR="00A76FE6" w:rsidRPr="00A76FE6"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76FE6">
        <w:rPr>
          <w:rFonts w:ascii="Times New Roman" w:eastAsia="Times New Roman" w:hAnsi="Times New Roman" w:cs="Times New Roman"/>
          <w:bCs/>
          <w:sz w:val="28"/>
          <w:szCs w:val="28"/>
          <w:lang w:val="uk-UA" w:eastAsia="zh-CN"/>
        </w:rPr>
        <w:t xml:space="preserve">За активної участі </w:t>
      </w:r>
      <w:r>
        <w:rPr>
          <w:rFonts w:ascii="Times New Roman" w:eastAsia="Times New Roman" w:hAnsi="Times New Roman" w:cs="Times New Roman"/>
          <w:bCs/>
          <w:sz w:val="28"/>
          <w:szCs w:val="28"/>
          <w:lang w:val="uk-UA" w:eastAsia="zh-CN"/>
        </w:rPr>
        <w:t xml:space="preserve">департаменту </w:t>
      </w:r>
      <w:r w:rsidRPr="00A76FE6">
        <w:rPr>
          <w:rFonts w:ascii="Times New Roman" w:eastAsia="Times New Roman" w:hAnsi="Times New Roman" w:cs="Times New Roman"/>
          <w:bCs/>
          <w:sz w:val="28"/>
          <w:szCs w:val="28"/>
          <w:lang w:val="uk-UA" w:eastAsia="zh-CN"/>
        </w:rPr>
        <w:t xml:space="preserve">Луцька міська територіальна громада взяла участь в експериментальному </w:t>
      </w:r>
      <w:proofErr w:type="spellStart"/>
      <w:r w:rsidRPr="00A76FE6">
        <w:rPr>
          <w:rFonts w:ascii="Times New Roman" w:eastAsia="Times New Roman" w:hAnsi="Times New Roman" w:cs="Times New Roman"/>
          <w:bCs/>
          <w:sz w:val="28"/>
          <w:szCs w:val="28"/>
          <w:lang w:val="uk-UA" w:eastAsia="zh-CN"/>
        </w:rPr>
        <w:t>про</w:t>
      </w:r>
      <w:r w:rsidR="00CB2639">
        <w:rPr>
          <w:rFonts w:ascii="Times New Roman" w:eastAsia="Times New Roman" w:hAnsi="Times New Roman" w:cs="Times New Roman"/>
          <w:bCs/>
          <w:sz w:val="28"/>
          <w:szCs w:val="28"/>
          <w:lang w:val="uk-UA" w:eastAsia="zh-CN"/>
        </w:rPr>
        <w:t>є</w:t>
      </w:r>
      <w:r w:rsidRPr="00A76FE6">
        <w:rPr>
          <w:rFonts w:ascii="Times New Roman" w:eastAsia="Times New Roman" w:hAnsi="Times New Roman" w:cs="Times New Roman"/>
          <w:bCs/>
          <w:sz w:val="28"/>
          <w:szCs w:val="28"/>
          <w:lang w:val="uk-UA" w:eastAsia="zh-CN"/>
        </w:rPr>
        <w:t>кті</w:t>
      </w:r>
      <w:proofErr w:type="spellEnd"/>
      <w:r w:rsidRPr="00A76FE6">
        <w:rPr>
          <w:rFonts w:ascii="Times New Roman" w:eastAsia="Times New Roman" w:hAnsi="Times New Roman" w:cs="Times New Roman"/>
          <w:bCs/>
          <w:sz w:val="28"/>
          <w:szCs w:val="28"/>
          <w:lang w:val="uk-UA" w:eastAsia="zh-CN"/>
        </w:rPr>
        <w:t xml:space="preserve"> </w:t>
      </w:r>
      <w:r w:rsidR="00CB2639">
        <w:rPr>
          <w:rFonts w:ascii="Times New Roman" w:eastAsia="Times New Roman" w:hAnsi="Times New Roman" w:cs="Times New Roman"/>
          <w:bCs/>
          <w:sz w:val="28"/>
          <w:szCs w:val="28"/>
          <w:lang w:val="uk-UA" w:eastAsia="zh-CN"/>
        </w:rPr>
        <w:t>–</w:t>
      </w:r>
      <w:r w:rsidRPr="00A76FE6">
        <w:rPr>
          <w:rFonts w:ascii="Times New Roman" w:eastAsia="Times New Roman" w:hAnsi="Times New Roman" w:cs="Times New Roman"/>
          <w:bCs/>
          <w:sz w:val="28"/>
          <w:szCs w:val="28"/>
          <w:lang w:val="uk-UA" w:eastAsia="zh-CN"/>
        </w:rPr>
        <w:t xml:space="preserve"> з травня 2024 в громаді розпочато запровадження комплексної послуги із формування життєстійкості, яка полягає в підтримці психічного здоров’я населення та зниженні загального рівня стресу і тривожності серед населення. Спеціалістами </w:t>
      </w:r>
      <w:r>
        <w:rPr>
          <w:rFonts w:ascii="Times New Roman" w:eastAsia="Times New Roman" w:hAnsi="Times New Roman" w:cs="Times New Roman"/>
          <w:bCs/>
          <w:sz w:val="28"/>
          <w:szCs w:val="28"/>
          <w:lang w:val="uk-UA" w:eastAsia="zh-CN"/>
        </w:rPr>
        <w:t xml:space="preserve">департаменту </w:t>
      </w:r>
      <w:r w:rsidRPr="00A76FE6">
        <w:rPr>
          <w:rFonts w:ascii="Times New Roman" w:eastAsia="Times New Roman" w:hAnsi="Times New Roman" w:cs="Times New Roman"/>
          <w:bCs/>
          <w:sz w:val="28"/>
          <w:szCs w:val="28"/>
          <w:lang w:val="uk-UA" w:eastAsia="zh-CN"/>
        </w:rPr>
        <w:t>щокварталу проводиться оцінка якості надання комплексної соціальної послуги</w:t>
      </w:r>
      <w:r w:rsidR="00D5441A">
        <w:rPr>
          <w:rFonts w:ascii="Times New Roman" w:eastAsia="Times New Roman" w:hAnsi="Times New Roman" w:cs="Times New Roman"/>
          <w:bCs/>
          <w:sz w:val="28"/>
          <w:szCs w:val="28"/>
          <w:lang w:val="uk-UA" w:eastAsia="zh-CN"/>
        </w:rPr>
        <w:t xml:space="preserve"> та моніторинг, за результатами якого встановлено</w:t>
      </w:r>
      <w:r w:rsidR="00CB2639">
        <w:rPr>
          <w:rFonts w:ascii="Times New Roman" w:eastAsia="Times New Roman" w:hAnsi="Times New Roman" w:cs="Times New Roman"/>
          <w:bCs/>
          <w:sz w:val="28"/>
          <w:szCs w:val="28"/>
          <w:lang w:val="uk-UA" w:eastAsia="zh-CN"/>
        </w:rPr>
        <w:t>,</w:t>
      </w:r>
      <w:r w:rsidR="00D5441A">
        <w:rPr>
          <w:rFonts w:ascii="Times New Roman" w:eastAsia="Times New Roman" w:hAnsi="Times New Roman" w:cs="Times New Roman"/>
          <w:bCs/>
          <w:sz w:val="28"/>
          <w:szCs w:val="28"/>
          <w:lang w:val="uk-UA" w:eastAsia="zh-CN"/>
        </w:rPr>
        <w:t xml:space="preserve"> </w:t>
      </w:r>
      <w:r w:rsidR="00CF46F5" w:rsidRPr="00CF46F5">
        <w:rPr>
          <w:rFonts w:ascii="Times New Roman" w:eastAsia="Times New Roman" w:hAnsi="Times New Roman" w:cs="Times New Roman"/>
          <w:bCs/>
          <w:sz w:val="28"/>
          <w:szCs w:val="28"/>
          <w:lang w:val="uk-UA" w:eastAsia="zh-CN"/>
        </w:rPr>
        <w:t>що у центрі життєстійкості «</w:t>
      </w:r>
      <w:proofErr w:type="spellStart"/>
      <w:r w:rsidR="00CF46F5" w:rsidRPr="00CF46F5">
        <w:rPr>
          <w:rFonts w:ascii="Times New Roman" w:eastAsia="Times New Roman" w:hAnsi="Times New Roman" w:cs="Times New Roman"/>
          <w:bCs/>
          <w:sz w:val="28"/>
          <w:szCs w:val="28"/>
          <w:lang w:val="uk-UA" w:eastAsia="zh-CN"/>
        </w:rPr>
        <w:t>Fox</w:t>
      </w:r>
      <w:proofErr w:type="spellEnd"/>
      <w:r w:rsidR="00CF46F5" w:rsidRPr="00CF46F5">
        <w:rPr>
          <w:rFonts w:ascii="Times New Roman" w:eastAsia="Times New Roman" w:hAnsi="Times New Roman" w:cs="Times New Roman"/>
          <w:bCs/>
          <w:sz w:val="28"/>
          <w:szCs w:val="28"/>
          <w:lang w:val="uk-UA" w:eastAsia="zh-CN"/>
        </w:rPr>
        <w:t xml:space="preserve"> </w:t>
      </w:r>
      <w:proofErr w:type="spellStart"/>
      <w:r w:rsidR="00CF46F5" w:rsidRPr="00CF46F5">
        <w:rPr>
          <w:rFonts w:ascii="Times New Roman" w:eastAsia="Times New Roman" w:hAnsi="Times New Roman" w:cs="Times New Roman"/>
          <w:bCs/>
          <w:sz w:val="28"/>
          <w:szCs w:val="28"/>
          <w:lang w:val="uk-UA" w:eastAsia="zh-CN"/>
        </w:rPr>
        <w:t>house</w:t>
      </w:r>
      <w:proofErr w:type="spellEnd"/>
      <w:r w:rsidR="00CF46F5" w:rsidRPr="00CF46F5">
        <w:rPr>
          <w:rFonts w:ascii="Times New Roman" w:eastAsia="Times New Roman" w:hAnsi="Times New Roman" w:cs="Times New Roman"/>
          <w:bCs/>
          <w:sz w:val="28"/>
          <w:szCs w:val="28"/>
          <w:lang w:val="uk-UA" w:eastAsia="zh-CN"/>
        </w:rPr>
        <w:t>» протягом травня</w:t>
      </w:r>
      <w:r w:rsidR="00CB2639">
        <w:rPr>
          <w:rFonts w:ascii="Times New Roman" w:eastAsia="Times New Roman" w:hAnsi="Times New Roman" w:cs="Times New Roman"/>
          <w:bCs/>
          <w:sz w:val="28"/>
          <w:szCs w:val="28"/>
          <w:lang w:val="uk-UA" w:eastAsia="zh-CN"/>
        </w:rPr>
        <w:t>–</w:t>
      </w:r>
      <w:r w:rsidR="00CF46F5" w:rsidRPr="00CF46F5">
        <w:rPr>
          <w:rFonts w:ascii="Times New Roman" w:eastAsia="Times New Roman" w:hAnsi="Times New Roman" w:cs="Times New Roman"/>
          <w:bCs/>
          <w:sz w:val="28"/>
          <w:szCs w:val="28"/>
          <w:lang w:val="uk-UA" w:eastAsia="zh-CN"/>
        </w:rPr>
        <w:t>грудня 2024 року близько 30</w:t>
      </w:r>
      <w:r w:rsidR="00CB2639">
        <w:rPr>
          <w:rFonts w:ascii="Times New Roman" w:eastAsia="Times New Roman" w:hAnsi="Times New Roman" w:cs="Times New Roman"/>
          <w:bCs/>
          <w:sz w:val="28"/>
          <w:szCs w:val="28"/>
          <w:lang w:val="uk-UA" w:eastAsia="zh-CN"/>
        </w:rPr>
        <w:t> </w:t>
      </w:r>
      <w:r w:rsidR="00CF46F5" w:rsidRPr="00CF46F5">
        <w:rPr>
          <w:rFonts w:ascii="Times New Roman" w:eastAsia="Times New Roman" w:hAnsi="Times New Roman" w:cs="Times New Roman"/>
          <w:bCs/>
          <w:sz w:val="28"/>
          <w:szCs w:val="28"/>
          <w:lang w:val="uk-UA" w:eastAsia="zh-CN"/>
        </w:rPr>
        <w:t>000 осіб проінформовано щодо соціального захисту, медичних послуг та безоплатної правничої допомоги, близько 1</w:t>
      </w:r>
      <w:r w:rsidR="00CB2639">
        <w:rPr>
          <w:rFonts w:ascii="Times New Roman" w:eastAsia="Times New Roman" w:hAnsi="Times New Roman" w:cs="Times New Roman"/>
          <w:bCs/>
          <w:sz w:val="28"/>
          <w:szCs w:val="28"/>
          <w:lang w:val="uk-UA" w:eastAsia="zh-CN"/>
        </w:rPr>
        <w:t> </w:t>
      </w:r>
      <w:r w:rsidR="00CF46F5" w:rsidRPr="00CF46F5">
        <w:rPr>
          <w:rFonts w:ascii="Times New Roman" w:eastAsia="Times New Roman" w:hAnsi="Times New Roman" w:cs="Times New Roman"/>
          <w:bCs/>
          <w:sz w:val="28"/>
          <w:szCs w:val="28"/>
          <w:lang w:val="uk-UA" w:eastAsia="zh-CN"/>
        </w:rPr>
        <w:t>000</w:t>
      </w:r>
      <w:r w:rsidR="00CB2639">
        <w:rPr>
          <w:rFonts w:ascii="Times New Roman" w:eastAsia="Times New Roman" w:hAnsi="Times New Roman" w:cs="Times New Roman"/>
          <w:bCs/>
          <w:sz w:val="28"/>
          <w:szCs w:val="28"/>
          <w:lang w:val="uk-UA" w:eastAsia="zh-CN"/>
        </w:rPr>
        <w:t> </w:t>
      </w:r>
      <w:r w:rsidR="00CF46F5" w:rsidRPr="00CF46F5">
        <w:rPr>
          <w:rFonts w:ascii="Times New Roman" w:eastAsia="Times New Roman" w:hAnsi="Times New Roman" w:cs="Times New Roman"/>
          <w:bCs/>
          <w:sz w:val="28"/>
          <w:szCs w:val="28"/>
          <w:lang w:val="uk-UA" w:eastAsia="zh-CN"/>
        </w:rPr>
        <w:t>осіб надано консультації, проведено 4 500 індивідуальних діагностик та корекцій для тих, хто звернувся за психологічною підтримкою, проведено понад 600 групових тематичних заходів.</w:t>
      </w:r>
      <w:r w:rsidRPr="00A76FE6">
        <w:rPr>
          <w:rFonts w:ascii="Times New Roman" w:eastAsia="Times New Roman" w:hAnsi="Times New Roman" w:cs="Times New Roman"/>
          <w:bCs/>
          <w:sz w:val="28"/>
          <w:szCs w:val="28"/>
          <w:lang w:val="uk-UA" w:eastAsia="zh-CN"/>
        </w:rPr>
        <w:t xml:space="preserve"> </w:t>
      </w:r>
    </w:p>
    <w:p w14:paraId="0B60ACAD" w14:textId="5C483FB9" w:rsidR="00A76FE6" w:rsidRPr="00A76FE6" w:rsidRDefault="00A76FE6" w:rsidP="00CB2639">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4F1AE7">
        <w:rPr>
          <w:rFonts w:ascii="Times New Roman" w:eastAsia="Times New Roman" w:hAnsi="Times New Roman" w:cs="Times New Roman"/>
          <w:bCs/>
          <w:sz w:val="28"/>
          <w:szCs w:val="28"/>
          <w:lang w:val="uk-UA" w:eastAsia="zh-CN"/>
        </w:rPr>
        <w:t xml:space="preserve">19.07.2024 працівниками </w:t>
      </w:r>
      <w:r w:rsidR="004F1AE7" w:rsidRPr="004F1AE7">
        <w:rPr>
          <w:rFonts w:ascii="Times New Roman" w:eastAsia="Times New Roman" w:hAnsi="Times New Roman" w:cs="Times New Roman"/>
          <w:bCs/>
          <w:sz w:val="28"/>
          <w:szCs w:val="28"/>
          <w:lang w:val="uk-UA" w:eastAsia="zh-CN"/>
        </w:rPr>
        <w:t>департаменту</w:t>
      </w:r>
      <w:r w:rsidRPr="004F1AE7">
        <w:rPr>
          <w:rFonts w:ascii="Times New Roman" w:eastAsia="Times New Roman" w:hAnsi="Times New Roman" w:cs="Times New Roman"/>
          <w:bCs/>
          <w:sz w:val="28"/>
          <w:szCs w:val="28"/>
          <w:lang w:val="uk-UA" w:eastAsia="zh-CN"/>
        </w:rPr>
        <w:t xml:space="preserve"> </w:t>
      </w:r>
      <w:r w:rsidRPr="00A76FE6">
        <w:rPr>
          <w:rFonts w:ascii="Times New Roman" w:eastAsia="Times New Roman" w:hAnsi="Times New Roman" w:cs="Times New Roman"/>
          <w:bCs/>
          <w:sz w:val="28"/>
          <w:szCs w:val="28"/>
          <w:lang w:val="uk-UA" w:eastAsia="zh-CN"/>
        </w:rPr>
        <w:t xml:space="preserve">та територіального центру проведено навчання для працівників недержавних надавачів соціальних послуг. Під час навчання учасники отримали відповіді на актуальні питання, опрацювали зміни </w:t>
      </w:r>
      <w:r w:rsidR="00CB2639">
        <w:rPr>
          <w:rFonts w:ascii="Times New Roman" w:eastAsia="Times New Roman" w:hAnsi="Times New Roman" w:cs="Times New Roman"/>
          <w:bCs/>
          <w:sz w:val="28"/>
          <w:szCs w:val="28"/>
          <w:lang w:val="uk-UA" w:eastAsia="zh-CN"/>
        </w:rPr>
        <w:t>в</w:t>
      </w:r>
      <w:r w:rsidRPr="00A76FE6">
        <w:rPr>
          <w:rFonts w:ascii="Times New Roman" w:eastAsia="Times New Roman" w:hAnsi="Times New Roman" w:cs="Times New Roman"/>
          <w:bCs/>
          <w:sz w:val="28"/>
          <w:szCs w:val="28"/>
          <w:lang w:val="uk-UA" w:eastAsia="zh-CN"/>
        </w:rPr>
        <w:t xml:space="preserve">несені до Закону України </w:t>
      </w:r>
      <w:r w:rsidR="00CB2639">
        <w:rPr>
          <w:rFonts w:ascii="Times New Roman" w:eastAsia="Times New Roman" w:hAnsi="Times New Roman" w:cs="Times New Roman"/>
          <w:bCs/>
          <w:sz w:val="28"/>
          <w:szCs w:val="28"/>
          <w:lang w:val="uk-UA" w:eastAsia="zh-CN"/>
        </w:rPr>
        <w:t>«</w:t>
      </w:r>
      <w:r w:rsidRPr="00A76FE6">
        <w:rPr>
          <w:rFonts w:ascii="Times New Roman" w:eastAsia="Times New Roman" w:hAnsi="Times New Roman" w:cs="Times New Roman"/>
          <w:bCs/>
          <w:sz w:val="28"/>
          <w:szCs w:val="28"/>
          <w:lang w:val="uk-UA" w:eastAsia="zh-CN"/>
        </w:rPr>
        <w:t>Про соціальні послуги</w:t>
      </w:r>
      <w:r w:rsidR="00CB2639">
        <w:rPr>
          <w:rFonts w:ascii="Times New Roman" w:eastAsia="Times New Roman" w:hAnsi="Times New Roman" w:cs="Times New Roman"/>
          <w:bCs/>
          <w:sz w:val="28"/>
          <w:szCs w:val="28"/>
          <w:lang w:val="uk-UA" w:eastAsia="zh-CN"/>
        </w:rPr>
        <w:t>»</w:t>
      </w:r>
      <w:r w:rsidRPr="00A76FE6">
        <w:rPr>
          <w:rFonts w:ascii="Times New Roman" w:eastAsia="Times New Roman" w:hAnsi="Times New Roman" w:cs="Times New Roman"/>
          <w:bCs/>
          <w:sz w:val="28"/>
          <w:szCs w:val="28"/>
          <w:lang w:val="uk-UA" w:eastAsia="zh-CN"/>
        </w:rPr>
        <w:t>, опрацювали аспекти ведення випадку, вивчили питання направлення особи</w:t>
      </w:r>
      <w:r w:rsidR="00CB2639">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w:t>
      </w:r>
      <w:r w:rsidR="00CB2639">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сім’ї до іншого суб’єкту надання соціальних послуг, навчились оформлювати документи в частині ведення облікової документації, складання актів оцінки потреб сім’ї</w:t>
      </w:r>
      <w:r w:rsidR="00CB2639">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w:t>
      </w:r>
      <w:r w:rsidR="00CB2639">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 xml:space="preserve">особи, заяв, прийняття рішень про </w:t>
      </w:r>
      <w:r w:rsidRPr="00A76FE6">
        <w:rPr>
          <w:rFonts w:ascii="Times New Roman" w:eastAsia="Times New Roman" w:hAnsi="Times New Roman" w:cs="Times New Roman"/>
          <w:bCs/>
          <w:sz w:val="28"/>
          <w:szCs w:val="28"/>
          <w:lang w:val="uk-UA" w:eastAsia="zh-CN"/>
        </w:rPr>
        <w:lastRenderedPageBreak/>
        <w:t>надання чи відмову у наданні соціальних послуг, укладання договору про надання соціальних послуг тощо.</w:t>
      </w:r>
    </w:p>
    <w:p w14:paraId="16CD173B" w14:textId="358B8F1E" w:rsidR="00A76FE6" w:rsidRPr="00A76FE6"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76FE6">
        <w:rPr>
          <w:rFonts w:ascii="Times New Roman" w:eastAsia="Times New Roman" w:hAnsi="Times New Roman" w:cs="Times New Roman"/>
          <w:bCs/>
          <w:sz w:val="28"/>
          <w:szCs w:val="28"/>
          <w:lang w:val="uk-UA" w:eastAsia="zh-CN"/>
        </w:rPr>
        <w:t xml:space="preserve">27.12.2024 з громадськими організаціями (надавачами соціальних послуг) проведено діалогову платформу </w:t>
      </w:r>
      <w:r w:rsidR="00CB2639">
        <w:rPr>
          <w:rFonts w:ascii="Times New Roman" w:eastAsia="Times New Roman" w:hAnsi="Times New Roman" w:cs="Times New Roman"/>
          <w:bCs/>
          <w:sz w:val="28"/>
          <w:szCs w:val="28"/>
          <w:lang w:val="uk-UA" w:eastAsia="zh-CN"/>
        </w:rPr>
        <w:t>«</w:t>
      </w:r>
      <w:r w:rsidRPr="00A76FE6">
        <w:rPr>
          <w:rFonts w:ascii="Times New Roman" w:eastAsia="Times New Roman" w:hAnsi="Times New Roman" w:cs="Times New Roman"/>
          <w:bCs/>
          <w:sz w:val="28"/>
          <w:szCs w:val="28"/>
          <w:lang w:val="uk-UA" w:eastAsia="zh-CN"/>
        </w:rPr>
        <w:t>Актуальні питання та перспективи розвитку соціальних послуг у Луцькій міській територіальній громаді на 2025</w:t>
      </w:r>
      <w:r w:rsidR="00CB2639">
        <w:rPr>
          <w:rFonts w:ascii="Times New Roman" w:eastAsia="Times New Roman" w:hAnsi="Times New Roman" w:cs="Times New Roman"/>
          <w:bCs/>
          <w:sz w:val="28"/>
          <w:szCs w:val="28"/>
          <w:lang w:val="uk-UA" w:eastAsia="zh-CN"/>
        </w:rPr>
        <w:t> </w:t>
      </w:r>
      <w:r w:rsidRPr="00A76FE6">
        <w:rPr>
          <w:rFonts w:ascii="Times New Roman" w:eastAsia="Times New Roman" w:hAnsi="Times New Roman" w:cs="Times New Roman"/>
          <w:bCs/>
          <w:sz w:val="28"/>
          <w:szCs w:val="28"/>
          <w:lang w:val="uk-UA" w:eastAsia="zh-CN"/>
        </w:rPr>
        <w:t>рік</w:t>
      </w:r>
      <w:r w:rsidR="00CB2639">
        <w:rPr>
          <w:rFonts w:ascii="Times New Roman" w:eastAsia="Times New Roman" w:hAnsi="Times New Roman" w:cs="Times New Roman"/>
          <w:bCs/>
          <w:sz w:val="28"/>
          <w:szCs w:val="28"/>
          <w:lang w:val="uk-UA" w:eastAsia="zh-CN"/>
        </w:rPr>
        <w:t>»</w:t>
      </w:r>
      <w:r w:rsidRPr="00A76FE6">
        <w:rPr>
          <w:rFonts w:ascii="Times New Roman" w:eastAsia="Times New Roman" w:hAnsi="Times New Roman" w:cs="Times New Roman"/>
          <w:bCs/>
          <w:sz w:val="28"/>
          <w:szCs w:val="28"/>
          <w:lang w:val="uk-UA" w:eastAsia="zh-CN"/>
        </w:rPr>
        <w:t xml:space="preserve">. </w:t>
      </w:r>
      <w:r>
        <w:rPr>
          <w:rFonts w:ascii="Times New Roman" w:eastAsia="Times New Roman" w:hAnsi="Times New Roman" w:cs="Times New Roman"/>
          <w:bCs/>
          <w:sz w:val="28"/>
          <w:szCs w:val="28"/>
          <w:lang w:val="uk-UA" w:eastAsia="zh-CN"/>
        </w:rPr>
        <w:t>У ході заходу визначено</w:t>
      </w:r>
      <w:r w:rsidRPr="00A76FE6">
        <w:rPr>
          <w:rFonts w:ascii="Times New Roman" w:eastAsia="Times New Roman" w:hAnsi="Times New Roman" w:cs="Times New Roman"/>
          <w:bCs/>
          <w:sz w:val="28"/>
          <w:szCs w:val="28"/>
          <w:lang w:val="uk-UA" w:eastAsia="zh-CN"/>
        </w:rPr>
        <w:t xml:space="preserve"> нагальні потреби громади в соціальних послугах та шляхи їх в</w:t>
      </w:r>
      <w:r>
        <w:rPr>
          <w:rFonts w:ascii="Times New Roman" w:eastAsia="Times New Roman" w:hAnsi="Times New Roman" w:cs="Times New Roman"/>
          <w:bCs/>
          <w:sz w:val="28"/>
          <w:szCs w:val="28"/>
          <w:lang w:val="uk-UA" w:eastAsia="zh-CN"/>
        </w:rPr>
        <w:t>провадженн</w:t>
      </w:r>
      <w:r w:rsidRPr="00A76FE6">
        <w:rPr>
          <w:rFonts w:ascii="Times New Roman" w:eastAsia="Times New Roman" w:hAnsi="Times New Roman" w:cs="Times New Roman"/>
          <w:bCs/>
          <w:sz w:val="28"/>
          <w:szCs w:val="28"/>
          <w:lang w:val="uk-UA" w:eastAsia="zh-CN"/>
        </w:rPr>
        <w:t>я.</w:t>
      </w:r>
    </w:p>
    <w:p w14:paraId="6273536E" w14:textId="7C69FC98" w:rsidR="00A76FE6" w:rsidRPr="001A12FB"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1A12FB">
        <w:rPr>
          <w:rFonts w:ascii="Times New Roman" w:eastAsia="Times New Roman" w:hAnsi="Times New Roman" w:cs="Times New Roman"/>
          <w:bCs/>
          <w:sz w:val="28"/>
          <w:szCs w:val="28"/>
          <w:lang w:val="uk-UA" w:eastAsia="zh-CN"/>
        </w:rPr>
        <w:t xml:space="preserve">Укладено меморандуми про співпрацю між департаментом та </w:t>
      </w:r>
      <w:r w:rsidR="00CB2639">
        <w:rPr>
          <w:rFonts w:ascii="Times New Roman" w:eastAsia="Times New Roman" w:hAnsi="Times New Roman" w:cs="Times New Roman"/>
          <w:bCs/>
          <w:sz w:val="28"/>
          <w:szCs w:val="28"/>
          <w:lang w:val="uk-UA" w:eastAsia="zh-CN"/>
        </w:rPr>
        <w:t>ГО </w:t>
      </w:r>
      <w:r w:rsidRPr="001A12FB">
        <w:rPr>
          <w:rFonts w:ascii="Times New Roman" w:eastAsia="Times New Roman" w:hAnsi="Times New Roman" w:cs="Times New Roman"/>
          <w:bCs/>
          <w:sz w:val="28"/>
          <w:szCs w:val="28"/>
          <w:lang w:val="uk-UA" w:eastAsia="zh-CN"/>
        </w:rPr>
        <w:t xml:space="preserve">«ФОКС ХАУС», </w:t>
      </w:r>
      <w:r w:rsidR="001A12FB">
        <w:rPr>
          <w:rFonts w:ascii="Times New Roman" w:eastAsia="Times New Roman" w:hAnsi="Times New Roman" w:cs="Times New Roman"/>
          <w:bCs/>
          <w:sz w:val="28"/>
          <w:szCs w:val="28"/>
          <w:lang w:val="uk-UA" w:eastAsia="zh-CN"/>
        </w:rPr>
        <w:t xml:space="preserve">КП «Медичний центр реабілітації учасників бойових дій Луцької міської територіальної громади», </w:t>
      </w:r>
      <w:r w:rsidR="004C1E72" w:rsidRPr="004C1E72">
        <w:rPr>
          <w:rFonts w:ascii="Times New Roman" w:eastAsia="Times New Roman" w:hAnsi="Times New Roman" w:cs="Times New Roman"/>
          <w:bCs/>
          <w:sz w:val="28"/>
          <w:szCs w:val="28"/>
          <w:lang w:val="uk-UA" w:eastAsia="zh-CN"/>
        </w:rPr>
        <w:t xml:space="preserve">КП </w:t>
      </w:r>
      <w:r w:rsidR="00CB2639">
        <w:rPr>
          <w:rFonts w:ascii="Times New Roman" w:eastAsia="Times New Roman" w:hAnsi="Times New Roman" w:cs="Times New Roman"/>
          <w:bCs/>
          <w:sz w:val="28"/>
          <w:szCs w:val="28"/>
          <w:lang w:val="uk-UA" w:eastAsia="zh-CN"/>
        </w:rPr>
        <w:t>«</w:t>
      </w:r>
      <w:r w:rsidR="004C1E72" w:rsidRPr="004C1E72">
        <w:rPr>
          <w:rFonts w:ascii="Times New Roman" w:eastAsia="Times New Roman" w:hAnsi="Times New Roman" w:cs="Times New Roman"/>
          <w:bCs/>
          <w:sz w:val="28"/>
          <w:szCs w:val="28"/>
          <w:lang w:val="uk-UA" w:eastAsia="zh-CN"/>
        </w:rPr>
        <w:t>Волинське обласне територіальне медичне об'єднання захисту материнства і дитинства</w:t>
      </w:r>
      <w:r w:rsidR="00CB2639">
        <w:rPr>
          <w:rFonts w:ascii="Times New Roman" w:eastAsia="Times New Roman" w:hAnsi="Times New Roman" w:cs="Times New Roman"/>
          <w:bCs/>
          <w:sz w:val="28"/>
          <w:szCs w:val="28"/>
          <w:lang w:val="uk-UA" w:eastAsia="zh-CN"/>
        </w:rPr>
        <w:t>»</w:t>
      </w:r>
      <w:r w:rsidR="004C1E72">
        <w:rPr>
          <w:rFonts w:ascii="Times New Roman" w:eastAsia="Times New Roman" w:hAnsi="Times New Roman" w:cs="Times New Roman"/>
          <w:bCs/>
          <w:sz w:val="28"/>
          <w:szCs w:val="28"/>
          <w:lang w:val="uk-UA" w:eastAsia="zh-CN"/>
        </w:rPr>
        <w:t xml:space="preserve">, </w:t>
      </w:r>
      <w:r w:rsidR="004C1E72" w:rsidRPr="004C1E72">
        <w:rPr>
          <w:rFonts w:ascii="Times New Roman" w:eastAsia="Times New Roman" w:hAnsi="Times New Roman" w:cs="Times New Roman"/>
          <w:bCs/>
          <w:sz w:val="28"/>
          <w:szCs w:val="28"/>
          <w:lang w:val="uk-UA" w:eastAsia="zh-CN"/>
        </w:rPr>
        <w:t xml:space="preserve"> </w:t>
      </w:r>
      <w:r w:rsidRPr="001A12FB">
        <w:rPr>
          <w:rFonts w:ascii="Times New Roman" w:eastAsia="Times New Roman" w:hAnsi="Times New Roman" w:cs="Times New Roman"/>
          <w:bCs/>
          <w:sz w:val="28"/>
          <w:szCs w:val="28"/>
          <w:lang w:val="uk-UA" w:eastAsia="zh-CN"/>
        </w:rPr>
        <w:t xml:space="preserve">«Спілка батьків інвалідів з розладами </w:t>
      </w:r>
      <w:proofErr w:type="spellStart"/>
      <w:r w:rsidRPr="001A12FB">
        <w:rPr>
          <w:rFonts w:ascii="Times New Roman" w:eastAsia="Times New Roman" w:hAnsi="Times New Roman" w:cs="Times New Roman"/>
          <w:bCs/>
          <w:sz w:val="28"/>
          <w:szCs w:val="28"/>
          <w:lang w:val="uk-UA" w:eastAsia="zh-CN"/>
        </w:rPr>
        <w:t>аутичного</w:t>
      </w:r>
      <w:proofErr w:type="spellEnd"/>
      <w:r w:rsidRPr="001A12FB">
        <w:rPr>
          <w:rFonts w:ascii="Times New Roman" w:eastAsia="Times New Roman" w:hAnsi="Times New Roman" w:cs="Times New Roman"/>
          <w:bCs/>
          <w:sz w:val="28"/>
          <w:szCs w:val="28"/>
          <w:lang w:val="uk-UA" w:eastAsia="zh-CN"/>
        </w:rPr>
        <w:t xml:space="preserve"> спектру “Янголята”», Луцькою міською організацією Товариств</w:t>
      </w:r>
      <w:r w:rsidR="001A12FB">
        <w:rPr>
          <w:rFonts w:ascii="Times New Roman" w:eastAsia="Times New Roman" w:hAnsi="Times New Roman" w:cs="Times New Roman"/>
          <w:bCs/>
          <w:sz w:val="28"/>
          <w:szCs w:val="28"/>
          <w:lang w:val="uk-UA" w:eastAsia="zh-CN"/>
        </w:rPr>
        <w:t>а Червоного Хреста України, КП</w:t>
      </w:r>
      <w:r w:rsidR="00CB2639">
        <w:rPr>
          <w:rFonts w:ascii="Times New Roman" w:eastAsia="Times New Roman" w:hAnsi="Times New Roman" w:cs="Times New Roman"/>
          <w:bCs/>
          <w:sz w:val="28"/>
          <w:szCs w:val="28"/>
          <w:lang w:val="uk-UA" w:eastAsia="zh-CN"/>
        </w:rPr>
        <w:t> </w:t>
      </w:r>
      <w:r w:rsidR="001A12FB">
        <w:rPr>
          <w:rFonts w:ascii="Times New Roman" w:eastAsia="Times New Roman" w:hAnsi="Times New Roman" w:cs="Times New Roman"/>
          <w:bCs/>
          <w:sz w:val="28"/>
          <w:szCs w:val="28"/>
          <w:lang w:val="uk-UA" w:eastAsia="zh-CN"/>
        </w:rPr>
        <w:t>«</w:t>
      </w:r>
      <w:r w:rsidRPr="001A12FB">
        <w:rPr>
          <w:rFonts w:ascii="Times New Roman" w:eastAsia="Times New Roman" w:hAnsi="Times New Roman" w:cs="Times New Roman"/>
          <w:bCs/>
          <w:sz w:val="28"/>
          <w:szCs w:val="28"/>
          <w:lang w:val="uk-UA" w:eastAsia="zh-CN"/>
        </w:rPr>
        <w:t>Медичне об’єднання Луцької місь</w:t>
      </w:r>
      <w:r w:rsidR="001A12FB">
        <w:rPr>
          <w:rFonts w:ascii="Times New Roman" w:eastAsia="Times New Roman" w:hAnsi="Times New Roman" w:cs="Times New Roman"/>
          <w:bCs/>
          <w:sz w:val="28"/>
          <w:szCs w:val="28"/>
          <w:lang w:val="uk-UA" w:eastAsia="zh-CN"/>
        </w:rPr>
        <w:t>кої територіальної громади»</w:t>
      </w:r>
      <w:r w:rsidRPr="001A12FB">
        <w:rPr>
          <w:rFonts w:ascii="Times New Roman" w:eastAsia="Times New Roman" w:hAnsi="Times New Roman" w:cs="Times New Roman"/>
          <w:bCs/>
          <w:sz w:val="28"/>
          <w:szCs w:val="28"/>
          <w:lang w:val="uk-UA" w:eastAsia="zh-CN"/>
        </w:rPr>
        <w:t>.</w:t>
      </w:r>
    </w:p>
    <w:p w14:paraId="7C42DFBB" w14:textId="090C5380" w:rsidR="00684C7D" w:rsidRDefault="00A76FE6" w:rsidP="00A76FE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A76FE6">
        <w:rPr>
          <w:rFonts w:ascii="Times New Roman" w:eastAsia="Times New Roman" w:hAnsi="Times New Roman" w:cs="Times New Roman"/>
          <w:bCs/>
          <w:sz w:val="28"/>
          <w:szCs w:val="28"/>
          <w:lang w:val="uk-UA" w:eastAsia="zh-CN"/>
        </w:rPr>
        <w:t>Розроблено буклети та інформаційні плакати щодо порядку та умов надання соціальних послуг надавачами соціальних послуг в Луцькій міській територіальній громаді.</w:t>
      </w:r>
    </w:p>
    <w:p w14:paraId="253719F1" w14:textId="6C4A3F04" w:rsidR="009A38C6" w:rsidRPr="009A38C6" w:rsidRDefault="009A38C6" w:rsidP="009A38C6">
      <w:pPr>
        <w:spacing w:after="0" w:line="240" w:lineRule="auto"/>
        <w:ind w:firstLine="567"/>
        <w:jc w:val="both"/>
        <w:rPr>
          <w:rFonts w:ascii="Times New Roman" w:eastAsia="Times New Roman" w:hAnsi="Times New Roman" w:cs="Times New Roman"/>
          <w:sz w:val="28"/>
          <w:szCs w:val="28"/>
          <w:lang w:val="uk-UA" w:eastAsia="ru-RU"/>
        </w:rPr>
      </w:pPr>
      <w:r w:rsidRPr="009A38C6">
        <w:rPr>
          <w:rFonts w:ascii="Times New Roman" w:eastAsia="Times New Roman" w:hAnsi="Times New Roman" w:cs="Times New Roman"/>
          <w:sz w:val="28"/>
          <w:szCs w:val="28"/>
          <w:lang w:val="uk-UA" w:eastAsia="ru-RU"/>
        </w:rPr>
        <w:t>Департамент здійсню</w:t>
      </w:r>
      <w:r w:rsidR="00684C7D">
        <w:rPr>
          <w:rFonts w:ascii="Times New Roman" w:eastAsia="Times New Roman" w:hAnsi="Times New Roman" w:cs="Times New Roman"/>
          <w:sz w:val="28"/>
          <w:szCs w:val="28"/>
          <w:lang w:val="uk-UA" w:eastAsia="ru-RU"/>
        </w:rPr>
        <w:t>вав</w:t>
      </w:r>
      <w:r w:rsidRPr="009A38C6">
        <w:rPr>
          <w:rFonts w:ascii="Times New Roman" w:eastAsia="Times New Roman" w:hAnsi="Times New Roman" w:cs="Times New Roman"/>
          <w:sz w:val="28"/>
          <w:szCs w:val="28"/>
          <w:lang w:val="uk-UA" w:eastAsia="ru-RU"/>
        </w:rPr>
        <w:t xml:space="preserve"> організаційне забезпечення 1</w:t>
      </w:r>
      <w:r w:rsidR="00684C7D">
        <w:rPr>
          <w:rFonts w:ascii="Times New Roman" w:eastAsia="Times New Roman" w:hAnsi="Times New Roman" w:cs="Times New Roman"/>
          <w:sz w:val="28"/>
          <w:szCs w:val="28"/>
          <w:lang w:val="uk-UA" w:eastAsia="ru-RU"/>
        </w:rPr>
        <w:t>9</w:t>
      </w:r>
      <w:r w:rsidRPr="009A38C6">
        <w:rPr>
          <w:rFonts w:ascii="Times New Roman" w:eastAsia="Times New Roman" w:hAnsi="Times New Roman" w:cs="Times New Roman"/>
          <w:sz w:val="28"/>
          <w:szCs w:val="28"/>
          <w:lang w:val="uk-UA" w:eastAsia="ru-RU"/>
        </w:rPr>
        <w:t xml:space="preserve"> робочих органів Луцької міської ради (комісій, робочих груп тощо). Протягом 202</w:t>
      </w:r>
      <w:r w:rsidR="00684C7D">
        <w:rPr>
          <w:rFonts w:ascii="Times New Roman" w:eastAsia="Times New Roman" w:hAnsi="Times New Roman" w:cs="Times New Roman"/>
          <w:sz w:val="28"/>
          <w:szCs w:val="28"/>
          <w:lang w:val="uk-UA" w:eastAsia="ru-RU"/>
        </w:rPr>
        <w:t>4</w:t>
      </w:r>
      <w:r w:rsidRPr="009A38C6">
        <w:rPr>
          <w:rFonts w:ascii="Times New Roman" w:eastAsia="Times New Roman" w:hAnsi="Times New Roman" w:cs="Times New Roman"/>
          <w:sz w:val="28"/>
          <w:szCs w:val="28"/>
          <w:lang w:val="uk-UA" w:eastAsia="ru-RU"/>
        </w:rPr>
        <w:t xml:space="preserve"> року організовано 1</w:t>
      </w:r>
      <w:r w:rsidR="00ED4C8F">
        <w:rPr>
          <w:rFonts w:ascii="Times New Roman" w:eastAsia="Times New Roman" w:hAnsi="Times New Roman" w:cs="Times New Roman"/>
          <w:sz w:val="28"/>
          <w:szCs w:val="28"/>
          <w:lang w:val="uk-UA" w:eastAsia="ru-RU"/>
        </w:rPr>
        <w:t>7</w:t>
      </w:r>
      <w:r w:rsidRPr="009A38C6">
        <w:rPr>
          <w:rFonts w:ascii="Times New Roman" w:eastAsia="Times New Roman" w:hAnsi="Times New Roman" w:cs="Times New Roman"/>
          <w:sz w:val="28"/>
          <w:szCs w:val="28"/>
          <w:lang w:val="uk-UA" w:eastAsia="ru-RU"/>
        </w:rPr>
        <w:t>6 засідань зазначених органів.</w:t>
      </w:r>
    </w:p>
    <w:p w14:paraId="4DEAE62D" w14:textId="0BEFD151" w:rsidR="009A38C6" w:rsidRDefault="009A38C6" w:rsidP="009A38C6">
      <w:pPr>
        <w:tabs>
          <w:tab w:val="left" w:pos="720"/>
        </w:tabs>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Активно проводилась інформаційно-роз’яснювальна робота з питань соціального захисту населення через засоби масової інформації та соціальні мережі, зокрема</w:t>
      </w:r>
      <w:r w:rsidR="00A220BC">
        <w:rPr>
          <w:rFonts w:ascii="Times New Roman" w:eastAsia="Times New Roman" w:hAnsi="Times New Roman" w:cs="Times New Roman"/>
          <w:sz w:val="28"/>
          <w:szCs w:val="28"/>
          <w:lang w:val="uk-UA" w:eastAsia="zh-CN"/>
        </w:rPr>
        <w:t>, було розміщено</w:t>
      </w:r>
      <w:r w:rsidRPr="009A38C6">
        <w:rPr>
          <w:rFonts w:ascii="Times New Roman" w:eastAsia="Times New Roman" w:hAnsi="Times New Roman" w:cs="Times New Roman"/>
          <w:sz w:val="28"/>
          <w:szCs w:val="28"/>
          <w:lang w:val="uk-UA" w:eastAsia="zh-CN"/>
        </w:rPr>
        <w:t>:</w:t>
      </w:r>
    </w:p>
    <w:p w14:paraId="61DA090C" w14:textId="3BDA48A2" w:rsidR="00A220BC" w:rsidRPr="00A220BC" w:rsidRDefault="00A220BC" w:rsidP="00A220BC">
      <w:pPr>
        <w:tabs>
          <w:tab w:val="left" w:pos="720"/>
        </w:tabs>
        <w:suppressAutoHyphens/>
        <w:spacing w:after="0" w:line="240" w:lineRule="auto"/>
        <w:ind w:firstLine="567"/>
        <w:jc w:val="both"/>
        <w:rPr>
          <w:rFonts w:ascii="Times New Roman" w:eastAsia="Times New Roman" w:hAnsi="Times New Roman" w:cs="Times New Roman"/>
          <w:sz w:val="28"/>
          <w:szCs w:val="28"/>
          <w:lang w:val="uk-UA" w:eastAsia="zh-CN"/>
        </w:rPr>
      </w:pPr>
      <w:r w:rsidRPr="00A220BC">
        <w:rPr>
          <w:rFonts w:ascii="Times New Roman" w:eastAsia="Times New Roman" w:hAnsi="Times New Roman" w:cs="Times New Roman"/>
          <w:sz w:val="28"/>
          <w:szCs w:val="28"/>
          <w:lang w:val="uk-UA" w:eastAsia="zh-CN"/>
        </w:rPr>
        <w:t xml:space="preserve">18 статей у друкованих виданнях </w:t>
      </w:r>
      <w:r>
        <w:rPr>
          <w:rFonts w:ascii="Times New Roman" w:eastAsia="Times New Roman" w:hAnsi="Times New Roman" w:cs="Times New Roman"/>
          <w:sz w:val="28"/>
          <w:szCs w:val="28"/>
          <w:lang w:val="uk-UA" w:eastAsia="zh-CN"/>
        </w:rPr>
        <w:t>(</w:t>
      </w:r>
      <w:r w:rsidRPr="00A220BC">
        <w:rPr>
          <w:rFonts w:ascii="Times New Roman" w:eastAsia="Times New Roman" w:hAnsi="Times New Roman" w:cs="Times New Roman"/>
          <w:sz w:val="28"/>
          <w:szCs w:val="28"/>
          <w:lang w:val="uk-UA" w:eastAsia="zh-CN"/>
        </w:rPr>
        <w:t>в газеті «Луцький замок»</w:t>
      </w:r>
      <w:r>
        <w:rPr>
          <w:rFonts w:ascii="Times New Roman" w:eastAsia="Times New Roman" w:hAnsi="Times New Roman" w:cs="Times New Roman"/>
          <w:sz w:val="28"/>
          <w:szCs w:val="28"/>
          <w:lang w:val="uk-UA" w:eastAsia="zh-CN"/>
        </w:rPr>
        <w:t>)</w:t>
      </w:r>
      <w:r w:rsidRPr="00A220BC">
        <w:rPr>
          <w:rFonts w:ascii="Times New Roman" w:eastAsia="Times New Roman" w:hAnsi="Times New Roman" w:cs="Times New Roman"/>
          <w:sz w:val="28"/>
          <w:szCs w:val="28"/>
          <w:lang w:val="uk-UA" w:eastAsia="zh-CN"/>
        </w:rPr>
        <w:t>;</w:t>
      </w:r>
    </w:p>
    <w:p w14:paraId="049A0461" w14:textId="56B80DF0" w:rsidR="00A220BC" w:rsidRPr="00A220BC" w:rsidRDefault="00A220BC" w:rsidP="00A220BC">
      <w:pPr>
        <w:tabs>
          <w:tab w:val="left" w:pos="720"/>
        </w:tabs>
        <w:suppressAutoHyphens/>
        <w:spacing w:after="0" w:line="240" w:lineRule="auto"/>
        <w:ind w:firstLine="567"/>
        <w:jc w:val="both"/>
        <w:rPr>
          <w:rFonts w:ascii="Times New Roman" w:eastAsia="Times New Roman" w:hAnsi="Times New Roman" w:cs="Times New Roman"/>
          <w:sz w:val="28"/>
          <w:szCs w:val="28"/>
          <w:lang w:val="uk-UA" w:eastAsia="zh-CN"/>
        </w:rPr>
      </w:pPr>
      <w:r w:rsidRPr="00A220BC">
        <w:rPr>
          <w:rFonts w:ascii="Times New Roman" w:eastAsia="Times New Roman" w:hAnsi="Times New Roman" w:cs="Times New Roman"/>
          <w:sz w:val="28"/>
          <w:szCs w:val="28"/>
          <w:lang w:val="uk-UA" w:eastAsia="zh-CN"/>
        </w:rPr>
        <w:t>3 телесюжети висвітлено на телеканалі «Аверс» в програмі «Тема дня»;</w:t>
      </w:r>
    </w:p>
    <w:p w14:paraId="23A6A9BF" w14:textId="412DDCC2" w:rsidR="00A220BC" w:rsidRPr="00A220BC" w:rsidRDefault="00A220BC" w:rsidP="00A220BC">
      <w:pPr>
        <w:tabs>
          <w:tab w:val="left" w:pos="720"/>
        </w:tabs>
        <w:suppressAutoHyphens/>
        <w:spacing w:after="0" w:line="240" w:lineRule="auto"/>
        <w:ind w:firstLine="567"/>
        <w:jc w:val="both"/>
        <w:rPr>
          <w:rFonts w:ascii="Times New Roman" w:eastAsia="Times New Roman" w:hAnsi="Times New Roman" w:cs="Times New Roman"/>
          <w:sz w:val="28"/>
          <w:szCs w:val="28"/>
          <w:lang w:val="uk-UA" w:eastAsia="zh-CN"/>
        </w:rPr>
      </w:pPr>
      <w:r w:rsidRPr="00A220BC">
        <w:rPr>
          <w:rFonts w:ascii="Times New Roman" w:eastAsia="Times New Roman" w:hAnsi="Times New Roman" w:cs="Times New Roman"/>
          <w:sz w:val="28"/>
          <w:szCs w:val="28"/>
          <w:lang w:val="uk-UA" w:eastAsia="zh-CN"/>
        </w:rPr>
        <w:t xml:space="preserve">437 повідомлень на офіційному сайті департаменту (www.social.lutsk.ua) та 15 повідомлень  </w:t>
      </w:r>
      <w:r w:rsidR="00FE32C0">
        <w:rPr>
          <w:rFonts w:ascii="Times New Roman" w:eastAsia="Times New Roman" w:hAnsi="Times New Roman" w:cs="Times New Roman"/>
          <w:sz w:val="28"/>
          <w:szCs w:val="28"/>
          <w:lang w:val="uk-UA" w:eastAsia="zh-CN"/>
        </w:rPr>
        <w:t>–</w:t>
      </w:r>
      <w:r w:rsidR="00771D12">
        <w:rPr>
          <w:rFonts w:ascii="Times New Roman" w:eastAsia="Times New Roman" w:hAnsi="Times New Roman" w:cs="Times New Roman"/>
          <w:sz w:val="28"/>
          <w:szCs w:val="28"/>
          <w:lang w:val="uk-UA" w:eastAsia="zh-CN"/>
        </w:rPr>
        <w:t xml:space="preserve"> на сайті Луцької міської ради</w:t>
      </w:r>
      <w:r w:rsidRPr="00A220BC">
        <w:rPr>
          <w:rFonts w:ascii="Times New Roman" w:eastAsia="Times New Roman" w:hAnsi="Times New Roman" w:cs="Times New Roman"/>
          <w:sz w:val="28"/>
          <w:szCs w:val="28"/>
          <w:lang w:val="uk-UA" w:eastAsia="zh-CN"/>
        </w:rPr>
        <w:t xml:space="preserve">; </w:t>
      </w:r>
    </w:p>
    <w:p w14:paraId="07085996" w14:textId="5C7F077B" w:rsidR="00A220BC" w:rsidRDefault="00A220BC" w:rsidP="00A220BC">
      <w:pPr>
        <w:tabs>
          <w:tab w:val="left" w:pos="720"/>
        </w:tabs>
        <w:suppressAutoHyphens/>
        <w:spacing w:after="0" w:line="240" w:lineRule="auto"/>
        <w:ind w:firstLine="567"/>
        <w:jc w:val="both"/>
        <w:rPr>
          <w:rFonts w:ascii="Times New Roman" w:eastAsia="Times New Roman" w:hAnsi="Times New Roman" w:cs="Times New Roman"/>
          <w:sz w:val="28"/>
          <w:szCs w:val="28"/>
          <w:lang w:val="uk-UA" w:eastAsia="zh-CN"/>
        </w:rPr>
      </w:pPr>
      <w:r w:rsidRPr="00A220BC">
        <w:rPr>
          <w:rFonts w:ascii="Times New Roman" w:eastAsia="Times New Roman" w:hAnsi="Times New Roman" w:cs="Times New Roman"/>
          <w:sz w:val="28"/>
          <w:szCs w:val="28"/>
          <w:lang w:val="uk-UA" w:eastAsia="zh-CN"/>
        </w:rPr>
        <w:t xml:space="preserve">679 </w:t>
      </w:r>
      <w:r w:rsidR="00FE32C0">
        <w:rPr>
          <w:rFonts w:ascii="Times New Roman" w:eastAsia="Times New Roman" w:hAnsi="Times New Roman" w:cs="Times New Roman"/>
          <w:sz w:val="28"/>
          <w:szCs w:val="28"/>
          <w:lang w:val="uk-UA" w:eastAsia="zh-CN"/>
        </w:rPr>
        <w:t>–</w:t>
      </w:r>
      <w:r w:rsidRPr="00A220BC">
        <w:rPr>
          <w:rFonts w:ascii="Times New Roman" w:eastAsia="Times New Roman" w:hAnsi="Times New Roman" w:cs="Times New Roman"/>
          <w:sz w:val="28"/>
          <w:szCs w:val="28"/>
          <w:lang w:val="uk-UA" w:eastAsia="zh-CN"/>
        </w:rPr>
        <w:t xml:space="preserve"> на офіційній сторінці департаменту в соціальній мережі «</w:t>
      </w:r>
      <w:proofErr w:type="spellStart"/>
      <w:r w:rsidRPr="00A220BC">
        <w:rPr>
          <w:rFonts w:ascii="Times New Roman" w:eastAsia="Times New Roman" w:hAnsi="Times New Roman" w:cs="Times New Roman"/>
          <w:sz w:val="28"/>
          <w:szCs w:val="28"/>
          <w:lang w:val="uk-UA" w:eastAsia="zh-CN"/>
        </w:rPr>
        <w:t>Фейсбук</w:t>
      </w:r>
      <w:proofErr w:type="spellEnd"/>
      <w:r w:rsidRPr="00A220BC">
        <w:rPr>
          <w:rFonts w:ascii="Times New Roman" w:eastAsia="Times New Roman" w:hAnsi="Times New Roman" w:cs="Times New Roman"/>
          <w:sz w:val="28"/>
          <w:szCs w:val="28"/>
          <w:lang w:val="uk-UA" w:eastAsia="zh-CN"/>
        </w:rPr>
        <w:t>» (facebook.com/DSPLutsk).</w:t>
      </w:r>
    </w:p>
    <w:p w14:paraId="41396AE1" w14:textId="77777777" w:rsidR="002300B0" w:rsidRDefault="002300B0" w:rsidP="008B7AD8">
      <w:pPr>
        <w:spacing w:after="0" w:line="240" w:lineRule="auto"/>
        <w:jc w:val="center"/>
        <w:rPr>
          <w:rFonts w:ascii="Times New Roman" w:hAnsi="Times New Roman" w:cs="Times New Roman"/>
          <w:b/>
          <w:sz w:val="28"/>
          <w:szCs w:val="28"/>
          <w:lang w:val="uk-UA"/>
        </w:rPr>
      </w:pPr>
    </w:p>
    <w:p w14:paraId="52C614ED" w14:textId="77777777" w:rsidR="002300B0" w:rsidRDefault="002300B0" w:rsidP="008B7AD8">
      <w:pPr>
        <w:spacing w:after="0" w:line="240" w:lineRule="auto"/>
        <w:jc w:val="center"/>
        <w:rPr>
          <w:rFonts w:ascii="Times New Roman" w:hAnsi="Times New Roman" w:cs="Times New Roman"/>
          <w:b/>
          <w:sz w:val="28"/>
          <w:szCs w:val="28"/>
          <w:lang w:val="uk-UA"/>
        </w:rPr>
      </w:pPr>
    </w:p>
    <w:p w14:paraId="141DA41D" w14:textId="77777777" w:rsidR="002300B0" w:rsidRDefault="002300B0" w:rsidP="008B7AD8">
      <w:pPr>
        <w:spacing w:after="0" w:line="240" w:lineRule="auto"/>
        <w:jc w:val="center"/>
        <w:rPr>
          <w:rFonts w:ascii="Times New Roman" w:hAnsi="Times New Roman" w:cs="Times New Roman"/>
          <w:b/>
          <w:sz w:val="28"/>
          <w:szCs w:val="28"/>
          <w:lang w:val="uk-UA"/>
        </w:rPr>
      </w:pPr>
    </w:p>
    <w:p w14:paraId="502DA21C" w14:textId="77777777" w:rsidR="002300B0" w:rsidRDefault="002300B0" w:rsidP="008B7AD8">
      <w:pPr>
        <w:spacing w:after="0" w:line="240" w:lineRule="auto"/>
        <w:jc w:val="center"/>
        <w:rPr>
          <w:rFonts w:ascii="Times New Roman" w:hAnsi="Times New Roman" w:cs="Times New Roman"/>
          <w:b/>
          <w:sz w:val="28"/>
          <w:szCs w:val="28"/>
          <w:lang w:val="uk-UA"/>
        </w:rPr>
      </w:pPr>
    </w:p>
    <w:p w14:paraId="01B0E125" w14:textId="77777777" w:rsidR="002300B0" w:rsidRDefault="002300B0" w:rsidP="008B7AD8">
      <w:pPr>
        <w:spacing w:after="0" w:line="240" w:lineRule="auto"/>
        <w:jc w:val="center"/>
        <w:rPr>
          <w:rFonts w:ascii="Times New Roman" w:hAnsi="Times New Roman" w:cs="Times New Roman"/>
          <w:b/>
          <w:sz w:val="28"/>
          <w:szCs w:val="28"/>
          <w:lang w:val="uk-UA"/>
        </w:rPr>
      </w:pPr>
    </w:p>
    <w:p w14:paraId="79B9FB2A" w14:textId="77777777" w:rsidR="002300B0" w:rsidRDefault="002300B0" w:rsidP="008B7AD8">
      <w:pPr>
        <w:spacing w:after="0" w:line="240" w:lineRule="auto"/>
        <w:jc w:val="center"/>
        <w:rPr>
          <w:rFonts w:ascii="Times New Roman" w:hAnsi="Times New Roman" w:cs="Times New Roman"/>
          <w:b/>
          <w:sz w:val="28"/>
          <w:szCs w:val="28"/>
          <w:lang w:val="uk-UA"/>
        </w:rPr>
      </w:pPr>
    </w:p>
    <w:p w14:paraId="6EE57956" w14:textId="77777777" w:rsidR="002300B0" w:rsidRDefault="002300B0" w:rsidP="008B7AD8">
      <w:pPr>
        <w:spacing w:after="0" w:line="240" w:lineRule="auto"/>
        <w:jc w:val="center"/>
        <w:rPr>
          <w:rFonts w:ascii="Times New Roman" w:hAnsi="Times New Roman" w:cs="Times New Roman"/>
          <w:b/>
          <w:sz w:val="28"/>
          <w:szCs w:val="28"/>
          <w:lang w:val="uk-UA"/>
        </w:rPr>
      </w:pPr>
    </w:p>
    <w:p w14:paraId="746CCB8E" w14:textId="77777777" w:rsidR="002300B0" w:rsidRDefault="002300B0" w:rsidP="008B7AD8">
      <w:pPr>
        <w:spacing w:after="0" w:line="240" w:lineRule="auto"/>
        <w:jc w:val="center"/>
        <w:rPr>
          <w:rFonts w:ascii="Times New Roman" w:hAnsi="Times New Roman" w:cs="Times New Roman"/>
          <w:b/>
          <w:sz w:val="28"/>
          <w:szCs w:val="28"/>
          <w:lang w:val="uk-UA"/>
        </w:rPr>
      </w:pPr>
    </w:p>
    <w:p w14:paraId="0CC9F569" w14:textId="77777777" w:rsidR="002300B0" w:rsidRDefault="002300B0" w:rsidP="008B7AD8">
      <w:pPr>
        <w:spacing w:after="0" w:line="240" w:lineRule="auto"/>
        <w:jc w:val="center"/>
        <w:rPr>
          <w:rFonts w:ascii="Times New Roman" w:hAnsi="Times New Roman" w:cs="Times New Roman"/>
          <w:b/>
          <w:sz w:val="28"/>
          <w:szCs w:val="28"/>
          <w:lang w:val="uk-UA"/>
        </w:rPr>
      </w:pPr>
    </w:p>
    <w:p w14:paraId="3AD86322" w14:textId="77777777" w:rsidR="002300B0" w:rsidRDefault="002300B0" w:rsidP="008B7AD8">
      <w:pPr>
        <w:spacing w:after="0" w:line="240" w:lineRule="auto"/>
        <w:jc w:val="center"/>
        <w:rPr>
          <w:rFonts w:ascii="Times New Roman" w:hAnsi="Times New Roman" w:cs="Times New Roman"/>
          <w:b/>
          <w:sz w:val="28"/>
          <w:szCs w:val="28"/>
          <w:lang w:val="uk-UA"/>
        </w:rPr>
      </w:pPr>
    </w:p>
    <w:p w14:paraId="1A5FECB7" w14:textId="77777777" w:rsidR="002300B0" w:rsidRDefault="002300B0" w:rsidP="008B7AD8">
      <w:pPr>
        <w:spacing w:after="0" w:line="240" w:lineRule="auto"/>
        <w:jc w:val="center"/>
        <w:rPr>
          <w:rFonts w:ascii="Times New Roman" w:hAnsi="Times New Roman" w:cs="Times New Roman"/>
          <w:b/>
          <w:sz w:val="28"/>
          <w:szCs w:val="28"/>
          <w:lang w:val="uk-UA"/>
        </w:rPr>
      </w:pPr>
    </w:p>
    <w:p w14:paraId="6D08E864" w14:textId="77777777" w:rsidR="002300B0" w:rsidRDefault="002300B0" w:rsidP="008B7AD8">
      <w:pPr>
        <w:spacing w:after="0" w:line="240" w:lineRule="auto"/>
        <w:jc w:val="center"/>
        <w:rPr>
          <w:rFonts w:ascii="Times New Roman" w:hAnsi="Times New Roman" w:cs="Times New Roman"/>
          <w:b/>
          <w:sz w:val="28"/>
          <w:szCs w:val="28"/>
          <w:lang w:val="uk-UA"/>
        </w:rPr>
      </w:pPr>
    </w:p>
    <w:p w14:paraId="09C84236" w14:textId="77777777" w:rsidR="002300B0" w:rsidRDefault="002300B0" w:rsidP="008B7AD8">
      <w:pPr>
        <w:spacing w:after="0" w:line="240" w:lineRule="auto"/>
        <w:jc w:val="center"/>
        <w:rPr>
          <w:rFonts w:ascii="Times New Roman" w:hAnsi="Times New Roman" w:cs="Times New Roman"/>
          <w:b/>
          <w:sz w:val="28"/>
          <w:szCs w:val="28"/>
          <w:lang w:val="uk-UA"/>
        </w:rPr>
      </w:pPr>
    </w:p>
    <w:p w14:paraId="62A0CB16" w14:textId="77777777" w:rsidR="002300B0" w:rsidRDefault="002300B0" w:rsidP="008B7AD8">
      <w:pPr>
        <w:spacing w:after="0" w:line="240" w:lineRule="auto"/>
        <w:jc w:val="center"/>
        <w:rPr>
          <w:rFonts w:ascii="Times New Roman" w:hAnsi="Times New Roman" w:cs="Times New Roman"/>
          <w:b/>
          <w:sz w:val="28"/>
          <w:szCs w:val="28"/>
          <w:lang w:val="uk-UA"/>
        </w:rPr>
      </w:pPr>
    </w:p>
    <w:p w14:paraId="4D9BF10B" w14:textId="77777777" w:rsidR="002300B0" w:rsidRDefault="002300B0" w:rsidP="008B7AD8">
      <w:pPr>
        <w:spacing w:after="0" w:line="240" w:lineRule="auto"/>
        <w:jc w:val="center"/>
        <w:rPr>
          <w:rFonts w:ascii="Times New Roman" w:hAnsi="Times New Roman" w:cs="Times New Roman"/>
          <w:b/>
          <w:sz w:val="28"/>
          <w:szCs w:val="28"/>
          <w:lang w:val="uk-UA"/>
        </w:rPr>
      </w:pPr>
    </w:p>
    <w:p w14:paraId="2304226D" w14:textId="77777777" w:rsidR="008B7AD8" w:rsidRPr="008B7AD8" w:rsidRDefault="008B7AD8" w:rsidP="008B7AD8">
      <w:pPr>
        <w:spacing w:after="0" w:line="240" w:lineRule="auto"/>
        <w:jc w:val="center"/>
        <w:rPr>
          <w:rFonts w:ascii="Times New Roman" w:hAnsi="Times New Roman" w:cs="Times New Roman"/>
          <w:b/>
          <w:sz w:val="28"/>
          <w:szCs w:val="28"/>
          <w:lang w:val="uk-UA"/>
        </w:rPr>
      </w:pPr>
      <w:r w:rsidRPr="008B7AD8">
        <w:rPr>
          <w:rFonts w:ascii="Times New Roman" w:hAnsi="Times New Roman" w:cs="Times New Roman"/>
          <w:b/>
          <w:sz w:val="28"/>
          <w:szCs w:val="28"/>
          <w:lang w:val="uk-UA"/>
        </w:rPr>
        <w:lastRenderedPageBreak/>
        <w:t xml:space="preserve">Основні показники роботи </w:t>
      </w:r>
    </w:p>
    <w:p w14:paraId="70A9671E" w14:textId="26947B06" w:rsidR="008B7AD8" w:rsidRPr="008B7AD8" w:rsidRDefault="008B7AD8" w:rsidP="008B7AD8">
      <w:pPr>
        <w:spacing w:after="0" w:line="240" w:lineRule="auto"/>
        <w:jc w:val="center"/>
        <w:rPr>
          <w:rFonts w:ascii="Times New Roman" w:hAnsi="Times New Roman" w:cs="Times New Roman"/>
          <w:b/>
          <w:sz w:val="28"/>
          <w:szCs w:val="28"/>
          <w:lang w:val="uk-UA"/>
        </w:rPr>
      </w:pPr>
      <w:r w:rsidRPr="008B7AD8">
        <w:rPr>
          <w:rFonts w:ascii="Times New Roman" w:hAnsi="Times New Roman" w:cs="Times New Roman"/>
          <w:b/>
          <w:sz w:val="28"/>
          <w:szCs w:val="28"/>
          <w:lang w:val="uk-UA"/>
        </w:rPr>
        <w:t xml:space="preserve">департаменту соціальної </w:t>
      </w:r>
      <w:r w:rsidR="004F3CD0">
        <w:rPr>
          <w:rFonts w:ascii="Times New Roman" w:hAnsi="Times New Roman" w:cs="Times New Roman"/>
          <w:b/>
          <w:sz w:val="28"/>
          <w:szCs w:val="28"/>
          <w:lang w:val="uk-UA"/>
        </w:rPr>
        <w:t xml:space="preserve">та ветеранської </w:t>
      </w:r>
      <w:r w:rsidRPr="008B7AD8">
        <w:rPr>
          <w:rFonts w:ascii="Times New Roman" w:hAnsi="Times New Roman" w:cs="Times New Roman"/>
          <w:b/>
          <w:sz w:val="28"/>
          <w:szCs w:val="28"/>
          <w:lang w:val="uk-UA"/>
        </w:rPr>
        <w:t>політики за 202</w:t>
      </w:r>
      <w:r w:rsidR="00A220BC">
        <w:rPr>
          <w:rFonts w:ascii="Times New Roman" w:hAnsi="Times New Roman" w:cs="Times New Roman"/>
          <w:b/>
          <w:sz w:val="28"/>
          <w:szCs w:val="28"/>
          <w:lang w:val="uk-UA"/>
        </w:rPr>
        <w:t>4</w:t>
      </w:r>
      <w:r w:rsidRPr="008B7AD8">
        <w:rPr>
          <w:rFonts w:ascii="Times New Roman" w:hAnsi="Times New Roman" w:cs="Times New Roman"/>
          <w:b/>
          <w:sz w:val="28"/>
          <w:szCs w:val="28"/>
          <w:lang w:val="uk-UA"/>
        </w:rPr>
        <w:t xml:space="preserve"> рік</w:t>
      </w:r>
    </w:p>
    <w:tbl>
      <w:tblPr>
        <w:tblStyle w:val="a5"/>
        <w:tblW w:w="9501" w:type="dxa"/>
        <w:tblInd w:w="-34" w:type="dxa"/>
        <w:tblLayout w:type="fixed"/>
        <w:tblLook w:val="04A0" w:firstRow="1" w:lastRow="0" w:firstColumn="1" w:lastColumn="0" w:noHBand="0" w:noVBand="1"/>
      </w:tblPr>
      <w:tblGrid>
        <w:gridCol w:w="709"/>
        <w:gridCol w:w="6949"/>
        <w:gridCol w:w="1843"/>
      </w:tblGrid>
      <w:tr w:rsidR="008B7AD8" w:rsidRPr="005D4726" w14:paraId="5B484422" w14:textId="77777777" w:rsidTr="00671FBF">
        <w:tc>
          <w:tcPr>
            <w:tcW w:w="709" w:type="dxa"/>
          </w:tcPr>
          <w:p w14:paraId="2DE5DA98" w14:textId="77777777" w:rsidR="008B7AD8" w:rsidRPr="005D4726" w:rsidRDefault="008B7AD8" w:rsidP="005051EB">
            <w:pPr>
              <w:contextualSpacing/>
              <w:rPr>
                <w:rFonts w:ascii="Times New Roman" w:hAnsi="Times New Roman" w:cs="Times New Roman"/>
                <w:sz w:val="28"/>
                <w:szCs w:val="28"/>
              </w:rPr>
            </w:pPr>
            <w:r w:rsidRPr="005D4726">
              <w:rPr>
                <w:rFonts w:ascii="Times New Roman" w:hAnsi="Times New Roman" w:cs="Times New Roman"/>
                <w:sz w:val="28"/>
                <w:szCs w:val="28"/>
              </w:rPr>
              <w:t>№</w:t>
            </w:r>
            <w:r w:rsidR="005051EB" w:rsidRPr="005D4726">
              <w:rPr>
                <w:rFonts w:ascii="Times New Roman" w:hAnsi="Times New Roman" w:cs="Times New Roman"/>
                <w:sz w:val="28"/>
                <w:szCs w:val="28"/>
              </w:rPr>
              <w:t xml:space="preserve"> з/п</w:t>
            </w:r>
          </w:p>
        </w:tc>
        <w:tc>
          <w:tcPr>
            <w:tcW w:w="6949" w:type="dxa"/>
          </w:tcPr>
          <w:p w14:paraId="65FFB3E3" w14:textId="77777777" w:rsidR="008B7AD8" w:rsidRPr="005D4726" w:rsidRDefault="008B7AD8" w:rsidP="008B7AD8">
            <w:pPr>
              <w:jc w:val="center"/>
              <w:rPr>
                <w:rFonts w:ascii="Times New Roman" w:hAnsi="Times New Roman" w:cs="Times New Roman"/>
                <w:sz w:val="28"/>
                <w:szCs w:val="28"/>
              </w:rPr>
            </w:pPr>
            <w:r w:rsidRPr="005D4726">
              <w:rPr>
                <w:rFonts w:ascii="Times New Roman" w:hAnsi="Times New Roman" w:cs="Times New Roman"/>
                <w:sz w:val="28"/>
                <w:szCs w:val="28"/>
              </w:rPr>
              <w:t>Назва</w:t>
            </w:r>
          </w:p>
        </w:tc>
        <w:tc>
          <w:tcPr>
            <w:tcW w:w="1843" w:type="dxa"/>
          </w:tcPr>
          <w:p w14:paraId="1DA4EDEC" w14:textId="77777777" w:rsidR="008B7AD8" w:rsidRPr="005D4726" w:rsidRDefault="008B7AD8" w:rsidP="008B7AD8">
            <w:pPr>
              <w:ind w:right="-108"/>
              <w:jc w:val="center"/>
              <w:rPr>
                <w:rFonts w:ascii="Times New Roman" w:hAnsi="Times New Roman" w:cs="Times New Roman"/>
                <w:sz w:val="28"/>
                <w:szCs w:val="28"/>
              </w:rPr>
            </w:pPr>
            <w:r w:rsidRPr="005D4726">
              <w:rPr>
                <w:rFonts w:ascii="Times New Roman" w:hAnsi="Times New Roman" w:cs="Times New Roman"/>
                <w:sz w:val="28"/>
                <w:szCs w:val="28"/>
              </w:rPr>
              <w:t>Показник</w:t>
            </w:r>
          </w:p>
        </w:tc>
      </w:tr>
      <w:tr w:rsidR="008B7AD8" w:rsidRPr="00D879E1" w14:paraId="16607454" w14:textId="77777777" w:rsidTr="00671FBF">
        <w:tc>
          <w:tcPr>
            <w:tcW w:w="709" w:type="dxa"/>
          </w:tcPr>
          <w:p w14:paraId="7E6ABE8A" w14:textId="77777777" w:rsidR="008B7AD8" w:rsidRPr="00D879E1" w:rsidRDefault="008B7AD8" w:rsidP="008B7AD8">
            <w:pPr>
              <w:ind w:left="360"/>
              <w:contextualSpacing/>
              <w:rPr>
                <w:rFonts w:ascii="Times New Roman" w:hAnsi="Times New Roman" w:cs="Times New Roman"/>
                <w:sz w:val="28"/>
                <w:szCs w:val="28"/>
              </w:rPr>
            </w:pPr>
          </w:p>
        </w:tc>
        <w:tc>
          <w:tcPr>
            <w:tcW w:w="6949" w:type="dxa"/>
            <w:tcBorders>
              <w:bottom w:val="single" w:sz="4" w:space="0" w:color="auto"/>
            </w:tcBorders>
          </w:tcPr>
          <w:p w14:paraId="601CAD71" w14:textId="77777777" w:rsidR="008B7AD8" w:rsidRPr="00D879E1" w:rsidRDefault="008B3F9C" w:rsidP="008B7AD8">
            <w:pPr>
              <w:jc w:val="center"/>
              <w:rPr>
                <w:rFonts w:ascii="Times New Roman" w:hAnsi="Times New Roman" w:cs="Times New Roman"/>
                <w:b/>
                <w:caps/>
                <w:sz w:val="28"/>
                <w:szCs w:val="28"/>
                <w:shd w:val="clear" w:color="auto" w:fill="FFFFFF"/>
              </w:rPr>
            </w:pPr>
            <w:r>
              <w:rPr>
                <w:rFonts w:ascii="Times New Roman" w:hAnsi="Times New Roman" w:cs="Times New Roman"/>
                <w:b/>
                <w:sz w:val="28"/>
                <w:szCs w:val="28"/>
                <w:shd w:val="clear" w:color="auto" w:fill="FFFFFF"/>
              </w:rPr>
              <w:t>Робота зі зверненнями громадян</w:t>
            </w:r>
          </w:p>
        </w:tc>
        <w:tc>
          <w:tcPr>
            <w:tcW w:w="1843" w:type="dxa"/>
            <w:tcBorders>
              <w:bottom w:val="single" w:sz="4" w:space="0" w:color="auto"/>
            </w:tcBorders>
          </w:tcPr>
          <w:p w14:paraId="4736A4E3" w14:textId="77777777" w:rsidR="008B7AD8" w:rsidRPr="00D879E1" w:rsidRDefault="008B7AD8" w:rsidP="008B7AD8">
            <w:pPr>
              <w:ind w:right="-108"/>
              <w:jc w:val="center"/>
              <w:rPr>
                <w:rFonts w:ascii="Times New Roman" w:hAnsi="Times New Roman" w:cs="Times New Roman"/>
                <w:sz w:val="28"/>
                <w:szCs w:val="28"/>
              </w:rPr>
            </w:pPr>
          </w:p>
        </w:tc>
      </w:tr>
      <w:tr w:rsidR="008B7AD8" w:rsidRPr="00D879E1" w14:paraId="596CB0FF" w14:textId="77777777" w:rsidTr="00671FBF">
        <w:tc>
          <w:tcPr>
            <w:tcW w:w="709" w:type="dxa"/>
          </w:tcPr>
          <w:p w14:paraId="0D5B8885" w14:textId="77777777" w:rsidR="008B7AD8" w:rsidRPr="00D879E1" w:rsidRDefault="008B7AD8" w:rsidP="00023274">
            <w:pPr>
              <w:jc w:val="center"/>
              <w:rPr>
                <w:rFonts w:ascii="Times New Roman" w:hAnsi="Times New Roman" w:cs="Times New Roman"/>
                <w:sz w:val="28"/>
                <w:szCs w:val="28"/>
              </w:rPr>
            </w:pPr>
            <w:r w:rsidRPr="00D879E1">
              <w:rPr>
                <w:rFonts w:ascii="Times New Roman" w:hAnsi="Times New Roman" w:cs="Times New Roman"/>
                <w:sz w:val="28"/>
                <w:szCs w:val="28"/>
              </w:rPr>
              <w:t>1.</w:t>
            </w:r>
          </w:p>
        </w:tc>
        <w:tc>
          <w:tcPr>
            <w:tcW w:w="6949" w:type="dxa"/>
          </w:tcPr>
          <w:p w14:paraId="0B910D2B"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Зареєстровано:</w:t>
            </w:r>
          </w:p>
          <w:p w14:paraId="56B2DC99"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вхідної кореспонденції</w:t>
            </w:r>
          </w:p>
          <w:p w14:paraId="26C5B958"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вихідної кореспонденції</w:t>
            </w:r>
          </w:p>
          <w:p w14:paraId="0A641DB1" w14:textId="77777777" w:rsidR="008B7AD8" w:rsidRPr="00D879E1" w:rsidRDefault="008B7AD8" w:rsidP="008B7AD8">
            <w:pPr>
              <w:jc w:val="both"/>
              <w:rPr>
                <w:rFonts w:ascii="Times New Roman" w:hAnsi="Times New Roman" w:cs="Times New Roman"/>
                <w:caps/>
                <w:sz w:val="28"/>
                <w:szCs w:val="28"/>
                <w:shd w:val="clear" w:color="auto" w:fill="FFFFFF"/>
              </w:rPr>
            </w:pPr>
            <w:r w:rsidRPr="00D879E1">
              <w:rPr>
                <w:rFonts w:ascii="Times New Roman" w:hAnsi="Times New Roman" w:cs="Times New Roman"/>
                <w:sz w:val="28"/>
                <w:szCs w:val="28"/>
                <w:shd w:val="clear" w:color="auto" w:fill="FFFFFF"/>
              </w:rPr>
              <w:t>внутрішньої кореспонденції</w:t>
            </w:r>
          </w:p>
        </w:tc>
        <w:tc>
          <w:tcPr>
            <w:tcW w:w="1843" w:type="dxa"/>
          </w:tcPr>
          <w:p w14:paraId="3DD3D609" w14:textId="77777777" w:rsidR="008B7AD8" w:rsidRPr="00D879E1" w:rsidRDefault="008B7AD8" w:rsidP="008B7AD8">
            <w:pPr>
              <w:ind w:right="-108"/>
              <w:jc w:val="both"/>
              <w:rPr>
                <w:rFonts w:ascii="Times New Roman" w:hAnsi="Times New Roman" w:cs="Times New Roman"/>
                <w:caps/>
                <w:sz w:val="28"/>
                <w:szCs w:val="28"/>
                <w:shd w:val="clear" w:color="auto" w:fill="FFFFFF"/>
              </w:rPr>
            </w:pPr>
            <w:r w:rsidRPr="00D879E1">
              <w:rPr>
                <w:rFonts w:ascii="Times New Roman" w:hAnsi="Times New Roman" w:cs="Times New Roman"/>
                <w:caps/>
                <w:sz w:val="28"/>
                <w:szCs w:val="28"/>
                <w:shd w:val="clear" w:color="auto" w:fill="FFFFFF"/>
              </w:rPr>
              <w:t xml:space="preserve">      </w:t>
            </w:r>
          </w:p>
          <w:p w14:paraId="02C6DCBB" w14:textId="087E3F27" w:rsidR="008B7AD8" w:rsidRPr="00D879E1" w:rsidRDefault="00080BBA" w:rsidP="008B7AD8">
            <w:pPr>
              <w:ind w:right="-108"/>
              <w:rPr>
                <w:rFonts w:ascii="Times New Roman" w:hAnsi="Times New Roman" w:cs="Times New Roman"/>
                <w:caps/>
                <w:sz w:val="28"/>
                <w:szCs w:val="28"/>
                <w:shd w:val="clear" w:color="auto" w:fill="FFFFFF"/>
              </w:rPr>
            </w:pPr>
            <w:r>
              <w:rPr>
                <w:rFonts w:ascii="Times New Roman" w:hAnsi="Times New Roman" w:cs="Times New Roman"/>
                <w:caps/>
                <w:sz w:val="28"/>
                <w:szCs w:val="28"/>
                <w:shd w:val="clear" w:color="auto" w:fill="FFFFFF"/>
                <w:lang w:val="en-US"/>
              </w:rPr>
              <w:t>5 678</w:t>
            </w:r>
            <w:r w:rsidR="008B7AD8" w:rsidRPr="00D879E1">
              <w:rPr>
                <w:rFonts w:ascii="Times New Roman" w:hAnsi="Times New Roman" w:cs="Times New Roman"/>
                <w:sz w:val="28"/>
                <w:szCs w:val="28"/>
              </w:rPr>
              <w:t xml:space="preserve"> </w:t>
            </w:r>
            <w:r w:rsidR="008B7AD8" w:rsidRPr="00D879E1">
              <w:rPr>
                <w:rFonts w:ascii="Times New Roman" w:hAnsi="Times New Roman" w:cs="Times New Roman"/>
                <w:caps/>
                <w:sz w:val="28"/>
                <w:szCs w:val="28"/>
                <w:shd w:val="clear" w:color="auto" w:fill="FFFFFF"/>
              </w:rPr>
              <w:t xml:space="preserve"> </w:t>
            </w:r>
            <w:r w:rsidR="008B7AD8" w:rsidRPr="00D879E1">
              <w:rPr>
                <w:rFonts w:ascii="Times New Roman" w:hAnsi="Times New Roman" w:cs="Times New Roman"/>
                <w:sz w:val="28"/>
                <w:szCs w:val="28"/>
                <w:shd w:val="clear" w:color="auto" w:fill="FFFFFF"/>
              </w:rPr>
              <w:t>листи</w:t>
            </w:r>
          </w:p>
          <w:p w14:paraId="220EB406" w14:textId="12663894" w:rsidR="008B7AD8" w:rsidRPr="00D879E1" w:rsidRDefault="00080BBA" w:rsidP="008B7AD8">
            <w:pPr>
              <w:ind w:right="-108"/>
              <w:rPr>
                <w:rFonts w:ascii="Times New Roman" w:hAnsi="Times New Roman" w:cs="Times New Roman"/>
                <w:caps/>
                <w:sz w:val="28"/>
                <w:szCs w:val="28"/>
                <w:shd w:val="clear" w:color="auto" w:fill="FFFFFF"/>
              </w:rPr>
            </w:pPr>
            <w:r>
              <w:rPr>
                <w:rFonts w:ascii="Times New Roman" w:hAnsi="Times New Roman" w:cs="Times New Roman"/>
                <w:caps/>
                <w:sz w:val="28"/>
                <w:szCs w:val="28"/>
                <w:shd w:val="clear" w:color="auto" w:fill="FFFFFF"/>
                <w:lang w:val="en-US"/>
              </w:rPr>
              <w:t>21 123</w:t>
            </w:r>
            <w:r w:rsidR="008B7AD8" w:rsidRPr="00D879E1">
              <w:rPr>
                <w:rFonts w:ascii="Times New Roman" w:hAnsi="Times New Roman" w:cs="Times New Roman"/>
                <w:caps/>
                <w:sz w:val="28"/>
                <w:szCs w:val="28"/>
                <w:shd w:val="clear" w:color="auto" w:fill="FFFFFF"/>
              </w:rPr>
              <w:t xml:space="preserve"> </w:t>
            </w:r>
            <w:r w:rsidR="008B7AD8" w:rsidRPr="00D879E1">
              <w:rPr>
                <w:rFonts w:ascii="Times New Roman" w:hAnsi="Times New Roman" w:cs="Times New Roman"/>
                <w:sz w:val="28"/>
                <w:szCs w:val="28"/>
              </w:rPr>
              <w:t>лист</w:t>
            </w:r>
          </w:p>
          <w:p w14:paraId="291D059A" w14:textId="217EE6A5" w:rsidR="008B7AD8" w:rsidRPr="00D879E1" w:rsidRDefault="00080BBA" w:rsidP="008B7AD8">
            <w:pPr>
              <w:ind w:right="-108"/>
              <w:rPr>
                <w:rFonts w:ascii="Times New Roman" w:hAnsi="Times New Roman" w:cs="Times New Roman"/>
                <w:sz w:val="28"/>
                <w:szCs w:val="28"/>
              </w:rPr>
            </w:pPr>
            <w:r>
              <w:rPr>
                <w:rFonts w:ascii="Times New Roman" w:hAnsi="Times New Roman" w:cs="Times New Roman"/>
                <w:sz w:val="28"/>
                <w:szCs w:val="28"/>
                <w:lang w:val="en-US"/>
              </w:rPr>
              <w:t>3 262</w:t>
            </w:r>
            <w:r w:rsidR="008B7AD8" w:rsidRPr="00D879E1">
              <w:rPr>
                <w:rFonts w:ascii="Times New Roman" w:hAnsi="Times New Roman" w:cs="Times New Roman"/>
                <w:sz w:val="28"/>
                <w:szCs w:val="28"/>
              </w:rPr>
              <w:t xml:space="preserve"> листів</w:t>
            </w:r>
          </w:p>
        </w:tc>
      </w:tr>
      <w:tr w:rsidR="008B7AD8" w:rsidRPr="00D879E1" w14:paraId="34E423E7" w14:textId="77777777" w:rsidTr="00474D52">
        <w:trPr>
          <w:trHeight w:val="473"/>
        </w:trPr>
        <w:tc>
          <w:tcPr>
            <w:tcW w:w="709" w:type="dxa"/>
          </w:tcPr>
          <w:p w14:paraId="39CF0E7D" w14:textId="77777777" w:rsidR="008B7AD8" w:rsidRPr="00D879E1" w:rsidRDefault="008B7AD8" w:rsidP="00023274">
            <w:pPr>
              <w:jc w:val="center"/>
              <w:rPr>
                <w:rFonts w:ascii="Times New Roman" w:hAnsi="Times New Roman" w:cs="Times New Roman"/>
                <w:sz w:val="28"/>
                <w:szCs w:val="28"/>
              </w:rPr>
            </w:pPr>
            <w:r w:rsidRPr="00D879E1">
              <w:rPr>
                <w:rFonts w:ascii="Times New Roman" w:hAnsi="Times New Roman" w:cs="Times New Roman"/>
                <w:sz w:val="28"/>
                <w:szCs w:val="28"/>
              </w:rPr>
              <w:t>2.</w:t>
            </w:r>
          </w:p>
        </w:tc>
        <w:tc>
          <w:tcPr>
            <w:tcW w:w="6949" w:type="dxa"/>
            <w:vAlign w:val="center"/>
          </w:tcPr>
          <w:p w14:paraId="576BA1CF"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Зареєстровано</w:t>
            </w:r>
            <w:r w:rsidRPr="00D879E1">
              <w:rPr>
                <w:rFonts w:ascii="Times New Roman" w:hAnsi="Times New Roman" w:cs="Times New Roman"/>
                <w:b/>
                <w:sz w:val="28"/>
                <w:szCs w:val="28"/>
              </w:rPr>
              <w:t xml:space="preserve"> </w:t>
            </w:r>
            <w:r w:rsidRPr="00D879E1">
              <w:rPr>
                <w:rFonts w:ascii="Times New Roman" w:hAnsi="Times New Roman" w:cs="Times New Roman"/>
                <w:sz w:val="28"/>
                <w:szCs w:val="28"/>
              </w:rPr>
              <w:t>довідок МСЕК</w:t>
            </w:r>
          </w:p>
        </w:tc>
        <w:tc>
          <w:tcPr>
            <w:tcW w:w="1843" w:type="dxa"/>
          </w:tcPr>
          <w:p w14:paraId="572B5837" w14:textId="53E89703" w:rsidR="008B7AD8" w:rsidRPr="00474D52" w:rsidRDefault="00474D52" w:rsidP="00474D52">
            <w:pPr>
              <w:ind w:right="-108"/>
              <w:jc w:val="center"/>
              <w:rPr>
                <w:rFonts w:ascii="Times New Roman" w:hAnsi="Times New Roman" w:cs="Times New Roman"/>
                <w:sz w:val="28"/>
                <w:szCs w:val="28"/>
              </w:rPr>
            </w:pPr>
            <w:r>
              <w:rPr>
                <w:rFonts w:ascii="Times New Roman" w:hAnsi="Times New Roman" w:cs="Times New Roman"/>
                <w:sz w:val="28"/>
                <w:szCs w:val="28"/>
              </w:rPr>
              <w:t>1 156</w:t>
            </w:r>
          </w:p>
        </w:tc>
      </w:tr>
      <w:tr w:rsidR="008B7AD8" w:rsidRPr="00D879E1" w14:paraId="0E147951" w14:textId="77777777" w:rsidTr="00474D52">
        <w:trPr>
          <w:trHeight w:val="423"/>
        </w:trPr>
        <w:tc>
          <w:tcPr>
            <w:tcW w:w="709" w:type="dxa"/>
          </w:tcPr>
          <w:p w14:paraId="6AEF0DC9" w14:textId="1715B1B9" w:rsidR="008B7AD8" w:rsidRPr="00474D52" w:rsidRDefault="00474D52" w:rsidP="00023274">
            <w:pPr>
              <w:contextualSpacing/>
              <w:jc w:val="center"/>
              <w:rPr>
                <w:rFonts w:ascii="Times New Roman" w:hAnsi="Times New Roman" w:cs="Times New Roman"/>
                <w:sz w:val="28"/>
                <w:szCs w:val="28"/>
              </w:rPr>
            </w:pPr>
            <w:r w:rsidRPr="00474D52">
              <w:rPr>
                <w:rFonts w:ascii="Times New Roman" w:hAnsi="Times New Roman" w:cs="Times New Roman"/>
                <w:sz w:val="28"/>
                <w:szCs w:val="28"/>
              </w:rPr>
              <w:t>3.</w:t>
            </w:r>
          </w:p>
          <w:p w14:paraId="2F421A4E" w14:textId="08E00EFB" w:rsidR="00474D52" w:rsidRPr="00474D52" w:rsidRDefault="00474D52" w:rsidP="00023274">
            <w:pPr>
              <w:contextualSpacing/>
              <w:jc w:val="center"/>
              <w:rPr>
                <w:rFonts w:ascii="Times New Roman" w:hAnsi="Times New Roman" w:cs="Times New Roman"/>
                <w:sz w:val="28"/>
                <w:szCs w:val="28"/>
              </w:rPr>
            </w:pPr>
          </w:p>
        </w:tc>
        <w:tc>
          <w:tcPr>
            <w:tcW w:w="6949" w:type="dxa"/>
            <w:vAlign w:val="center"/>
          </w:tcPr>
          <w:p w14:paraId="14842E09" w14:textId="3A30530E" w:rsidR="008B7AD8" w:rsidRPr="00474D52" w:rsidRDefault="00474D52" w:rsidP="002D6E18">
            <w:pPr>
              <w:jc w:val="both"/>
              <w:rPr>
                <w:rFonts w:ascii="Times New Roman" w:hAnsi="Times New Roman" w:cs="Times New Roman"/>
                <w:sz w:val="28"/>
                <w:szCs w:val="28"/>
              </w:rPr>
            </w:pPr>
            <w:r w:rsidRPr="00474D52">
              <w:rPr>
                <w:rFonts w:ascii="Times New Roman" w:hAnsi="Times New Roman" w:cs="Times New Roman"/>
                <w:sz w:val="28"/>
                <w:szCs w:val="28"/>
              </w:rPr>
              <w:tab/>
              <w:t>Надійшло звернень</w:t>
            </w:r>
          </w:p>
        </w:tc>
        <w:tc>
          <w:tcPr>
            <w:tcW w:w="1843" w:type="dxa"/>
          </w:tcPr>
          <w:p w14:paraId="30F04F06" w14:textId="05B2F8A5" w:rsidR="008B7AD8" w:rsidRPr="00474D52" w:rsidRDefault="00474D52" w:rsidP="00474D52">
            <w:pPr>
              <w:ind w:right="-108"/>
              <w:jc w:val="center"/>
              <w:rPr>
                <w:rFonts w:ascii="Times New Roman" w:hAnsi="Times New Roman" w:cs="Times New Roman"/>
                <w:sz w:val="28"/>
                <w:szCs w:val="28"/>
              </w:rPr>
            </w:pPr>
            <w:r>
              <w:rPr>
                <w:rFonts w:ascii="Times New Roman" w:hAnsi="Times New Roman" w:cs="Times New Roman"/>
                <w:sz w:val="28"/>
                <w:szCs w:val="28"/>
              </w:rPr>
              <w:t>1 202</w:t>
            </w:r>
          </w:p>
        </w:tc>
      </w:tr>
      <w:tr w:rsidR="008B7AD8" w:rsidRPr="00D879E1" w14:paraId="49AE60B5" w14:textId="77777777" w:rsidTr="00671FBF">
        <w:tc>
          <w:tcPr>
            <w:tcW w:w="709" w:type="dxa"/>
          </w:tcPr>
          <w:p w14:paraId="427ECDA0" w14:textId="74404001" w:rsidR="008B7AD8" w:rsidRPr="00D879E1" w:rsidRDefault="00023274" w:rsidP="00023274">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6949" w:type="dxa"/>
          </w:tcPr>
          <w:p w14:paraId="3498B3BB" w14:textId="104ECFC8" w:rsidR="008B7AD8" w:rsidRPr="00D879E1" w:rsidRDefault="008B7AD8" w:rsidP="00FE32C0">
            <w:pPr>
              <w:rPr>
                <w:rFonts w:ascii="Times New Roman" w:hAnsi="Times New Roman" w:cs="Times New Roman"/>
                <w:sz w:val="28"/>
                <w:szCs w:val="28"/>
              </w:rPr>
            </w:pPr>
            <w:r w:rsidRPr="00D879E1">
              <w:rPr>
                <w:rFonts w:ascii="Times New Roman" w:hAnsi="Times New Roman" w:cs="Times New Roman"/>
                <w:sz w:val="28"/>
                <w:szCs w:val="28"/>
              </w:rPr>
              <w:t>Прийнято та оброблено послуг соціального характеру, з них надійшло через систему електронного документообігу «АСКОД»</w:t>
            </w:r>
          </w:p>
        </w:tc>
        <w:tc>
          <w:tcPr>
            <w:tcW w:w="1843" w:type="dxa"/>
            <w:shd w:val="clear" w:color="auto" w:fill="auto"/>
          </w:tcPr>
          <w:p w14:paraId="6133E3C6" w14:textId="29230F6A" w:rsidR="008B7AD8" w:rsidRPr="00964BA7" w:rsidRDefault="00023274" w:rsidP="00023274">
            <w:pPr>
              <w:ind w:right="-108"/>
              <w:jc w:val="center"/>
              <w:rPr>
                <w:rFonts w:ascii="Times New Roman" w:hAnsi="Times New Roman" w:cs="Times New Roman"/>
                <w:sz w:val="28"/>
                <w:szCs w:val="28"/>
              </w:rPr>
            </w:pPr>
            <w:r>
              <w:rPr>
                <w:rFonts w:ascii="Times New Roman" w:hAnsi="Times New Roman" w:cs="Times New Roman"/>
                <w:sz w:val="28"/>
                <w:szCs w:val="28"/>
              </w:rPr>
              <w:t>11 436</w:t>
            </w:r>
          </w:p>
          <w:p w14:paraId="6A3CF87F" w14:textId="77777777" w:rsidR="00964BA7" w:rsidRDefault="00964BA7" w:rsidP="008B7AD8">
            <w:pPr>
              <w:ind w:right="-108"/>
              <w:rPr>
                <w:rFonts w:ascii="Times New Roman" w:hAnsi="Times New Roman" w:cs="Times New Roman"/>
                <w:sz w:val="28"/>
                <w:szCs w:val="28"/>
              </w:rPr>
            </w:pPr>
          </w:p>
          <w:p w14:paraId="1EB610C7" w14:textId="1A4C1D8B" w:rsidR="008B7AD8" w:rsidRPr="00023274" w:rsidRDefault="00A23A4C" w:rsidP="00A23A4C">
            <w:pPr>
              <w:pStyle w:val="a8"/>
              <w:ind w:right="-108" w:hanging="831"/>
              <w:jc w:val="center"/>
              <w:rPr>
                <w:rFonts w:ascii="Times New Roman" w:hAnsi="Times New Roman" w:cs="Times New Roman"/>
                <w:sz w:val="28"/>
                <w:szCs w:val="28"/>
              </w:rPr>
            </w:pPr>
            <w:r>
              <w:rPr>
                <w:rFonts w:ascii="Times New Roman" w:hAnsi="Times New Roman" w:cs="Times New Roman"/>
                <w:sz w:val="28"/>
                <w:szCs w:val="28"/>
              </w:rPr>
              <w:t>10 707</w:t>
            </w:r>
          </w:p>
        </w:tc>
      </w:tr>
      <w:tr w:rsidR="008B7AD8" w:rsidRPr="00D879E1" w14:paraId="47056B67" w14:textId="77777777" w:rsidTr="00671FBF">
        <w:tc>
          <w:tcPr>
            <w:tcW w:w="709" w:type="dxa"/>
          </w:tcPr>
          <w:p w14:paraId="41C0E55B" w14:textId="47352DF8" w:rsidR="008B7AD8" w:rsidRPr="00D879E1" w:rsidRDefault="00023274" w:rsidP="00023274">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6949" w:type="dxa"/>
            <w:vAlign w:val="center"/>
          </w:tcPr>
          <w:p w14:paraId="202BB997" w14:textId="6D084CB0" w:rsidR="008B7AD8" w:rsidRPr="00A06979" w:rsidRDefault="008B7AD8" w:rsidP="008B7AD8">
            <w:pPr>
              <w:rPr>
                <w:rFonts w:ascii="Times New Roman" w:hAnsi="Times New Roman" w:cs="Times New Roman"/>
                <w:sz w:val="28"/>
                <w:szCs w:val="28"/>
              </w:rPr>
            </w:pPr>
            <w:r w:rsidRPr="00A06979">
              <w:rPr>
                <w:rFonts w:ascii="Times New Roman" w:hAnsi="Times New Roman" w:cs="Times New Roman"/>
                <w:sz w:val="28"/>
                <w:szCs w:val="28"/>
              </w:rPr>
              <w:t>Надійшл</w:t>
            </w:r>
            <w:r w:rsidR="00FE32C0" w:rsidRPr="00A06979">
              <w:rPr>
                <w:rFonts w:ascii="Times New Roman" w:hAnsi="Times New Roman" w:cs="Times New Roman"/>
                <w:sz w:val="28"/>
                <w:szCs w:val="28"/>
              </w:rPr>
              <w:t>о</w:t>
            </w:r>
            <w:r w:rsidRPr="00A06979">
              <w:rPr>
                <w:rFonts w:ascii="Times New Roman" w:hAnsi="Times New Roman" w:cs="Times New Roman"/>
                <w:sz w:val="28"/>
                <w:szCs w:val="28"/>
              </w:rPr>
              <w:t xml:space="preserve"> </w:t>
            </w:r>
            <w:r w:rsidRPr="00A06979">
              <w:rPr>
                <w:rFonts w:ascii="Times New Roman" w:hAnsi="Times New Roman" w:cs="Times New Roman"/>
                <w:b/>
                <w:bCs/>
                <w:sz w:val="28"/>
                <w:szCs w:val="28"/>
              </w:rPr>
              <w:t xml:space="preserve"> </w:t>
            </w:r>
            <w:r w:rsidRPr="00A06979">
              <w:rPr>
                <w:rFonts w:ascii="Times New Roman" w:hAnsi="Times New Roman" w:cs="Times New Roman"/>
                <w:sz w:val="28"/>
                <w:szCs w:val="28"/>
              </w:rPr>
              <w:t>запит</w:t>
            </w:r>
            <w:r w:rsidR="00FE32C0" w:rsidRPr="00A06979">
              <w:rPr>
                <w:rFonts w:ascii="Times New Roman" w:hAnsi="Times New Roman" w:cs="Times New Roman"/>
                <w:sz w:val="28"/>
                <w:szCs w:val="28"/>
              </w:rPr>
              <w:t>ів</w:t>
            </w:r>
            <w:r w:rsidR="00A06979" w:rsidRPr="00A06979">
              <w:rPr>
                <w:rFonts w:ascii="Times New Roman" w:hAnsi="Times New Roman" w:cs="Times New Roman"/>
                <w:sz w:val="28"/>
                <w:szCs w:val="28"/>
              </w:rPr>
              <w:t xml:space="preserve"> на інформацію</w:t>
            </w:r>
          </w:p>
        </w:tc>
        <w:tc>
          <w:tcPr>
            <w:tcW w:w="1843" w:type="dxa"/>
          </w:tcPr>
          <w:p w14:paraId="487B8E0D" w14:textId="7B09371B" w:rsidR="008B7AD8" w:rsidRPr="00A06979" w:rsidRDefault="00A06979" w:rsidP="00023274">
            <w:pPr>
              <w:ind w:right="-108"/>
              <w:jc w:val="center"/>
              <w:rPr>
                <w:rFonts w:ascii="Times New Roman" w:hAnsi="Times New Roman" w:cs="Times New Roman"/>
                <w:sz w:val="28"/>
                <w:szCs w:val="28"/>
              </w:rPr>
            </w:pPr>
            <w:r w:rsidRPr="00A06979">
              <w:rPr>
                <w:rFonts w:ascii="Times New Roman" w:hAnsi="Times New Roman" w:cs="Times New Roman"/>
                <w:sz w:val="28"/>
                <w:szCs w:val="28"/>
              </w:rPr>
              <w:t>51</w:t>
            </w:r>
          </w:p>
        </w:tc>
      </w:tr>
      <w:tr w:rsidR="008B7AD8" w:rsidRPr="00D879E1" w14:paraId="6E84FBCD" w14:textId="77777777" w:rsidTr="00671FBF">
        <w:tc>
          <w:tcPr>
            <w:tcW w:w="709" w:type="dxa"/>
          </w:tcPr>
          <w:p w14:paraId="35F630BA" w14:textId="2509828B" w:rsidR="008B7AD8" w:rsidRPr="00D879E1" w:rsidRDefault="00023274" w:rsidP="00023274">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6949" w:type="dxa"/>
            <w:vAlign w:val="center"/>
          </w:tcPr>
          <w:p w14:paraId="40B80F0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Надійшло депутатських звернень</w:t>
            </w:r>
          </w:p>
        </w:tc>
        <w:tc>
          <w:tcPr>
            <w:tcW w:w="1843" w:type="dxa"/>
          </w:tcPr>
          <w:p w14:paraId="7025A056" w14:textId="56532D73" w:rsidR="008B7AD8" w:rsidRPr="00023274" w:rsidRDefault="00080BBA" w:rsidP="00023274">
            <w:pPr>
              <w:ind w:right="-108"/>
              <w:jc w:val="center"/>
              <w:rPr>
                <w:rFonts w:ascii="Times New Roman" w:hAnsi="Times New Roman" w:cs="Times New Roman"/>
                <w:sz w:val="28"/>
                <w:szCs w:val="28"/>
                <w:lang w:val="ru-RU"/>
              </w:rPr>
            </w:pPr>
            <w:r w:rsidRPr="00023274">
              <w:rPr>
                <w:rFonts w:ascii="Times New Roman" w:hAnsi="Times New Roman" w:cs="Times New Roman"/>
                <w:sz w:val="28"/>
                <w:szCs w:val="28"/>
                <w:lang w:val="ru-RU"/>
              </w:rPr>
              <w:t>3</w:t>
            </w:r>
          </w:p>
        </w:tc>
      </w:tr>
      <w:tr w:rsidR="008B7AD8" w:rsidRPr="00D879E1" w14:paraId="040EC719" w14:textId="77777777" w:rsidTr="00671FBF">
        <w:tc>
          <w:tcPr>
            <w:tcW w:w="709" w:type="dxa"/>
          </w:tcPr>
          <w:p w14:paraId="7EBCCB59" w14:textId="77777777" w:rsidR="008B7AD8" w:rsidRPr="00D879E1" w:rsidRDefault="008B7AD8" w:rsidP="008B7AD8">
            <w:pPr>
              <w:ind w:left="360"/>
              <w:contextualSpacing/>
              <w:rPr>
                <w:rFonts w:ascii="Times New Roman" w:hAnsi="Times New Roman" w:cs="Times New Roman"/>
                <w:sz w:val="28"/>
                <w:szCs w:val="28"/>
              </w:rPr>
            </w:pPr>
          </w:p>
        </w:tc>
        <w:tc>
          <w:tcPr>
            <w:tcW w:w="6949" w:type="dxa"/>
            <w:vAlign w:val="center"/>
          </w:tcPr>
          <w:p w14:paraId="2BD21A7B" w14:textId="77777777" w:rsidR="008B7AD8" w:rsidRPr="00D879E1" w:rsidRDefault="008B3F9C" w:rsidP="008B7AD8">
            <w:pPr>
              <w:jc w:val="center"/>
              <w:rPr>
                <w:rFonts w:ascii="Times New Roman" w:hAnsi="Times New Roman" w:cs="Times New Roman"/>
                <w:b/>
                <w:sz w:val="28"/>
                <w:szCs w:val="28"/>
              </w:rPr>
            </w:pPr>
            <w:r>
              <w:rPr>
                <w:rFonts w:ascii="Times New Roman" w:hAnsi="Times New Roman" w:cs="Times New Roman"/>
                <w:b/>
                <w:sz w:val="28"/>
                <w:szCs w:val="28"/>
              </w:rPr>
              <w:t>Робота з</w:t>
            </w:r>
            <w:r w:rsidR="008B7AD8" w:rsidRPr="00D879E1">
              <w:rPr>
                <w:rFonts w:ascii="Times New Roman" w:hAnsi="Times New Roman" w:cs="Times New Roman"/>
                <w:b/>
                <w:sz w:val="28"/>
                <w:szCs w:val="28"/>
              </w:rPr>
              <w:t xml:space="preserve">  ВПО</w:t>
            </w:r>
          </w:p>
        </w:tc>
        <w:tc>
          <w:tcPr>
            <w:tcW w:w="1843" w:type="dxa"/>
          </w:tcPr>
          <w:p w14:paraId="364EB1FB"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04C33FCE" w14:textId="77777777" w:rsidTr="00671FBF">
        <w:tc>
          <w:tcPr>
            <w:tcW w:w="709" w:type="dxa"/>
          </w:tcPr>
          <w:p w14:paraId="45F8C68D" w14:textId="78E1DA78" w:rsidR="008B7AD8" w:rsidRPr="00D879E1" w:rsidRDefault="00023274" w:rsidP="00023274">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6949" w:type="dxa"/>
            <w:vAlign w:val="center"/>
          </w:tcPr>
          <w:p w14:paraId="73E5D919" w14:textId="60ED19EF" w:rsidR="008B7AD8" w:rsidRPr="00D879E1" w:rsidRDefault="00964BA7" w:rsidP="008B7AD8">
            <w:pPr>
              <w:rPr>
                <w:rFonts w:ascii="Times New Roman" w:hAnsi="Times New Roman" w:cs="Times New Roman"/>
                <w:sz w:val="28"/>
                <w:szCs w:val="28"/>
              </w:rPr>
            </w:pPr>
            <w:r w:rsidRPr="00964BA7">
              <w:rPr>
                <w:rFonts w:ascii="Times New Roman" w:hAnsi="Times New Roman" w:cs="Times New Roman"/>
                <w:sz w:val="28"/>
                <w:szCs w:val="28"/>
              </w:rPr>
              <w:t>Видано довідок про взяття на облік ВПО (державного зразка)</w:t>
            </w:r>
          </w:p>
        </w:tc>
        <w:tc>
          <w:tcPr>
            <w:tcW w:w="1843" w:type="dxa"/>
          </w:tcPr>
          <w:p w14:paraId="53C69808" w14:textId="5D02F0B3" w:rsidR="008B7AD8" w:rsidRPr="00023274" w:rsidRDefault="00964BA7" w:rsidP="00023274">
            <w:pPr>
              <w:pStyle w:val="a8"/>
              <w:numPr>
                <w:ilvl w:val="0"/>
                <w:numId w:val="7"/>
              </w:numPr>
              <w:ind w:right="-108"/>
              <w:rPr>
                <w:rFonts w:ascii="Times New Roman" w:hAnsi="Times New Roman" w:cs="Times New Roman"/>
                <w:sz w:val="28"/>
                <w:szCs w:val="28"/>
              </w:rPr>
            </w:pPr>
            <w:r w:rsidRPr="00023274">
              <w:rPr>
                <w:rFonts w:ascii="Times New Roman" w:hAnsi="Times New Roman" w:cs="Times New Roman"/>
                <w:sz w:val="28"/>
                <w:szCs w:val="28"/>
              </w:rPr>
              <w:t>294</w:t>
            </w:r>
          </w:p>
        </w:tc>
      </w:tr>
      <w:tr w:rsidR="008B7AD8" w:rsidRPr="00D879E1" w14:paraId="3E50C147" w14:textId="77777777" w:rsidTr="00671FBF">
        <w:tc>
          <w:tcPr>
            <w:tcW w:w="709" w:type="dxa"/>
          </w:tcPr>
          <w:p w14:paraId="51736D98" w14:textId="0294760C" w:rsidR="008B7AD8" w:rsidRPr="00D879E1" w:rsidRDefault="00023274" w:rsidP="00023274">
            <w:pPr>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6949" w:type="dxa"/>
            <w:vAlign w:val="center"/>
          </w:tcPr>
          <w:p w14:paraId="54403D0E" w14:textId="661D2BD9" w:rsidR="00964BA7" w:rsidRPr="00D879E1" w:rsidRDefault="00964BA7" w:rsidP="00964BA7">
            <w:pPr>
              <w:jc w:val="both"/>
              <w:rPr>
                <w:rFonts w:ascii="Times New Roman" w:hAnsi="Times New Roman" w:cs="Times New Roman"/>
                <w:sz w:val="28"/>
                <w:szCs w:val="28"/>
              </w:rPr>
            </w:pPr>
            <w:r>
              <w:rPr>
                <w:rFonts w:ascii="Times New Roman" w:hAnsi="Times New Roman" w:cs="Times New Roman"/>
                <w:sz w:val="28"/>
                <w:szCs w:val="28"/>
              </w:rPr>
              <w:t>В</w:t>
            </w:r>
            <w:r w:rsidRPr="00964BA7">
              <w:rPr>
                <w:rFonts w:ascii="Times New Roman" w:hAnsi="Times New Roman" w:cs="Times New Roman"/>
                <w:sz w:val="28"/>
                <w:szCs w:val="28"/>
              </w:rPr>
              <w:t xml:space="preserve">несено змін до довідок </w:t>
            </w:r>
            <w:r>
              <w:rPr>
                <w:rFonts w:ascii="Times New Roman" w:hAnsi="Times New Roman" w:cs="Times New Roman"/>
                <w:sz w:val="28"/>
                <w:szCs w:val="28"/>
              </w:rPr>
              <w:t xml:space="preserve">ВПО в </w:t>
            </w:r>
            <w:r w:rsidRPr="00964BA7">
              <w:rPr>
                <w:rFonts w:ascii="Times New Roman" w:hAnsi="Times New Roman" w:cs="Times New Roman"/>
                <w:sz w:val="28"/>
                <w:szCs w:val="28"/>
              </w:rPr>
              <w:t>зв’язку зі зміною адреси проживання</w:t>
            </w:r>
          </w:p>
        </w:tc>
        <w:tc>
          <w:tcPr>
            <w:tcW w:w="1843" w:type="dxa"/>
          </w:tcPr>
          <w:p w14:paraId="3F731DF3" w14:textId="15013E0E" w:rsidR="008B7AD8" w:rsidRPr="00023274" w:rsidRDefault="00964BA7" w:rsidP="00023274">
            <w:pPr>
              <w:pStyle w:val="a8"/>
              <w:numPr>
                <w:ilvl w:val="0"/>
                <w:numId w:val="7"/>
              </w:numPr>
              <w:ind w:right="-108"/>
              <w:jc w:val="center"/>
              <w:rPr>
                <w:rFonts w:ascii="Times New Roman" w:hAnsi="Times New Roman" w:cs="Times New Roman"/>
                <w:sz w:val="28"/>
                <w:szCs w:val="28"/>
              </w:rPr>
            </w:pPr>
            <w:r w:rsidRPr="00023274">
              <w:rPr>
                <w:rFonts w:ascii="Times New Roman" w:hAnsi="Times New Roman" w:cs="Times New Roman"/>
                <w:sz w:val="28"/>
                <w:szCs w:val="28"/>
              </w:rPr>
              <w:t>318</w:t>
            </w:r>
          </w:p>
        </w:tc>
      </w:tr>
      <w:tr w:rsidR="008B7AD8" w:rsidRPr="00D879E1" w14:paraId="3E18564D" w14:textId="77777777" w:rsidTr="00671FBF">
        <w:tc>
          <w:tcPr>
            <w:tcW w:w="709" w:type="dxa"/>
          </w:tcPr>
          <w:p w14:paraId="3B139E01" w14:textId="1753C8C0" w:rsidR="008B7AD8" w:rsidRPr="00D879E1" w:rsidRDefault="00023274" w:rsidP="00023274">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6949" w:type="dxa"/>
            <w:vAlign w:val="center"/>
          </w:tcPr>
          <w:p w14:paraId="7AA164B3" w14:textId="50572B08"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 xml:space="preserve">Надано допомогу ВПО продуктами харчування, вживаним одягом, взуттям, предметами домашнього вжитку, матрацами, подушками, постільною білизною, засобами гігієни, кухонним приладдям в територіальному центрі </w:t>
            </w:r>
          </w:p>
        </w:tc>
        <w:tc>
          <w:tcPr>
            <w:tcW w:w="1843" w:type="dxa"/>
          </w:tcPr>
          <w:p w14:paraId="1CA12D27" w14:textId="77777777" w:rsidR="008B7AD8" w:rsidRPr="00D879E1" w:rsidRDefault="008B7AD8" w:rsidP="008B7AD8">
            <w:pPr>
              <w:ind w:right="-108"/>
              <w:rPr>
                <w:rFonts w:ascii="Times New Roman" w:hAnsi="Times New Roman" w:cs="Times New Roman"/>
                <w:sz w:val="28"/>
                <w:szCs w:val="28"/>
              </w:rPr>
            </w:pPr>
          </w:p>
          <w:p w14:paraId="6E4DEA09" w14:textId="6E4D6752" w:rsidR="008B7AD8" w:rsidRPr="00023274" w:rsidRDefault="00A23A4C" w:rsidP="00A23A4C">
            <w:pPr>
              <w:pStyle w:val="a8"/>
              <w:ind w:left="0" w:right="-108" w:hanging="111"/>
              <w:jc w:val="center"/>
              <w:rPr>
                <w:rFonts w:ascii="Times New Roman" w:hAnsi="Times New Roman" w:cs="Times New Roman"/>
                <w:sz w:val="28"/>
                <w:szCs w:val="28"/>
              </w:rPr>
            </w:pPr>
            <w:r>
              <w:rPr>
                <w:rFonts w:ascii="Times New Roman" w:hAnsi="Times New Roman" w:cs="Times New Roman"/>
                <w:sz w:val="28"/>
                <w:szCs w:val="28"/>
              </w:rPr>
              <w:t>6 </w:t>
            </w:r>
            <w:r w:rsidR="00743DAD" w:rsidRPr="00023274">
              <w:rPr>
                <w:rFonts w:ascii="Times New Roman" w:hAnsi="Times New Roman" w:cs="Times New Roman"/>
                <w:sz w:val="28"/>
                <w:szCs w:val="28"/>
              </w:rPr>
              <w:t>704</w:t>
            </w:r>
            <w:r w:rsidR="008B7AD8" w:rsidRPr="00023274">
              <w:rPr>
                <w:rFonts w:ascii="Times New Roman" w:hAnsi="Times New Roman" w:cs="Times New Roman"/>
                <w:sz w:val="28"/>
                <w:szCs w:val="28"/>
              </w:rPr>
              <w:t xml:space="preserve"> особам</w:t>
            </w:r>
          </w:p>
        </w:tc>
      </w:tr>
      <w:tr w:rsidR="008B7AD8" w:rsidRPr="00D879E1" w14:paraId="5FE33F80" w14:textId="77777777" w:rsidTr="00671FBF">
        <w:trPr>
          <w:trHeight w:val="585"/>
        </w:trPr>
        <w:tc>
          <w:tcPr>
            <w:tcW w:w="709" w:type="dxa"/>
          </w:tcPr>
          <w:p w14:paraId="46B3ABB4" w14:textId="5C37C3EF" w:rsidR="008B7AD8" w:rsidRPr="00D879E1" w:rsidRDefault="00023274" w:rsidP="00023274">
            <w:pPr>
              <w:contextualSpacing/>
              <w:rPr>
                <w:rFonts w:ascii="Times New Roman" w:hAnsi="Times New Roman" w:cs="Times New Roman"/>
                <w:sz w:val="28"/>
                <w:szCs w:val="28"/>
              </w:rPr>
            </w:pPr>
            <w:r>
              <w:rPr>
                <w:rFonts w:ascii="Times New Roman" w:hAnsi="Times New Roman" w:cs="Times New Roman"/>
                <w:sz w:val="28"/>
                <w:szCs w:val="28"/>
              </w:rPr>
              <w:t>10.</w:t>
            </w:r>
          </w:p>
        </w:tc>
        <w:tc>
          <w:tcPr>
            <w:tcW w:w="6949" w:type="dxa"/>
          </w:tcPr>
          <w:p w14:paraId="75CEE92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Призначено щомісячну адресну допомогу внутрішньо переміщеним особам для покриття витрат на проживання</w:t>
            </w:r>
          </w:p>
        </w:tc>
        <w:tc>
          <w:tcPr>
            <w:tcW w:w="1843" w:type="dxa"/>
          </w:tcPr>
          <w:p w14:paraId="1DD3C2C2" w14:textId="3B8632E5"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w:t>
            </w:r>
            <w:r w:rsidR="00743DAD">
              <w:rPr>
                <w:rFonts w:ascii="Times New Roman" w:hAnsi="Times New Roman" w:cs="Times New Roman"/>
                <w:sz w:val="28"/>
                <w:szCs w:val="28"/>
              </w:rPr>
              <w:t xml:space="preserve"> 010 </w:t>
            </w:r>
            <w:r w:rsidRPr="00D879E1">
              <w:rPr>
                <w:rFonts w:ascii="Times New Roman" w:hAnsi="Times New Roman" w:cs="Times New Roman"/>
                <w:sz w:val="28"/>
                <w:szCs w:val="28"/>
              </w:rPr>
              <w:t>одержувачам</w:t>
            </w:r>
          </w:p>
        </w:tc>
      </w:tr>
      <w:tr w:rsidR="008B7AD8" w:rsidRPr="00D879E1" w14:paraId="3F27C875" w14:textId="77777777" w:rsidTr="00671FBF">
        <w:tc>
          <w:tcPr>
            <w:tcW w:w="709" w:type="dxa"/>
          </w:tcPr>
          <w:p w14:paraId="2C080617" w14:textId="62648D46" w:rsidR="008B7AD8" w:rsidRPr="00D879E1" w:rsidRDefault="00023274" w:rsidP="00023274">
            <w:pPr>
              <w:contextualSpacing/>
              <w:rPr>
                <w:rFonts w:ascii="Times New Roman" w:hAnsi="Times New Roman" w:cs="Times New Roman"/>
                <w:sz w:val="28"/>
                <w:szCs w:val="28"/>
              </w:rPr>
            </w:pPr>
            <w:r>
              <w:rPr>
                <w:rFonts w:ascii="Times New Roman" w:hAnsi="Times New Roman" w:cs="Times New Roman"/>
                <w:sz w:val="28"/>
                <w:szCs w:val="28"/>
              </w:rPr>
              <w:t>11.</w:t>
            </w:r>
          </w:p>
        </w:tc>
        <w:tc>
          <w:tcPr>
            <w:tcW w:w="6949" w:type="dxa"/>
          </w:tcPr>
          <w:p w14:paraId="4ADE6C1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Здійснено розрахунок суми компенсації витрат за тимчасове розміщення ВПО</w:t>
            </w:r>
          </w:p>
        </w:tc>
        <w:tc>
          <w:tcPr>
            <w:tcW w:w="1843" w:type="dxa"/>
          </w:tcPr>
          <w:p w14:paraId="51E63A26" w14:textId="3B121D6F" w:rsidR="008B7AD8" w:rsidRPr="00D879E1" w:rsidRDefault="00743DAD" w:rsidP="008B7AD8">
            <w:pPr>
              <w:ind w:right="-108"/>
              <w:rPr>
                <w:rFonts w:ascii="Times New Roman" w:hAnsi="Times New Roman" w:cs="Times New Roman"/>
                <w:sz w:val="28"/>
                <w:szCs w:val="28"/>
              </w:rPr>
            </w:pPr>
            <w:r>
              <w:rPr>
                <w:rFonts w:ascii="Times New Roman" w:hAnsi="Times New Roman" w:cs="Times New Roman"/>
                <w:sz w:val="28"/>
                <w:szCs w:val="28"/>
              </w:rPr>
              <w:t>200</w:t>
            </w:r>
            <w:r w:rsidR="008B7AD8" w:rsidRPr="00D879E1">
              <w:rPr>
                <w:rFonts w:ascii="Times New Roman" w:hAnsi="Times New Roman" w:cs="Times New Roman"/>
                <w:sz w:val="28"/>
                <w:szCs w:val="28"/>
              </w:rPr>
              <w:t xml:space="preserve"> власник</w:t>
            </w:r>
            <w:r>
              <w:rPr>
                <w:rFonts w:ascii="Times New Roman" w:hAnsi="Times New Roman" w:cs="Times New Roman"/>
                <w:sz w:val="28"/>
                <w:szCs w:val="28"/>
              </w:rPr>
              <w:t>ам</w:t>
            </w:r>
            <w:r w:rsidR="008B7AD8" w:rsidRPr="00D879E1">
              <w:rPr>
                <w:rFonts w:ascii="Times New Roman" w:hAnsi="Times New Roman" w:cs="Times New Roman"/>
                <w:sz w:val="28"/>
                <w:szCs w:val="28"/>
              </w:rPr>
              <w:t xml:space="preserve"> житла </w:t>
            </w:r>
          </w:p>
          <w:p w14:paraId="0851A4B1" w14:textId="3DDDF475" w:rsidR="008B7AD8" w:rsidRPr="00D879E1" w:rsidRDefault="00743DAD" w:rsidP="008B7AD8">
            <w:pPr>
              <w:ind w:right="-108"/>
              <w:rPr>
                <w:rFonts w:ascii="Times New Roman" w:hAnsi="Times New Roman" w:cs="Times New Roman"/>
                <w:sz w:val="28"/>
                <w:szCs w:val="28"/>
              </w:rPr>
            </w:pPr>
            <w:r w:rsidRPr="00743DAD">
              <w:rPr>
                <w:rFonts w:ascii="Times New Roman" w:hAnsi="Times New Roman" w:cs="Times New Roman"/>
                <w:sz w:val="28"/>
                <w:szCs w:val="28"/>
              </w:rPr>
              <w:t xml:space="preserve">2 810,7 </w:t>
            </w:r>
            <w:r w:rsidR="008B7AD8" w:rsidRPr="00D879E1">
              <w:rPr>
                <w:rFonts w:ascii="Times New Roman" w:hAnsi="Times New Roman" w:cs="Times New Roman"/>
                <w:sz w:val="28"/>
                <w:szCs w:val="28"/>
              </w:rPr>
              <w:t>тис. грн</w:t>
            </w:r>
          </w:p>
        </w:tc>
      </w:tr>
      <w:tr w:rsidR="008B7AD8" w:rsidRPr="00D879E1" w14:paraId="216863B5" w14:textId="77777777" w:rsidTr="00671FBF">
        <w:tc>
          <w:tcPr>
            <w:tcW w:w="709" w:type="dxa"/>
          </w:tcPr>
          <w:p w14:paraId="74420625" w14:textId="77777777" w:rsidR="008B7AD8" w:rsidRPr="00D879E1" w:rsidRDefault="008B7AD8" w:rsidP="008B7AD8">
            <w:pPr>
              <w:ind w:left="360"/>
              <w:contextualSpacing/>
              <w:rPr>
                <w:rFonts w:ascii="Times New Roman" w:hAnsi="Times New Roman" w:cs="Times New Roman"/>
                <w:sz w:val="28"/>
                <w:szCs w:val="28"/>
              </w:rPr>
            </w:pPr>
          </w:p>
        </w:tc>
        <w:tc>
          <w:tcPr>
            <w:tcW w:w="6949" w:type="dxa"/>
            <w:vAlign w:val="center"/>
          </w:tcPr>
          <w:p w14:paraId="23F2AAE3" w14:textId="77777777" w:rsidR="008B7AD8" w:rsidRPr="00D879E1" w:rsidRDefault="008B3F9C" w:rsidP="008B7AD8">
            <w:pPr>
              <w:jc w:val="center"/>
              <w:rPr>
                <w:rFonts w:ascii="Times New Roman" w:hAnsi="Times New Roman" w:cs="Times New Roman"/>
                <w:b/>
                <w:sz w:val="28"/>
                <w:szCs w:val="28"/>
              </w:rPr>
            </w:pPr>
            <w:r>
              <w:rPr>
                <w:rFonts w:ascii="Times New Roman" w:hAnsi="Times New Roman" w:cs="Times New Roman"/>
                <w:b/>
                <w:sz w:val="28"/>
                <w:szCs w:val="28"/>
              </w:rPr>
              <w:t>Державні соціальні допомоги</w:t>
            </w:r>
          </w:p>
        </w:tc>
        <w:tc>
          <w:tcPr>
            <w:tcW w:w="1843" w:type="dxa"/>
          </w:tcPr>
          <w:p w14:paraId="2F927A3E"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2DEAE0BF" w14:textId="77777777" w:rsidTr="00671FBF">
        <w:tc>
          <w:tcPr>
            <w:tcW w:w="709" w:type="dxa"/>
            <w:vMerge w:val="restart"/>
          </w:tcPr>
          <w:p w14:paraId="3CC5DFA9" w14:textId="468CB462" w:rsidR="008B7AD8" w:rsidRPr="00D879E1" w:rsidRDefault="00023274" w:rsidP="00023274">
            <w:pPr>
              <w:contextualSpacing/>
              <w:rPr>
                <w:rFonts w:ascii="Times New Roman" w:hAnsi="Times New Roman" w:cs="Times New Roman"/>
                <w:sz w:val="28"/>
                <w:szCs w:val="28"/>
              </w:rPr>
            </w:pPr>
            <w:r>
              <w:rPr>
                <w:rFonts w:ascii="Times New Roman" w:hAnsi="Times New Roman" w:cs="Times New Roman"/>
                <w:sz w:val="28"/>
                <w:szCs w:val="28"/>
              </w:rPr>
              <w:t>12.</w:t>
            </w:r>
          </w:p>
        </w:tc>
        <w:tc>
          <w:tcPr>
            <w:tcW w:w="6949" w:type="dxa"/>
            <w:vMerge w:val="restart"/>
          </w:tcPr>
          <w:p w14:paraId="0E22261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Призначено державних соціальних допомог</w:t>
            </w:r>
          </w:p>
        </w:tc>
        <w:tc>
          <w:tcPr>
            <w:tcW w:w="1843" w:type="dxa"/>
          </w:tcPr>
          <w:p w14:paraId="4F1D30ED" w14:textId="68AF79A3" w:rsidR="008B7AD8" w:rsidRPr="00D879E1" w:rsidRDefault="00743DAD" w:rsidP="008B7AD8">
            <w:pPr>
              <w:ind w:right="-108"/>
              <w:rPr>
                <w:rFonts w:ascii="Times New Roman" w:hAnsi="Times New Roman" w:cs="Times New Roman"/>
                <w:sz w:val="28"/>
                <w:szCs w:val="28"/>
              </w:rPr>
            </w:pPr>
            <w:r w:rsidRPr="00743DAD">
              <w:rPr>
                <w:rFonts w:ascii="Times New Roman" w:hAnsi="Times New Roman" w:cs="Times New Roman"/>
                <w:sz w:val="28"/>
                <w:szCs w:val="28"/>
              </w:rPr>
              <w:t>20</w:t>
            </w:r>
            <w:r>
              <w:rPr>
                <w:rFonts w:ascii="Times New Roman" w:hAnsi="Times New Roman" w:cs="Times New Roman"/>
                <w:sz w:val="28"/>
                <w:szCs w:val="28"/>
              </w:rPr>
              <w:t> </w:t>
            </w:r>
            <w:r w:rsidRPr="00743DAD">
              <w:rPr>
                <w:rFonts w:ascii="Times New Roman" w:hAnsi="Times New Roman" w:cs="Times New Roman"/>
                <w:sz w:val="28"/>
                <w:szCs w:val="28"/>
              </w:rPr>
              <w:t>675</w:t>
            </w:r>
            <w:r w:rsidR="008B7AD8" w:rsidRPr="00D879E1">
              <w:rPr>
                <w:rFonts w:ascii="Times New Roman" w:hAnsi="Times New Roman" w:cs="Times New Roman"/>
                <w:sz w:val="28"/>
                <w:szCs w:val="28"/>
              </w:rPr>
              <w:t xml:space="preserve"> одержувач</w:t>
            </w:r>
            <w:r>
              <w:rPr>
                <w:rFonts w:ascii="Times New Roman" w:hAnsi="Times New Roman" w:cs="Times New Roman"/>
                <w:sz w:val="28"/>
                <w:szCs w:val="28"/>
              </w:rPr>
              <w:t>ам</w:t>
            </w:r>
          </w:p>
        </w:tc>
      </w:tr>
      <w:tr w:rsidR="008B7AD8" w:rsidRPr="00D879E1" w14:paraId="4B952941" w14:textId="77777777" w:rsidTr="00671FBF">
        <w:tc>
          <w:tcPr>
            <w:tcW w:w="709" w:type="dxa"/>
            <w:vMerge/>
          </w:tcPr>
          <w:p w14:paraId="26BCC167" w14:textId="77777777" w:rsidR="008B7AD8" w:rsidRPr="00D879E1" w:rsidRDefault="008B7AD8" w:rsidP="00023274">
            <w:pPr>
              <w:numPr>
                <w:ilvl w:val="0"/>
                <w:numId w:val="8"/>
              </w:numPr>
              <w:contextualSpacing/>
              <w:jc w:val="center"/>
              <w:rPr>
                <w:rFonts w:ascii="Times New Roman" w:hAnsi="Times New Roman" w:cs="Times New Roman"/>
                <w:sz w:val="28"/>
                <w:szCs w:val="28"/>
              </w:rPr>
            </w:pPr>
          </w:p>
        </w:tc>
        <w:tc>
          <w:tcPr>
            <w:tcW w:w="6949" w:type="dxa"/>
            <w:vMerge/>
          </w:tcPr>
          <w:p w14:paraId="325440DE" w14:textId="77777777" w:rsidR="008B7AD8" w:rsidRPr="00D879E1" w:rsidRDefault="008B7AD8" w:rsidP="008B7AD8">
            <w:pPr>
              <w:rPr>
                <w:rFonts w:ascii="Times New Roman" w:hAnsi="Times New Roman" w:cs="Times New Roman"/>
                <w:sz w:val="28"/>
                <w:szCs w:val="28"/>
              </w:rPr>
            </w:pPr>
          </w:p>
        </w:tc>
        <w:tc>
          <w:tcPr>
            <w:tcW w:w="1843" w:type="dxa"/>
          </w:tcPr>
          <w:p w14:paraId="6549642E" w14:textId="4F34A369" w:rsidR="008B7AD8" w:rsidRPr="00D879E1" w:rsidRDefault="00743DAD" w:rsidP="008B7AD8">
            <w:pPr>
              <w:ind w:right="-108"/>
              <w:rPr>
                <w:rFonts w:ascii="Times New Roman" w:hAnsi="Times New Roman" w:cs="Times New Roman"/>
                <w:sz w:val="28"/>
                <w:szCs w:val="28"/>
              </w:rPr>
            </w:pPr>
            <w:r w:rsidRPr="00743DAD">
              <w:rPr>
                <w:rFonts w:ascii="Times New Roman" w:hAnsi="Times New Roman" w:cs="Times New Roman"/>
                <w:sz w:val="28"/>
                <w:szCs w:val="28"/>
              </w:rPr>
              <w:t>465</w:t>
            </w:r>
            <w:r>
              <w:rPr>
                <w:rFonts w:ascii="Times New Roman" w:hAnsi="Times New Roman" w:cs="Times New Roman"/>
                <w:sz w:val="28"/>
                <w:szCs w:val="28"/>
              </w:rPr>
              <w:t> </w:t>
            </w:r>
            <w:r w:rsidRPr="00743DAD">
              <w:rPr>
                <w:rFonts w:ascii="Times New Roman" w:hAnsi="Times New Roman" w:cs="Times New Roman"/>
                <w:sz w:val="28"/>
                <w:szCs w:val="28"/>
              </w:rPr>
              <w:t xml:space="preserve">580,5 </w:t>
            </w:r>
            <w:r w:rsidR="008B7AD8" w:rsidRPr="00D879E1">
              <w:rPr>
                <w:rFonts w:ascii="Times New Roman" w:hAnsi="Times New Roman" w:cs="Times New Roman"/>
                <w:sz w:val="28"/>
                <w:szCs w:val="28"/>
              </w:rPr>
              <w:t>тис. грн</w:t>
            </w:r>
          </w:p>
        </w:tc>
      </w:tr>
      <w:tr w:rsidR="008B7AD8" w:rsidRPr="00D879E1" w14:paraId="69DCDE30" w14:textId="77777777" w:rsidTr="00671FBF">
        <w:tc>
          <w:tcPr>
            <w:tcW w:w="709" w:type="dxa"/>
            <w:vMerge w:val="restart"/>
          </w:tcPr>
          <w:p w14:paraId="345C75B6" w14:textId="7686DBEC"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13.</w:t>
            </w:r>
          </w:p>
        </w:tc>
        <w:tc>
          <w:tcPr>
            <w:tcW w:w="6949" w:type="dxa"/>
            <w:vMerge w:val="restart"/>
          </w:tcPr>
          <w:p w14:paraId="5A1C8B7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Призначено державну допомогу сім’ям з дітьми,</w:t>
            </w:r>
          </w:p>
          <w:p w14:paraId="141EADC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 них:</w:t>
            </w:r>
          </w:p>
        </w:tc>
        <w:tc>
          <w:tcPr>
            <w:tcW w:w="1843" w:type="dxa"/>
          </w:tcPr>
          <w:p w14:paraId="58A9765B" w14:textId="2A654C47" w:rsidR="007E2DF4" w:rsidRDefault="008B7AD8" w:rsidP="003D7C87">
            <w:pPr>
              <w:ind w:right="-108"/>
              <w:rPr>
                <w:rFonts w:ascii="Times New Roman" w:hAnsi="Times New Roman" w:cs="Times New Roman"/>
                <w:sz w:val="28"/>
                <w:szCs w:val="28"/>
              </w:rPr>
            </w:pPr>
            <w:r w:rsidRPr="00D879E1">
              <w:rPr>
                <w:rFonts w:ascii="Times New Roman" w:hAnsi="Times New Roman" w:cs="Times New Roman"/>
                <w:sz w:val="28"/>
                <w:szCs w:val="28"/>
              </w:rPr>
              <w:t> </w:t>
            </w:r>
            <w:r w:rsidR="00743DAD" w:rsidRPr="00743DAD">
              <w:rPr>
                <w:rFonts w:ascii="Times New Roman" w:hAnsi="Times New Roman" w:cs="Times New Roman"/>
                <w:sz w:val="28"/>
                <w:szCs w:val="28"/>
              </w:rPr>
              <w:t xml:space="preserve">8 898  </w:t>
            </w:r>
          </w:p>
          <w:p w14:paraId="77FE179D" w14:textId="1C112447" w:rsidR="008B7AD8" w:rsidRPr="00D879E1" w:rsidRDefault="008B7AD8" w:rsidP="003D7C87">
            <w:pPr>
              <w:ind w:right="-108"/>
              <w:rPr>
                <w:rFonts w:ascii="Times New Roman" w:hAnsi="Times New Roman" w:cs="Times New Roman"/>
                <w:sz w:val="28"/>
                <w:szCs w:val="28"/>
              </w:rPr>
            </w:pPr>
            <w:r w:rsidRPr="00D879E1">
              <w:rPr>
                <w:rFonts w:ascii="Times New Roman" w:hAnsi="Times New Roman" w:cs="Times New Roman"/>
                <w:sz w:val="28"/>
                <w:szCs w:val="28"/>
              </w:rPr>
              <w:t>одержувачам</w:t>
            </w:r>
          </w:p>
        </w:tc>
      </w:tr>
      <w:tr w:rsidR="008B7AD8" w:rsidRPr="00D879E1" w14:paraId="282E6FC7" w14:textId="77777777" w:rsidTr="00671FBF">
        <w:tc>
          <w:tcPr>
            <w:tcW w:w="709" w:type="dxa"/>
            <w:vMerge/>
          </w:tcPr>
          <w:p w14:paraId="5944D6E4" w14:textId="77777777" w:rsidR="008B7AD8" w:rsidRPr="00D879E1" w:rsidRDefault="008B7AD8" w:rsidP="00023274">
            <w:pPr>
              <w:numPr>
                <w:ilvl w:val="0"/>
                <w:numId w:val="8"/>
              </w:numPr>
              <w:contextualSpacing/>
              <w:jc w:val="center"/>
              <w:rPr>
                <w:rFonts w:ascii="Times New Roman" w:hAnsi="Times New Roman" w:cs="Times New Roman"/>
                <w:sz w:val="28"/>
                <w:szCs w:val="28"/>
              </w:rPr>
            </w:pPr>
          </w:p>
        </w:tc>
        <w:tc>
          <w:tcPr>
            <w:tcW w:w="6949" w:type="dxa"/>
            <w:vMerge/>
          </w:tcPr>
          <w:p w14:paraId="40F4C18B" w14:textId="77777777" w:rsidR="008B7AD8" w:rsidRPr="00D879E1" w:rsidRDefault="008B7AD8" w:rsidP="008B7AD8">
            <w:pPr>
              <w:rPr>
                <w:rFonts w:ascii="Times New Roman" w:hAnsi="Times New Roman" w:cs="Times New Roman"/>
                <w:sz w:val="28"/>
                <w:szCs w:val="28"/>
              </w:rPr>
            </w:pPr>
          </w:p>
        </w:tc>
        <w:tc>
          <w:tcPr>
            <w:tcW w:w="1843" w:type="dxa"/>
          </w:tcPr>
          <w:p w14:paraId="08B1CDBD" w14:textId="384D1C43" w:rsidR="008B7AD8" w:rsidRPr="00D879E1" w:rsidRDefault="00743DAD" w:rsidP="008B7AD8">
            <w:pPr>
              <w:ind w:right="-108"/>
              <w:rPr>
                <w:rFonts w:ascii="Times New Roman" w:hAnsi="Times New Roman" w:cs="Times New Roman"/>
                <w:sz w:val="28"/>
                <w:szCs w:val="28"/>
              </w:rPr>
            </w:pPr>
            <w:r w:rsidRPr="00743DAD">
              <w:rPr>
                <w:rFonts w:ascii="Times New Roman" w:hAnsi="Times New Roman" w:cs="Times New Roman"/>
                <w:sz w:val="28"/>
                <w:szCs w:val="28"/>
              </w:rPr>
              <w:t xml:space="preserve">102 972,9  </w:t>
            </w:r>
            <w:r w:rsidR="008B7AD8" w:rsidRPr="00D879E1">
              <w:rPr>
                <w:rFonts w:ascii="Times New Roman" w:hAnsi="Times New Roman" w:cs="Times New Roman"/>
                <w:sz w:val="28"/>
                <w:szCs w:val="28"/>
              </w:rPr>
              <w:t xml:space="preserve">  </w:t>
            </w:r>
            <w:r w:rsidR="008B7AD8" w:rsidRPr="00D879E1">
              <w:rPr>
                <w:rFonts w:ascii="Times New Roman" w:hAnsi="Times New Roman" w:cs="Times New Roman"/>
                <w:sz w:val="28"/>
                <w:szCs w:val="28"/>
              </w:rPr>
              <w:lastRenderedPageBreak/>
              <w:t>тис. грн</w:t>
            </w:r>
          </w:p>
        </w:tc>
      </w:tr>
      <w:tr w:rsidR="008B7AD8" w:rsidRPr="00D879E1" w14:paraId="1284B8B5" w14:textId="77777777" w:rsidTr="00671FBF">
        <w:tc>
          <w:tcPr>
            <w:tcW w:w="709" w:type="dxa"/>
            <w:vMerge/>
          </w:tcPr>
          <w:p w14:paraId="1882EDE7" w14:textId="77777777" w:rsidR="008B7AD8" w:rsidRPr="00D879E1" w:rsidRDefault="008B7AD8" w:rsidP="00023274">
            <w:pPr>
              <w:numPr>
                <w:ilvl w:val="0"/>
                <w:numId w:val="8"/>
              </w:numPr>
              <w:contextualSpacing/>
              <w:jc w:val="center"/>
              <w:rPr>
                <w:rFonts w:ascii="Times New Roman" w:hAnsi="Times New Roman" w:cs="Times New Roman"/>
                <w:sz w:val="28"/>
                <w:szCs w:val="28"/>
              </w:rPr>
            </w:pPr>
          </w:p>
        </w:tc>
        <w:tc>
          <w:tcPr>
            <w:tcW w:w="6949" w:type="dxa"/>
          </w:tcPr>
          <w:p w14:paraId="71ED6AC4"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допомога при народженні дитини</w:t>
            </w:r>
          </w:p>
        </w:tc>
        <w:tc>
          <w:tcPr>
            <w:tcW w:w="1843" w:type="dxa"/>
          </w:tcPr>
          <w:p w14:paraId="3C25D5B8" w14:textId="71684503" w:rsidR="008B7AD8" w:rsidRPr="00D879E1" w:rsidRDefault="00743DAD" w:rsidP="008B7AD8">
            <w:pPr>
              <w:ind w:right="-108"/>
              <w:rPr>
                <w:rFonts w:ascii="Times New Roman" w:hAnsi="Times New Roman" w:cs="Times New Roman"/>
                <w:sz w:val="28"/>
                <w:szCs w:val="28"/>
              </w:rPr>
            </w:pPr>
            <w:r w:rsidRPr="00743DAD">
              <w:rPr>
                <w:rFonts w:ascii="Times New Roman" w:hAnsi="Times New Roman" w:cs="Times New Roman"/>
                <w:sz w:val="28"/>
                <w:szCs w:val="28"/>
              </w:rPr>
              <w:t>7</w:t>
            </w:r>
            <w:r>
              <w:rPr>
                <w:rFonts w:ascii="Times New Roman" w:hAnsi="Times New Roman" w:cs="Times New Roman"/>
                <w:sz w:val="28"/>
                <w:szCs w:val="28"/>
              </w:rPr>
              <w:t> </w:t>
            </w:r>
            <w:r w:rsidRPr="00743DAD">
              <w:rPr>
                <w:rFonts w:ascii="Times New Roman" w:hAnsi="Times New Roman" w:cs="Times New Roman"/>
                <w:sz w:val="28"/>
                <w:szCs w:val="28"/>
              </w:rPr>
              <w:t>767</w:t>
            </w:r>
            <w:r>
              <w:rPr>
                <w:rFonts w:ascii="Times New Roman" w:hAnsi="Times New Roman" w:cs="Times New Roman"/>
                <w:sz w:val="28"/>
                <w:szCs w:val="28"/>
              </w:rPr>
              <w:t xml:space="preserve"> </w:t>
            </w:r>
            <w:r w:rsidR="008B7AD8" w:rsidRPr="00D879E1">
              <w:rPr>
                <w:rFonts w:ascii="Times New Roman" w:hAnsi="Times New Roman" w:cs="Times New Roman"/>
                <w:sz w:val="28"/>
                <w:szCs w:val="28"/>
              </w:rPr>
              <w:t>одержувач</w:t>
            </w:r>
            <w:r>
              <w:rPr>
                <w:rFonts w:ascii="Times New Roman" w:hAnsi="Times New Roman" w:cs="Times New Roman"/>
                <w:sz w:val="28"/>
                <w:szCs w:val="28"/>
              </w:rPr>
              <w:t>ам</w:t>
            </w:r>
          </w:p>
        </w:tc>
      </w:tr>
      <w:tr w:rsidR="008B7AD8" w:rsidRPr="00D879E1" w14:paraId="62F61440" w14:textId="77777777" w:rsidTr="00671FBF">
        <w:tc>
          <w:tcPr>
            <w:tcW w:w="709" w:type="dxa"/>
            <w:vMerge/>
          </w:tcPr>
          <w:p w14:paraId="08AEA876" w14:textId="77777777" w:rsidR="008B7AD8" w:rsidRPr="00D879E1" w:rsidRDefault="008B7AD8" w:rsidP="00023274">
            <w:pPr>
              <w:numPr>
                <w:ilvl w:val="0"/>
                <w:numId w:val="8"/>
              </w:numPr>
              <w:contextualSpacing/>
              <w:jc w:val="center"/>
              <w:rPr>
                <w:rFonts w:ascii="Times New Roman" w:hAnsi="Times New Roman" w:cs="Times New Roman"/>
                <w:sz w:val="28"/>
                <w:szCs w:val="28"/>
              </w:rPr>
            </w:pPr>
          </w:p>
        </w:tc>
        <w:tc>
          <w:tcPr>
            <w:tcW w:w="6949" w:type="dxa"/>
          </w:tcPr>
          <w:p w14:paraId="2F816CE4"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по вагітності та пологах</w:t>
            </w:r>
          </w:p>
        </w:tc>
        <w:tc>
          <w:tcPr>
            <w:tcW w:w="1843" w:type="dxa"/>
          </w:tcPr>
          <w:p w14:paraId="133B3F3F" w14:textId="25B4A215" w:rsidR="008B7AD8" w:rsidRPr="00D879E1" w:rsidRDefault="00743DAD" w:rsidP="008B7AD8">
            <w:pPr>
              <w:ind w:right="-108"/>
              <w:rPr>
                <w:rFonts w:ascii="Times New Roman" w:hAnsi="Times New Roman" w:cs="Times New Roman"/>
                <w:sz w:val="28"/>
                <w:szCs w:val="28"/>
              </w:rPr>
            </w:pPr>
            <w:r>
              <w:rPr>
                <w:rFonts w:ascii="Times New Roman" w:hAnsi="Times New Roman" w:cs="Times New Roman"/>
                <w:sz w:val="28"/>
                <w:szCs w:val="28"/>
              </w:rPr>
              <w:t>646</w:t>
            </w:r>
            <w:r w:rsidR="008B7AD8" w:rsidRPr="00D879E1">
              <w:rPr>
                <w:rFonts w:ascii="Times New Roman" w:hAnsi="Times New Roman" w:cs="Times New Roman"/>
                <w:sz w:val="28"/>
                <w:szCs w:val="28"/>
              </w:rPr>
              <w:t xml:space="preserve"> одержувачів</w:t>
            </w:r>
          </w:p>
        </w:tc>
      </w:tr>
      <w:tr w:rsidR="008B7AD8" w:rsidRPr="00D879E1" w14:paraId="2E577018" w14:textId="77777777" w:rsidTr="00671FBF">
        <w:tc>
          <w:tcPr>
            <w:tcW w:w="709" w:type="dxa"/>
            <w:vMerge/>
          </w:tcPr>
          <w:p w14:paraId="1573B637" w14:textId="77777777" w:rsidR="008B7AD8" w:rsidRPr="00D879E1" w:rsidRDefault="008B7AD8" w:rsidP="00023274">
            <w:pPr>
              <w:numPr>
                <w:ilvl w:val="0"/>
                <w:numId w:val="8"/>
              </w:numPr>
              <w:contextualSpacing/>
              <w:jc w:val="center"/>
              <w:rPr>
                <w:rFonts w:ascii="Times New Roman" w:hAnsi="Times New Roman" w:cs="Times New Roman"/>
                <w:sz w:val="28"/>
                <w:szCs w:val="28"/>
              </w:rPr>
            </w:pPr>
          </w:p>
        </w:tc>
        <w:tc>
          <w:tcPr>
            <w:tcW w:w="6949" w:type="dxa"/>
          </w:tcPr>
          <w:p w14:paraId="1322231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на дітей, які перебувають під опікою чи піклуванням</w:t>
            </w:r>
          </w:p>
        </w:tc>
        <w:tc>
          <w:tcPr>
            <w:tcW w:w="1843" w:type="dxa"/>
          </w:tcPr>
          <w:p w14:paraId="1FA8EB4B" w14:textId="2965C323"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213 одержувач</w:t>
            </w:r>
            <w:r w:rsidR="003D7C87">
              <w:rPr>
                <w:rFonts w:ascii="Times New Roman" w:hAnsi="Times New Roman" w:cs="Times New Roman"/>
                <w:sz w:val="28"/>
                <w:szCs w:val="28"/>
              </w:rPr>
              <w:t>ів</w:t>
            </w:r>
          </w:p>
        </w:tc>
      </w:tr>
      <w:tr w:rsidR="008B7AD8" w:rsidRPr="00D879E1" w14:paraId="71BE2302" w14:textId="77777777" w:rsidTr="00671FBF">
        <w:tc>
          <w:tcPr>
            <w:tcW w:w="709" w:type="dxa"/>
            <w:vMerge/>
          </w:tcPr>
          <w:p w14:paraId="6B740602" w14:textId="77777777" w:rsidR="008B7AD8" w:rsidRPr="00D879E1" w:rsidRDefault="008B7AD8" w:rsidP="00023274">
            <w:pPr>
              <w:numPr>
                <w:ilvl w:val="0"/>
                <w:numId w:val="8"/>
              </w:numPr>
              <w:contextualSpacing/>
              <w:jc w:val="center"/>
              <w:rPr>
                <w:rFonts w:ascii="Times New Roman" w:hAnsi="Times New Roman" w:cs="Times New Roman"/>
                <w:sz w:val="28"/>
                <w:szCs w:val="28"/>
              </w:rPr>
            </w:pPr>
          </w:p>
        </w:tc>
        <w:tc>
          <w:tcPr>
            <w:tcW w:w="6949" w:type="dxa"/>
          </w:tcPr>
          <w:p w14:paraId="5D176AE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на дітей одиноким матеріям</w:t>
            </w:r>
          </w:p>
        </w:tc>
        <w:tc>
          <w:tcPr>
            <w:tcW w:w="1843" w:type="dxa"/>
          </w:tcPr>
          <w:p w14:paraId="666CA9E2" w14:textId="4D7CD4C9"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646 одержувач</w:t>
            </w:r>
            <w:r w:rsidR="00743DAD">
              <w:rPr>
                <w:rFonts w:ascii="Times New Roman" w:hAnsi="Times New Roman" w:cs="Times New Roman"/>
                <w:sz w:val="28"/>
                <w:szCs w:val="28"/>
              </w:rPr>
              <w:t>ам</w:t>
            </w:r>
          </w:p>
        </w:tc>
      </w:tr>
      <w:tr w:rsidR="008B7AD8" w:rsidRPr="00D879E1" w14:paraId="2FF9753B" w14:textId="77777777" w:rsidTr="00671FBF">
        <w:tc>
          <w:tcPr>
            <w:tcW w:w="709" w:type="dxa"/>
            <w:vMerge/>
          </w:tcPr>
          <w:p w14:paraId="2651F0C0" w14:textId="77777777" w:rsidR="008B7AD8" w:rsidRPr="00D879E1" w:rsidRDefault="008B7AD8" w:rsidP="00023274">
            <w:pPr>
              <w:numPr>
                <w:ilvl w:val="0"/>
                <w:numId w:val="8"/>
              </w:numPr>
              <w:contextualSpacing/>
              <w:jc w:val="center"/>
              <w:rPr>
                <w:rFonts w:ascii="Times New Roman" w:hAnsi="Times New Roman" w:cs="Times New Roman"/>
                <w:sz w:val="28"/>
                <w:szCs w:val="28"/>
              </w:rPr>
            </w:pPr>
          </w:p>
        </w:tc>
        <w:tc>
          <w:tcPr>
            <w:tcW w:w="6949" w:type="dxa"/>
          </w:tcPr>
          <w:p w14:paraId="308DB45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при усиновленні</w:t>
            </w:r>
          </w:p>
        </w:tc>
        <w:tc>
          <w:tcPr>
            <w:tcW w:w="1843" w:type="dxa"/>
          </w:tcPr>
          <w:p w14:paraId="474B549A" w14:textId="6C4B8BAE"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w:t>
            </w:r>
            <w:r w:rsidR="00743DAD">
              <w:rPr>
                <w:rFonts w:ascii="Times New Roman" w:hAnsi="Times New Roman" w:cs="Times New Roman"/>
                <w:sz w:val="28"/>
                <w:szCs w:val="28"/>
              </w:rPr>
              <w:t xml:space="preserve">3 </w:t>
            </w:r>
            <w:r w:rsidRPr="00D879E1">
              <w:rPr>
                <w:rFonts w:ascii="Times New Roman" w:hAnsi="Times New Roman" w:cs="Times New Roman"/>
                <w:sz w:val="28"/>
                <w:szCs w:val="28"/>
              </w:rPr>
              <w:t>одержувач</w:t>
            </w:r>
            <w:r w:rsidR="00743DAD">
              <w:rPr>
                <w:rFonts w:ascii="Times New Roman" w:hAnsi="Times New Roman" w:cs="Times New Roman"/>
                <w:sz w:val="28"/>
                <w:szCs w:val="28"/>
              </w:rPr>
              <w:t>ам</w:t>
            </w:r>
          </w:p>
        </w:tc>
      </w:tr>
      <w:tr w:rsidR="008B7AD8" w:rsidRPr="00D879E1" w14:paraId="4E48C5C5" w14:textId="77777777" w:rsidTr="00671FBF">
        <w:tc>
          <w:tcPr>
            <w:tcW w:w="709" w:type="dxa"/>
            <w:vMerge/>
          </w:tcPr>
          <w:p w14:paraId="101337BF" w14:textId="77777777" w:rsidR="008B7AD8" w:rsidRPr="00D879E1" w:rsidRDefault="008B7AD8" w:rsidP="00023274">
            <w:pPr>
              <w:numPr>
                <w:ilvl w:val="0"/>
                <w:numId w:val="8"/>
              </w:numPr>
              <w:contextualSpacing/>
              <w:jc w:val="center"/>
              <w:rPr>
                <w:rFonts w:ascii="Times New Roman" w:hAnsi="Times New Roman" w:cs="Times New Roman"/>
                <w:sz w:val="28"/>
                <w:szCs w:val="28"/>
              </w:rPr>
            </w:pPr>
          </w:p>
        </w:tc>
        <w:tc>
          <w:tcPr>
            <w:tcW w:w="6949" w:type="dxa"/>
          </w:tcPr>
          <w:p w14:paraId="4C4E4FA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особі, яка доглядає за хворою дитиною</w:t>
            </w:r>
          </w:p>
        </w:tc>
        <w:tc>
          <w:tcPr>
            <w:tcW w:w="1843" w:type="dxa"/>
          </w:tcPr>
          <w:p w14:paraId="7352E5DA" w14:textId="2F77959F" w:rsidR="008B7AD8" w:rsidRPr="00062841" w:rsidRDefault="008B7AD8" w:rsidP="00062841">
            <w:pPr>
              <w:pStyle w:val="a8"/>
              <w:numPr>
                <w:ilvl w:val="0"/>
                <w:numId w:val="9"/>
              </w:numPr>
              <w:ind w:right="-108"/>
              <w:rPr>
                <w:rFonts w:ascii="Times New Roman" w:hAnsi="Times New Roman" w:cs="Times New Roman"/>
                <w:sz w:val="28"/>
                <w:szCs w:val="28"/>
              </w:rPr>
            </w:pPr>
            <w:proofErr w:type="spellStart"/>
            <w:r w:rsidRPr="00062841">
              <w:rPr>
                <w:rFonts w:ascii="Times New Roman" w:hAnsi="Times New Roman" w:cs="Times New Roman"/>
                <w:sz w:val="28"/>
                <w:szCs w:val="28"/>
              </w:rPr>
              <w:t>держувач</w:t>
            </w:r>
            <w:proofErr w:type="spellEnd"/>
          </w:p>
        </w:tc>
      </w:tr>
      <w:tr w:rsidR="008B7AD8" w:rsidRPr="00D879E1" w14:paraId="5BCB86D0" w14:textId="77777777" w:rsidTr="00671FBF">
        <w:tc>
          <w:tcPr>
            <w:tcW w:w="709" w:type="dxa"/>
            <w:vMerge w:val="restart"/>
          </w:tcPr>
          <w:p w14:paraId="58D7EDDB" w14:textId="42870D6F"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14.</w:t>
            </w:r>
          </w:p>
        </w:tc>
        <w:tc>
          <w:tcPr>
            <w:tcW w:w="6949" w:type="dxa"/>
            <w:vMerge w:val="restart"/>
          </w:tcPr>
          <w:p w14:paraId="6ECCDBD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Державна соціальна допомога малозабезпеченим сім’ям </w:t>
            </w:r>
          </w:p>
        </w:tc>
        <w:tc>
          <w:tcPr>
            <w:tcW w:w="1843" w:type="dxa"/>
          </w:tcPr>
          <w:p w14:paraId="441B063F" w14:textId="716554AA"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1</w:t>
            </w:r>
            <w:r w:rsidR="00743DAD">
              <w:rPr>
                <w:rFonts w:ascii="Times New Roman" w:hAnsi="Times New Roman" w:cs="Times New Roman"/>
                <w:sz w:val="28"/>
                <w:szCs w:val="28"/>
              </w:rPr>
              <w:t>354</w:t>
            </w:r>
            <w:r w:rsidRPr="00D879E1">
              <w:rPr>
                <w:rFonts w:ascii="Times New Roman" w:hAnsi="Times New Roman" w:cs="Times New Roman"/>
                <w:sz w:val="28"/>
                <w:szCs w:val="28"/>
              </w:rPr>
              <w:t xml:space="preserve"> одержувач</w:t>
            </w:r>
            <w:r w:rsidR="00743DAD">
              <w:rPr>
                <w:rFonts w:ascii="Times New Roman" w:hAnsi="Times New Roman" w:cs="Times New Roman"/>
                <w:sz w:val="28"/>
                <w:szCs w:val="28"/>
              </w:rPr>
              <w:t>ам</w:t>
            </w:r>
          </w:p>
        </w:tc>
      </w:tr>
      <w:tr w:rsidR="008B7AD8" w:rsidRPr="00D879E1" w14:paraId="3162DDEC" w14:textId="77777777" w:rsidTr="00671FBF">
        <w:tc>
          <w:tcPr>
            <w:tcW w:w="709" w:type="dxa"/>
            <w:vMerge/>
          </w:tcPr>
          <w:p w14:paraId="29FFB0EE" w14:textId="77777777" w:rsidR="008B7AD8" w:rsidRPr="00D879E1" w:rsidRDefault="008B7AD8" w:rsidP="00062841">
            <w:pPr>
              <w:numPr>
                <w:ilvl w:val="0"/>
                <w:numId w:val="9"/>
              </w:numPr>
              <w:contextualSpacing/>
              <w:rPr>
                <w:rFonts w:ascii="Times New Roman" w:hAnsi="Times New Roman" w:cs="Times New Roman"/>
                <w:sz w:val="28"/>
                <w:szCs w:val="28"/>
              </w:rPr>
            </w:pPr>
          </w:p>
        </w:tc>
        <w:tc>
          <w:tcPr>
            <w:tcW w:w="6949" w:type="dxa"/>
            <w:vMerge/>
          </w:tcPr>
          <w:p w14:paraId="51336C5B" w14:textId="77777777" w:rsidR="008B7AD8" w:rsidRPr="00D879E1" w:rsidRDefault="008B7AD8" w:rsidP="008B7AD8">
            <w:pPr>
              <w:rPr>
                <w:rFonts w:ascii="Times New Roman" w:hAnsi="Times New Roman" w:cs="Times New Roman"/>
                <w:sz w:val="28"/>
                <w:szCs w:val="28"/>
              </w:rPr>
            </w:pPr>
          </w:p>
        </w:tc>
        <w:tc>
          <w:tcPr>
            <w:tcW w:w="1843" w:type="dxa"/>
          </w:tcPr>
          <w:p w14:paraId="3CD0CD5B" w14:textId="28866A41" w:rsidR="008B7AD8" w:rsidRPr="00D879E1" w:rsidRDefault="00791EDA" w:rsidP="008B7AD8">
            <w:pPr>
              <w:ind w:right="-108"/>
              <w:rPr>
                <w:rFonts w:ascii="Times New Roman" w:hAnsi="Times New Roman" w:cs="Times New Roman"/>
                <w:sz w:val="28"/>
                <w:szCs w:val="28"/>
                <w:highlight w:val="yellow"/>
              </w:rPr>
            </w:pPr>
            <w:r>
              <w:rPr>
                <w:rFonts w:ascii="Times New Roman" w:hAnsi="Times New Roman" w:cs="Times New Roman"/>
                <w:sz w:val="28"/>
                <w:szCs w:val="28"/>
              </w:rPr>
              <w:t>69 170,9</w:t>
            </w:r>
            <w:r w:rsidR="008B7AD8" w:rsidRPr="00D879E1">
              <w:rPr>
                <w:rFonts w:ascii="Times New Roman" w:hAnsi="Times New Roman" w:cs="Times New Roman"/>
                <w:sz w:val="28"/>
                <w:szCs w:val="28"/>
              </w:rPr>
              <w:t xml:space="preserve"> тис. грн</w:t>
            </w:r>
          </w:p>
        </w:tc>
      </w:tr>
      <w:tr w:rsidR="008B7AD8" w:rsidRPr="00D879E1" w14:paraId="39C16365" w14:textId="77777777" w:rsidTr="00671FBF">
        <w:tc>
          <w:tcPr>
            <w:tcW w:w="709" w:type="dxa"/>
            <w:vMerge w:val="restart"/>
          </w:tcPr>
          <w:p w14:paraId="38E8739D" w14:textId="521B2534"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15.</w:t>
            </w:r>
          </w:p>
        </w:tc>
        <w:tc>
          <w:tcPr>
            <w:tcW w:w="6949" w:type="dxa"/>
            <w:vMerge w:val="restart"/>
          </w:tcPr>
          <w:p w14:paraId="48A80F7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Щомісячна грошова допомога малозабезпеченій особі, яка проживає разом з особою з інвалідністю І та ІІ групи внаслідок психічного розладу</w:t>
            </w:r>
          </w:p>
        </w:tc>
        <w:tc>
          <w:tcPr>
            <w:tcW w:w="1843" w:type="dxa"/>
          </w:tcPr>
          <w:p w14:paraId="72657834" w14:textId="21C58729"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w:t>
            </w:r>
            <w:r w:rsidR="00791EDA">
              <w:rPr>
                <w:rFonts w:ascii="Times New Roman" w:hAnsi="Times New Roman" w:cs="Times New Roman"/>
                <w:sz w:val="28"/>
                <w:szCs w:val="28"/>
              </w:rPr>
              <w:t>25</w:t>
            </w:r>
            <w:r w:rsidRPr="00D879E1">
              <w:rPr>
                <w:rFonts w:ascii="Times New Roman" w:hAnsi="Times New Roman" w:cs="Times New Roman"/>
                <w:sz w:val="28"/>
                <w:szCs w:val="28"/>
              </w:rPr>
              <w:t xml:space="preserve"> одержувач</w:t>
            </w:r>
            <w:r w:rsidR="00791EDA">
              <w:rPr>
                <w:rFonts w:ascii="Times New Roman" w:hAnsi="Times New Roman" w:cs="Times New Roman"/>
                <w:sz w:val="28"/>
                <w:szCs w:val="28"/>
              </w:rPr>
              <w:t>ам</w:t>
            </w:r>
          </w:p>
        </w:tc>
      </w:tr>
      <w:tr w:rsidR="008B7AD8" w:rsidRPr="00D879E1" w14:paraId="62E48AF8" w14:textId="77777777" w:rsidTr="00671FBF">
        <w:tc>
          <w:tcPr>
            <w:tcW w:w="709" w:type="dxa"/>
            <w:vMerge/>
          </w:tcPr>
          <w:p w14:paraId="4B0EE0F3"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vMerge/>
          </w:tcPr>
          <w:p w14:paraId="14D89A27" w14:textId="77777777" w:rsidR="008B7AD8" w:rsidRPr="00D879E1" w:rsidRDefault="008B7AD8" w:rsidP="008B7AD8">
            <w:pPr>
              <w:rPr>
                <w:rFonts w:ascii="Times New Roman" w:hAnsi="Times New Roman" w:cs="Times New Roman"/>
                <w:sz w:val="28"/>
                <w:szCs w:val="28"/>
              </w:rPr>
            </w:pPr>
          </w:p>
        </w:tc>
        <w:tc>
          <w:tcPr>
            <w:tcW w:w="1843" w:type="dxa"/>
          </w:tcPr>
          <w:p w14:paraId="549E95C5" w14:textId="1C4E9134"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791EDA">
              <w:rPr>
                <w:rFonts w:ascii="Times New Roman" w:hAnsi="Times New Roman" w:cs="Times New Roman"/>
                <w:sz w:val="28"/>
                <w:szCs w:val="28"/>
              </w:rPr>
              <w:t>3 829,3</w:t>
            </w:r>
            <w:r w:rsidRPr="00D879E1">
              <w:rPr>
                <w:rFonts w:ascii="Times New Roman" w:hAnsi="Times New Roman" w:cs="Times New Roman"/>
                <w:sz w:val="28"/>
                <w:szCs w:val="28"/>
              </w:rPr>
              <w:t xml:space="preserve"> тис. грн</w:t>
            </w:r>
          </w:p>
        </w:tc>
      </w:tr>
      <w:tr w:rsidR="008B7AD8" w:rsidRPr="00D879E1" w14:paraId="74275A5F" w14:textId="77777777" w:rsidTr="00671FBF">
        <w:tc>
          <w:tcPr>
            <w:tcW w:w="709" w:type="dxa"/>
            <w:vMerge w:val="restart"/>
          </w:tcPr>
          <w:p w14:paraId="74B43537" w14:textId="766F1979"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16.</w:t>
            </w:r>
          </w:p>
        </w:tc>
        <w:tc>
          <w:tcPr>
            <w:tcW w:w="6949" w:type="dxa"/>
            <w:vMerge w:val="restart"/>
          </w:tcPr>
          <w:p w14:paraId="406A791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Державна соціальна допомога особам з інвалідністю з дитинства та дітям з інвалідністю</w:t>
            </w:r>
          </w:p>
        </w:tc>
        <w:tc>
          <w:tcPr>
            <w:tcW w:w="1843" w:type="dxa"/>
          </w:tcPr>
          <w:p w14:paraId="4FB52A5F" w14:textId="5EDC64BB"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w:t>
            </w:r>
            <w:r w:rsidR="00791EDA">
              <w:rPr>
                <w:rFonts w:ascii="Times New Roman" w:hAnsi="Times New Roman" w:cs="Times New Roman"/>
                <w:sz w:val="28"/>
                <w:szCs w:val="28"/>
              </w:rPr>
              <w:t>227</w:t>
            </w:r>
            <w:r w:rsidRPr="00D879E1">
              <w:rPr>
                <w:rFonts w:ascii="Times New Roman" w:hAnsi="Times New Roman" w:cs="Times New Roman"/>
                <w:sz w:val="28"/>
                <w:szCs w:val="28"/>
              </w:rPr>
              <w:t xml:space="preserve"> одержувач</w:t>
            </w:r>
            <w:r w:rsidR="00791EDA">
              <w:rPr>
                <w:rFonts w:ascii="Times New Roman" w:hAnsi="Times New Roman" w:cs="Times New Roman"/>
                <w:sz w:val="28"/>
                <w:szCs w:val="28"/>
              </w:rPr>
              <w:t>ам</w:t>
            </w:r>
          </w:p>
        </w:tc>
      </w:tr>
      <w:tr w:rsidR="008B7AD8" w:rsidRPr="00D879E1" w14:paraId="127CC708" w14:textId="77777777" w:rsidTr="00671FBF">
        <w:tc>
          <w:tcPr>
            <w:tcW w:w="709" w:type="dxa"/>
            <w:vMerge/>
          </w:tcPr>
          <w:p w14:paraId="24C2E2E1"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vMerge/>
          </w:tcPr>
          <w:p w14:paraId="638688A9" w14:textId="77777777" w:rsidR="008B7AD8" w:rsidRPr="00D879E1" w:rsidRDefault="008B7AD8" w:rsidP="008B7AD8">
            <w:pPr>
              <w:rPr>
                <w:rFonts w:ascii="Times New Roman" w:hAnsi="Times New Roman" w:cs="Times New Roman"/>
                <w:sz w:val="28"/>
                <w:szCs w:val="28"/>
              </w:rPr>
            </w:pPr>
          </w:p>
        </w:tc>
        <w:tc>
          <w:tcPr>
            <w:tcW w:w="1843" w:type="dxa"/>
          </w:tcPr>
          <w:p w14:paraId="3B359AB4" w14:textId="742AA3A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791EDA">
              <w:rPr>
                <w:rFonts w:ascii="Times New Roman" w:hAnsi="Times New Roman" w:cs="Times New Roman"/>
                <w:sz w:val="28"/>
                <w:szCs w:val="28"/>
              </w:rPr>
              <w:t>84 406,6</w:t>
            </w:r>
            <w:r w:rsidRPr="00D879E1">
              <w:rPr>
                <w:rFonts w:ascii="Times New Roman" w:hAnsi="Times New Roman" w:cs="Times New Roman"/>
                <w:sz w:val="28"/>
                <w:szCs w:val="28"/>
              </w:rPr>
              <w:t xml:space="preserve"> тис. грн</w:t>
            </w:r>
          </w:p>
        </w:tc>
      </w:tr>
      <w:tr w:rsidR="008B7AD8" w:rsidRPr="00D879E1" w14:paraId="58A5F237" w14:textId="77777777" w:rsidTr="00671FBF">
        <w:tc>
          <w:tcPr>
            <w:tcW w:w="709" w:type="dxa"/>
            <w:vMerge w:val="restart"/>
          </w:tcPr>
          <w:p w14:paraId="1DD03FCA" w14:textId="1F313224"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17.</w:t>
            </w:r>
          </w:p>
        </w:tc>
        <w:tc>
          <w:tcPr>
            <w:tcW w:w="6949" w:type="dxa"/>
            <w:vMerge w:val="restart"/>
          </w:tcPr>
          <w:p w14:paraId="592BD962" w14:textId="77777777" w:rsidR="008B7AD8" w:rsidRPr="00D879E1" w:rsidRDefault="008B7AD8" w:rsidP="008B7AD8">
            <w:pPr>
              <w:shd w:val="clear" w:color="auto" w:fill="FFFFFF"/>
              <w:jc w:val="both"/>
              <w:rPr>
                <w:rFonts w:ascii="Times New Roman" w:hAnsi="Times New Roman" w:cs="Times New Roman"/>
                <w:sz w:val="28"/>
                <w:szCs w:val="28"/>
                <w:lang w:eastAsia="uk-UA"/>
              </w:rPr>
            </w:pPr>
            <w:r w:rsidRPr="00D879E1">
              <w:rPr>
                <w:rFonts w:ascii="Times New Roman" w:hAnsi="Times New Roman" w:cs="Times New Roman"/>
                <w:sz w:val="28"/>
                <w:szCs w:val="28"/>
                <w:lang w:eastAsia="uk-UA"/>
              </w:rPr>
              <w:t xml:space="preserve">Державна соціальна допомога особам, які не мають права на пенсію, та особам з інвалідністю та </w:t>
            </w:r>
            <w:bookmarkStart w:id="1" w:name="n58"/>
            <w:bookmarkEnd w:id="1"/>
            <w:r w:rsidRPr="00D879E1">
              <w:rPr>
                <w:rFonts w:ascii="Times New Roman" w:hAnsi="Times New Roman" w:cs="Times New Roman"/>
                <w:sz w:val="28"/>
                <w:szCs w:val="28"/>
                <w:lang w:eastAsia="uk-UA"/>
              </w:rPr>
              <w:t>державних соціальних допомог на догляд, з них:</w:t>
            </w:r>
          </w:p>
        </w:tc>
        <w:tc>
          <w:tcPr>
            <w:tcW w:w="1843" w:type="dxa"/>
          </w:tcPr>
          <w:p w14:paraId="023F7CDE" w14:textId="18C81746"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 xml:space="preserve"> 1</w:t>
            </w:r>
            <w:r w:rsidR="00791EDA">
              <w:rPr>
                <w:rFonts w:ascii="Times New Roman" w:hAnsi="Times New Roman" w:cs="Times New Roman"/>
                <w:sz w:val="28"/>
                <w:szCs w:val="28"/>
              </w:rPr>
              <w:t xml:space="preserve">832 </w:t>
            </w:r>
            <w:r w:rsidRPr="00D879E1">
              <w:rPr>
                <w:rFonts w:ascii="Times New Roman" w:hAnsi="Times New Roman" w:cs="Times New Roman"/>
                <w:sz w:val="28"/>
                <w:szCs w:val="28"/>
              </w:rPr>
              <w:t>одержувач</w:t>
            </w:r>
            <w:r w:rsidR="00791EDA">
              <w:rPr>
                <w:rFonts w:ascii="Times New Roman" w:hAnsi="Times New Roman" w:cs="Times New Roman"/>
                <w:sz w:val="28"/>
                <w:szCs w:val="28"/>
              </w:rPr>
              <w:t>ам</w:t>
            </w:r>
          </w:p>
        </w:tc>
      </w:tr>
      <w:tr w:rsidR="008B7AD8" w:rsidRPr="00D879E1" w14:paraId="6DD157EF" w14:textId="77777777" w:rsidTr="00671FBF">
        <w:tc>
          <w:tcPr>
            <w:tcW w:w="709" w:type="dxa"/>
            <w:vMerge/>
          </w:tcPr>
          <w:p w14:paraId="714A1035"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vMerge/>
          </w:tcPr>
          <w:p w14:paraId="415CA522" w14:textId="77777777" w:rsidR="008B7AD8" w:rsidRPr="00D879E1" w:rsidRDefault="008B7AD8" w:rsidP="008B7AD8">
            <w:pPr>
              <w:rPr>
                <w:rFonts w:ascii="Times New Roman" w:hAnsi="Times New Roman" w:cs="Times New Roman"/>
                <w:sz w:val="28"/>
                <w:szCs w:val="28"/>
              </w:rPr>
            </w:pPr>
          </w:p>
        </w:tc>
        <w:tc>
          <w:tcPr>
            <w:tcW w:w="1843" w:type="dxa"/>
          </w:tcPr>
          <w:p w14:paraId="1A37E823" w14:textId="702493FA"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w:t>
            </w:r>
            <w:r w:rsidR="00791EDA">
              <w:rPr>
                <w:rFonts w:ascii="Times New Roman" w:hAnsi="Times New Roman" w:cs="Times New Roman"/>
                <w:sz w:val="28"/>
                <w:szCs w:val="28"/>
              </w:rPr>
              <w:t>7693,1</w:t>
            </w:r>
            <w:r w:rsidRPr="00D879E1">
              <w:rPr>
                <w:rFonts w:ascii="Times New Roman" w:hAnsi="Times New Roman" w:cs="Times New Roman"/>
                <w:sz w:val="28"/>
                <w:szCs w:val="28"/>
              </w:rPr>
              <w:t xml:space="preserve">  тис. грн</w:t>
            </w:r>
          </w:p>
        </w:tc>
      </w:tr>
      <w:tr w:rsidR="008B7AD8" w:rsidRPr="00D879E1" w14:paraId="22E2EF16" w14:textId="77777777" w:rsidTr="00671FBF">
        <w:tc>
          <w:tcPr>
            <w:tcW w:w="709" w:type="dxa"/>
            <w:vMerge/>
          </w:tcPr>
          <w:p w14:paraId="13276822"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tcPr>
          <w:p w14:paraId="69D2A10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на догляд одиноким особам, яким виповнилось 80 і більше років</w:t>
            </w:r>
          </w:p>
        </w:tc>
        <w:tc>
          <w:tcPr>
            <w:tcW w:w="1843" w:type="dxa"/>
          </w:tcPr>
          <w:p w14:paraId="5077E6ED" w14:textId="3DE64BC7" w:rsidR="008B7AD8" w:rsidRPr="00D879E1" w:rsidRDefault="00791EDA" w:rsidP="008B7AD8">
            <w:pPr>
              <w:ind w:right="-108"/>
              <w:rPr>
                <w:rFonts w:ascii="Times New Roman" w:hAnsi="Times New Roman" w:cs="Times New Roman"/>
                <w:sz w:val="28"/>
                <w:szCs w:val="28"/>
              </w:rPr>
            </w:pPr>
            <w:r>
              <w:rPr>
                <w:rFonts w:ascii="Times New Roman" w:hAnsi="Times New Roman" w:cs="Times New Roman"/>
                <w:sz w:val="28"/>
                <w:szCs w:val="28"/>
              </w:rPr>
              <w:t>556</w:t>
            </w:r>
            <w:r w:rsidR="008B7AD8" w:rsidRPr="00D879E1">
              <w:rPr>
                <w:rFonts w:ascii="Times New Roman" w:hAnsi="Times New Roman" w:cs="Times New Roman"/>
                <w:sz w:val="28"/>
                <w:szCs w:val="28"/>
              </w:rPr>
              <w:t xml:space="preserve"> одержувач</w:t>
            </w:r>
            <w:r>
              <w:rPr>
                <w:rFonts w:ascii="Times New Roman" w:hAnsi="Times New Roman" w:cs="Times New Roman"/>
                <w:sz w:val="28"/>
                <w:szCs w:val="28"/>
              </w:rPr>
              <w:t>ам</w:t>
            </w:r>
          </w:p>
        </w:tc>
      </w:tr>
      <w:tr w:rsidR="008B7AD8" w:rsidRPr="00D879E1" w14:paraId="74EAB300" w14:textId="77777777" w:rsidTr="00671FBF">
        <w:tc>
          <w:tcPr>
            <w:tcW w:w="709" w:type="dxa"/>
            <w:vMerge/>
          </w:tcPr>
          <w:p w14:paraId="76FAE26D"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tcPr>
          <w:p w14:paraId="11CD5BB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по втраті годувальника</w:t>
            </w:r>
          </w:p>
        </w:tc>
        <w:tc>
          <w:tcPr>
            <w:tcW w:w="1843" w:type="dxa"/>
          </w:tcPr>
          <w:p w14:paraId="0E447FE2" w14:textId="78BEFA8A"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w:t>
            </w:r>
            <w:r w:rsidR="00791EDA">
              <w:rPr>
                <w:rFonts w:ascii="Times New Roman" w:hAnsi="Times New Roman" w:cs="Times New Roman"/>
                <w:sz w:val="28"/>
                <w:szCs w:val="28"/>
              </w:rPr>
              <w:t xml:space="preserve">44 </w:t>
            </w:r>
            <w:r w:rsidRPr="00D879E1">
              <w:rPr>
                <w:rFonts w:ascii="Times New Roman" w:hAnsi="Times New Roman" w:cs="Times New Roman"/>
                <w:sz w:val="28"/>
                <w:szCs w:val="28"/>
              </w:rPr>
              <w:t>одержувача</w:t>
            </w:r>
            <w:r w:rsidR="00791EDA">
              <w:rPr>
                <w:rFonts w:ascii="Times New Roman" w:hAnsi="Times New Roman" w:cs="Times New Roman"/>
                <w:sz w:val="28"/>
                <w:szCs w:val="28"/>
              </w:rPr>
              <w:t>м</w:t>
            </w:r>
          </w:p>
        </w:tc>
      </w:tr>
      <w:tr w:rsidR="008B7AD8" w:rsidRPr="00D879E1" w14:paraId="2230E69E" w14:textId="77777777" w:rsidTr="00671FBF">
        <w:tc>
          <w:tcPr>
            <w:tcW w:w="709" w:type="dxa"/>
            <w:vMerge/>
          </w:tcPr>
          <w:p w14:paraId="6AE20627"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tcPr>
          <w:p w14:paraId="7C12E97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особам з інвалідністю загального захворювання</w:t>
            </w:r>
          </w:p>
        </w:tc>
        <w:tc>
          <w:tcPr>
            <w:tcW w:w="1843" w:type="dxa"/>
          </w:tcPr>
          <w:p w14:paraId="7C92AE2D" w14:textId="035F2C10" w:rsidR="008B7AD8" w:rsidRPr="00D879E1" w:rsidRDefault="00791EDA" w:rsidP="008B7AD8">
            <w:pPr>
              <w:ind w:right="-108"/>
              <w:rPr>
                <w:rFonts w:ascii="Times New Roman" w:hAnsi="Times New Roman" w:cs="Times New Roman"/>
                <w:sz w:val="28"/>
                <w:szCs w:val="28"/>
              </w:rPr>
            </w:pPr>
            <w:r>
              <w:rPr>
                <w:rFonts w:ascii="Times New Roman" w:hAnsi="Times New Roman" w:cs="Times New Roman"/>
                <w:sz w:val="28"/>
                <w:szCs w:val="28"/>
              </w:rPr>
              <w:t xml:space="preserve">932 </w:t>
            </w:r>
            <w:r w:rsidR="008B7AD8" w:rsidRPr="00D879E1">
              <w:rPr>
                <w:rFonts w:ascii="Times New Roman" w:hAnsi="Times New Roman" w:cs="Times New Roman"/>
                <w:sz w:val="28"/>
                <w:szCs w:val="28"/>
              </w:rPr>
              <w:t>одержувач</w:t>
            </w:r>
            <w:r>
              <w:rPr>
                <w:rFonts w:ascii="Times New Roman" w:hAnsi="Times New Roman" w:cs="Times New Roman"/>
                <w:sz w:val="28"/>
                <w:szCs w:val="28"/>
              </w:rPr>
              <w:t>ам</w:t>
            </w:r>
          </w:p>
        </w:tc>
      </w:tr>
      <w:tr w:rsidR="008B7AD8" w:rsidRPr="00D879E1" w14:paraId="7F408661" w14:textId="77777777" w:rsidTr="00671FBF">
        <w:tc>
          <w:tcPr>
            <w:tcW w:w="709" w:type="dxa"/>
            <w:vMerge w:val="restart"/>
          </w:tcPr>
          <w:p w14:paraId="490BEF06" w14:textId="3D5D5A3B"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18.</w:t>
            </w:r>
          </w:p>
        </w:tc>
        <w:tc>
          <w:tcPr>
            <w:tcW w:w="6949" w:type="dxa"/>
            <w:vMerge w:val="restart"/>
          </w:tcPr>
          <w:p w14:paraId="69DD98C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Тимчасова державна допомога дітям, батьки яких ухиляються від сплати аліментів, не мають можливості утримувати  дитину або місце проживання їх невідоме</w:t>
            </w:r>
          </w:p>
        </w:tc>
        <w:tc>
          <w:tcPr>
            <w:tcW w:w="1843" w:type="dxa"/>
          </w:tcPr>
          <w:p w14:paraId="753B4E87" w14:textId="147CCF28" w:rsidR="008B7AD8" w:rsidRPr="00D879E1" w:rsidRDefault="00791EDA" w:rsidP="008B7AD8">
            <w:pPr>
              <w:ind w:right="-108"/>
              <w:rPr>
                <w:rFonts w:ascii="Times New Roman" w:hAnsi="Times New Roman" w:cs="Times New Roman"/>
                <w:sz w:val="28"/>
                <w:szCs w:val="28"/>
              </w:rPr>
            </w:pPr>
            <w:r>
              <w:rPr>
                <w:rFonts w:ascii="Times New Roman" w:hAnsi="Times New Roman" w:cs="Times New Roman"/>
                <w:sz w:val="28"/>
                <w:szCs w:val="28"/>
              </w:rPr>
              <w:t>92</w:t>
            </w:r>
            <w:r w:rsidR="008B7AD8" w:rsidRPr="00D879E1">
              <w:rPr>
                <w:rFonts w:ascii="Times New Roman" w:hAnsi="Times New Roman" w:cs="Times New Roman"/>
                <w:sz w:val="28"/>
                <w:szCs w:val="28"/>
              </w:rPr>
              <w:t xml:space="preserve"> одержувач</w:t>
            </w:r>
          </w:p>
        </w:tc>
      </w:tr>
      <w:tr w:rsidR="008B7AD8" w:rsidRPr="00D879E1" w14:paraId="5D40C9E9" w14:textId="77777777" w:rsidTr="00671FBF">
        <w:tc>
          <w:tcPr>
            <w:tcW w:w="709" w:type="dxa"/>
            <w:vMerge/>
          </w:tcPr>
          <w:p w14:paraId="69702275"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vMerge/>
          </w:tcPr>
          <w:p w14:paraId="0DE6E003" w14:textId="77777777" w:rsidR="008B7AD8" w:rsidRPr="00D879E1" w:rsidRDefault="008B7AD8" w:rsidP="008B7AD8">
            <w:pPr>
              <w:rPr>
                <w:rFonts w:ascii="Times New Roman" w:hAnsi="Times New Roman" w:cs="Times New Roman"/>
                <w:sz w:val="28"/>
                <w:szCs w:val="28"/>
              </w:rPr>
            </w:pPr>
          </w:p>
        </w:tc>
        <w:tc>
          <w:tcPr>
            <w:tcW w:w="1843" w:type="dxa"/>
          </w:tcPr>
          <w:p w14:paraId="6D2C9014" w14:textId="77777777" w:rsidR="008B7AD8" w:rsidRPr="00D879E1" w:rsidRDefault="008B7AD8" w:rsidP="008B7AD8">
            <w:pPr>
              <w:ind w:right="-108"/>
              <w:rPr>
                <w:rFonts w:ascii="Times New Roman" w:hAnsi="Times New Roman" w:cs="Times New Roman"/>
                <w:sz w:val="28"/>
                <w:szCs w:val="28"/>
              </w:rPr>
            </w:pPr>
          </w:p>
          <w:p w14:paraId="61A049EC" w14:textId="4BB052E5"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2 2</w:t>
            </w:r>
            <w:r w:rsidR="00791EDA">
              <w:rPr>
                <w:rFonts w:ascii="Times New Roman" w:hAnsi="Times New Roman" w:cs="Times New Roman"/>
                <w:sz w:val="28"/>
                <w:szCs w:val="28"/>
              </w:rPr>
              <w:t>6</w:t>
            </w:r>
            <w:r w:rsidR="00E8260A">
              <w:rPr>
                <w:rFonts w:ascii="Times New Roman" w:hAnsi="Times New Roman" w:cs="Times New Roman"/>
                <w:sz w:val="28"/>
                <w:szCs w:val="28"/>
              </w:rPr>
              <w:t>6</w:t>
            </w:r>
            <w:r w:rsidRPr="00D879E1">
              <w:rPr>
                <w:rFonts w:ascii="Times New Roman" w:hAnsi="Times New Roman" w:cs="Times New Roman"/>
                <w:sz w:val="28"/>
                <w:szCs w:val="28"/>
              </w:rPr>
              <w:t>,</w:t>
            </w:r>
            <w:r w:rsidR="00791EDA">
              <w:rPr>
                <w:rFonts w:ascii="Times New Roman" w:hAnsi="Times New Roman" w:cs="Times New Roman"/>
                <w:sz w:val="28"/>
                <w:szCs w:val="28"/>
              </w:rPr>
              <w:t>5</w:t>
            </w:r>
            <w:r w:rsidRPr="00D879E1">
              <w:rPr>
                <w:rFonts w:ascii="Times New Roman" w:hAnsi="Times New Roman" w:cs="Times New Roman"/>
                <w:sz w:val="28"/>
                <w:szCs w:val="28"/>
              </w:rPr>
              <w:t xml:space="preserve"> тис. грн</w:t>
            </w:r>
          </w:p>
        </w:tc>
      </w:tr>
      <w:tr w:rsidR="008B7AD8" w:rsidRPr="00D879E1" w14:paraId="0DC32765" w14:textId="77777777" w:rsidTr="00671FBF">
        <w:tc>
          <w:tcPr>
            <w:tcW w:w="709" w:type="dxa"/>
            <w:vMerge w:val="restart"/>
          </w:tcPr>
          <w:p w14:paraId="198ECE0F" w14:textId="415B6A64"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19.</w:t>
            </w:r>
          </w:p>
        </w:tc>
        <w:tc>
          <w:tcPr>
            <w:tcW w:w="6949" w:type="dxa"/>
          </w:tcPr>
          <w:p w14:paraId="1683C3D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Грошова допомога та грошове забезпечення</w:t>
            </w:r>
          </w:p>
        </w:tc>
        <w:tc>
          <w:tcPr>
            <w:tcW w:w="1843" w:type="dxa"/>
          </w:tcPr>
          <w:p w14:paraId="57FC8690" w14:textId="071C203E"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 xml:space="preserve"> </w:t>
            </w:r>
            <w:r w:rsidR="00F002B4" w:rsidRPr="00F002B4">
              <w:rPr>
                <w:rFonts w:ascii="Times New Roman" w:hAnsi="Times New Roman" w:cs="Times New Roman"/>
                <w:sz w:val="28"/>
                <w:szCs w:val="28"/>
              </w:rPr>
              <w:t xml:space="preserve">4 799,2 </w:t>
            </w:r>
            <w:r w:rsidRPr="00D879E1">
              <w:rPr>
                <w:rFonts w:ascii="Times New Roman" w:hAnsi="Times New Roman" w:cs="Times New Roman"/>
                <w:sz w:val="28"/>
                <w:szCs w:val="28"/>
              </w:rPr>
              <w:t>тис. грн</w:t>
            </w:r>
          </w:p>
        </w:tc>
      </w:tr>
      <w:tr w:rsidR="008B7AD8" w:rsidRPr="00D879E1" w14:paraId="7F902CE2" w14:textId="77777777" w:rsidTr="00671FBF">
        <w:tc>
          <w:tcPr>
            <w:tcW w:w="709" w:type="dxa"/>
            <w:vMerge/>
          </w:tcPr>
          <w:p w14:paraId="12CB0272"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tcPr>
          <w:p w14:paraId="11297E1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прийомним сім’ям</w:t>
            </w:r>
          </w:p>
        </w:tc>
        <w:tc>
          <w:tcPr>
            <w:tcW w:w="1843" w:type="dxa"/>
          </w:tcPr>
          <w:p w14:paraId="7FD73EC6" w14:textId="4B35D4FD" w:rsidR="008B7AD8" w:rsidRPr="00D879E1" w:rsidRDefault="009B6176" w:rsidP="008B7AD8">
            <w:pPr>
              <w:ind w:right="-108"/>
              <w:rPr>
                <w:rFonts w:ascii="Times New Roman" w:hAnsi="Times New Roman" w:cs="Times New Roman"/>
                <w:sz w:val="28"/>
                <w:szCs w:val="28"/>
              </w:rPr>
            </w:pPr>
            <w:r>
              <w:rPr>
                <w:rFonts w:ascii="Times New Roman" w:hAnsi="Times New Roman" w:cs="Times New Roman"/>
                <w:sz w:val="28"/>
                <w:szCs w:val="28"/>
              </w:rPr>
              <w:t>8</w:t>
            </w:r>
            <w:r w:rsidR="008B7AD8" w:rsidRPr="00D879E1">
              <w:rPr>
                <w:rFonts w:ascii="Times New Roman" w:hAnsi="Times New Roman" w:cs="Times New Roman"/>
                <w:sz w:val="28"/>
                <w:szCs w:val="28"/>
              </w:rPr>
              <w:t xml:space="preserve"> </w:t>
            </w:r>
          </w:p>
        </w:tc>
      </w:tr>
      <w:tr w:rsidR="008B7AD8" w:rsidRPr="00D879E1" w14:paraId="7010C0B7" w14:textId="77777777" w:rsidTr="00671FBF">
        <w:tc>
          <w:tcPr>
            <w:tcW w:w="709" w:type="dxa"/>
            <w:vMerge/>
          </w:tcPr>
          <w:p w14:paraId="5916DD26"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tcPr>
          <w:p w14:paraId="5D2EEF2B"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будинкам сімейного типу</w:t>
            </w:r>
          </w:p>
        </w:tc>
        <w:tc>
          <w:tcPr>
            <w:tcW w:w="1843" w:type="dxa"/>
          </w:tcPr>
          <w:p w14:paraId="6C9A21D4" w14:textId="7F8CF430" w:rsidR="008B7AD8" w:rsidRPr="00D879E1" w:rsidRDefault="009B6176" w:rsidP="008B7AD8">
            <w:pPr>
              <w:ind w:right="-108"/>
              <w:rPr>
                <w:rFonts w:ascii="Times New Roman" w:hAnsi="Times New Roman" w:cs="Times New Roman"/>
                <w:sz w:val="28"/>
                <w:szCs w:val="28"/>
              </w:rPr>
            </w:pPr>
            <w:r>
              <w:rPr>
                <w:rFonts w:ascii="Times New Roman" w:hAnsi="Times New Roman" w:cs="Times New Roman"/>
                <w:sz w:val="28"/>
                <w:szCs w:val="28"/>
              </w:rPr>
              <w:t>5</w:t>
            </w:r>
          </w:p>
        </w:tc>
      </w:tr>
      <w:tr w:rsidR="004637B5" w:rsidRPr="00D879E1" w14:paraId="787977A9" w14:textId="77777777" w:rsidTr="004637B5">
        <w:trPr>
          <w:trHeight w:val="162"/>
        </w:trPr>
        <w:tc>
          <w:tcPr>
            <w:tcW w:w="709" w:type="dxa"/>
            <w:vMerge w:val="restart"/>
          </w:tcPr>
          <w:p w14:paraId="03482C31" w14:textId="6B0D59D0" w:rsidR="004637B5"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20.</w:t>
            </w:r>
          </w:p>
        </w:tc>
        <w:tc>
          <w:tcPr>
            <w:tcW w:w="6949" w:type="dxa"/>
            <w:vMerge w:val="restart"/>
          </w:tcPr>
          <w:p w14:paraId="02D40482" w14:textId="6ED4A54F" w:rsidR="004637B5" w:rsidRPr="00D879E1" w:rsidRDefault="004637B5" w:rsidP="008B7AD8">
            <w:pPr>
              <w:rPr>
                <w:rFonts w:ascii="Times New Roman" w:hAnsi="Times New Roman" w:cs="Times New Roman"/>
                <w:sz w:val="28"/>
                <w:szCs w:val="28"/>
              </w:rPr>
            </w:pPr>
            <w:r>
              <w:rPr>
                <w:rFonts w:ascii="Times New Roman" w:hAnsi="Times New Roman" w:cs="Times New Roman"/>
                <w:sz w:val="28"/>
                <w:szCs w:val="28"/>
              </w:rPr>
              <w:t xml:space="preserve">Допомога </w:t>
            </w:r>
            <w:r w:rsidRPr="00671FBF">
              <w:rPr>
                <w:rFonts w:ascii="Times New Roman" w:hAnsi="Times New Roman" w:cs="Times New Roman"/>
                <w:sz w:val="28"/>
                <w:szCs w:val="28"/>
              </w:rPr>
              <w:t>сім’ї патронатного вихователя</w:t>
            </w:r>
          </w:p>
        </w:tc>
        <w:tc>
          <w:tcPr>
            <w:tcW w:w="1843" w:type="dxa"/>
          </w:tcPr>
          <w:p w14:paraId="1ABDA541" w14:textId="503DBA2E" w:rsidR="004637B5" w:rsidRDefault="004637B5" w:rsidP="008B7AD8">
            <w:pPr>
              <w:ind w:right="-108"/>
              <w:rPr>
                <w:rFonts w:ascii="Times New Roman" w:hAnsi="Times New Roman" w:cs="Times New Roman"/>
                <w:sz w:val="28"/>
                <w:szCs w:val="28"/>
              </w:rPr>
            </w:pPr>
            <w:r>
              <w:rPr>
                <w:rFonts w:ascii="Times New Roman" w:hAnsi="Times New Roman" w:cs="Times New Roman"/>
                <w:sz w:val="28"/>
                <w:szCs w:val="28"/>
              </w:rPr>
              <w:t>1 одержувачу</w:t>
            </w:r>
          </w:p>
        </w:tc>
      </w:tr>
      <w:tr w:rsidR="004637B5" w:rsidRPr="00D879E1" w14:paraId="509560C4" w14:textId="77777777" w:rsidTr="00671FBF">
        <w:trPr>
          <w:trHeight w:val="162"/>
        </w:trPr>
        <w:tc>
          <w:tcPr>
            <w:tcW w:w="709" w:type="dxa"/>
            <w:vMerge/>
          </w:tcPr>
          <w:p w14:paraId="761CBBBB" w14:textId="77777777" w:rsidR="004637B5" w:rsidRPr="00D879E1" w:rsidRDefault="004637B5" w:rsidP="00062841">
            <w:pPr>
              <w:numPr>
                <w:ilvl w:val="0"/>
                <w:numId w:val="9"/>
              </w:numPr>
              <w:contextualSpacing/>
              <w:jc w:val="center"/>
              <w:rPr>
                <w:rFonts w:ascii="Times New Roman" w:hAnsi="Times New Roman" w:cs="Times New Roman"/>
                <w:sz w:val="28"/>
                <w:szCs w:val="28"/>
              </w:rPr>
            </w:pPr>
          </w:p>
        </w:tc>
        <w:tc>
          <w:tcPr>
            <w:tcW w:w="6949" w:type="dxa"/>
            <w:vMerge/>
          </w:tcPr>
          <w:p w14:paraId="475AF091" w14:textId="77777777" w:rsidR="004637B5" w:rsidRDefault="004637B5" w:rsidP="008B7AD8">
            <w:pPr>
              <w:rPr>
                <w:rFonts w:ascii="Times New Roman" w:hAnsi="Times New Roman" w:cs="Times New Roman"/>
                <w:sz w:val="28"/>
                <w:szCs w:val="28"/>
              </w:rPr>
            </w:pPr>
          </w:p>
        </w:tc>
        <w:tc>
          <w:tcPr>
            <w:tcW w:w="1843" w:type="dxa"/>
          </w:tcPr>
          <w:p w14:paraId="06CBB96E" w14:textId="424B00E0" w:rsidR="004637B5" w:rsidRDefault="004637B5" w:rsidP="008B7AD8">
            <w:pPr>
              <w:ind w:right="-108"/>
              <w:rPr>
                <w:rFonts w:ascii="Times New Roman" w:hAnsi="Times New Roman" w:cs="Times New Roman"/>
                <w:sz w:val="28"/>
                <w:szCs w:val="28"/>
              </w:rPr>
            </w:pPr>
            <w:r w:rsidRPr="004637B5">
              <w:rPr>
                <w:rFonts w:ascii="Times New Roman" w:hAnsi="Times New Roman" w:cs="Times New Roman"/>
                <w:sz w:val="28"/>
                <w:szCs w:val="28"/>
              </w:rPr>
              <w:t>222,9 тис.</w:t>
            </w:r>
            <w:r>
              <w:rPr>
                <w:rFonts w:ascii="Times New Roman" w:hAnsi="Times New Roman" w:cs="Times New Roman"/>
                <w:sz w:val="28"/>
                <w:szCs w:val="28"/>
              </w:rPr>
              <w:t xml:space="preserve"> </w:t>
            </w:r>
            <w:r w:rsidRPr="004637B5">
              <w:rPr>
                <w:rFonts w:ascii="Times New Roman" w:hAnsi="Times New Roman" w:cs="Times New Roman"/>
                <w:sz w:val="28"/>
                <w:szCs w:val="28"/>
              </w:rPr>
              <w:t>грн.</w:t>
            </w:r>
          </w:p>
        </w:tc>
      </w:tr>
      <w:tr w:rsidR="008B7AD8" w:rsidRPr="00D879E1" w14:paraId="6C294D21" w14:textId="77777777" w:rsidTr="00671FBF">
        <w:tc>
          <w:tcPr>
            <w:tcW w:w="709" w:type="dxa"/>
            <w:vMerge w:val="restart"/>
          </w:tcPr>
          <w:p w14:paraId="4DBE32AD" w14:textId="7A3B7872"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21.</w:t>
            </w:r>
          </w:p>
        </w:tc>
        <w:tc>
          <w:tcPr>
            <w:tcW w:w="6949" w:type="dxa"/>
            <w:vMerge w:val="restart"/>
          </w:tcPr>
          <w:p w14:paraId="14AAFCFA"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Компенсація фізичним особам, які надають соціальні послуги з догляду на непрофесійній основі</w:t>
            </w:r>
          </w:p>
        </w:tc>
        <w:tc>
          <w:tcPr>
            <w:tcW w:w="1843" w:type="dxa"/>
          </w:tcPr>
          <w:p w14:paraId="7EB7CC65" w14:textId="0CFCD1F9" w:rsidR="008B7AD8" w:rsidRPr="00D879E1" w:rsidRDefault="00671FBF" w:rsidP="008B7AD8">
            <w:pPr>
              <w:ind w:right="-108"/>
              <w:rPr>
                <w:rFonts w:ascii="Times New Roman" w:hAnsi="Times New Roman" w:cs="Times New Roman"/>
                <w:sz w:val="28"/>
                <w:szCs w:val="28"/>
              </w:rPr>
            </w:pPr>
            <w:r>
              <w:rPr>
                <w:rFonts w:ascii="Times New Roman" w:hAnsi="Times New Roman" w:cs="Times New Roman"/>
                <w:sz w:val="28"/>
                <w:szCs w:val="28"/>
              </w:rPr>
              <w:t>493</w:t>
            </w:r>
            <w:r w:rsidR="008B7AD8" w:rsidRPr="00D879E1">
              <w:rPr>
                <w:rFonts w:ascii="Times New Roman" w:hAnsi="Times New Roman" w:cs="Times New Roman"/>
                <w:sz w:val="28"/>
                <w:szCs w:val="28"/>
              </w:rPr>
              <w:t xml:space="preserve">  одержувач</w:t>
            </w:r>
            <w:r>
              <w:rPr>
                <w:rFonts w:ascii="Times New Roman" w:hAnsi="Times New Roman" w:cs="Times New Roman"/>
                <w:sz w:val="28"/>
                <w:szCs w:val="28"/>
              </w:rPr>
              <w:t>ам</w:t>
            </w:r>
          </w:p>
        </w:tc>
      </w:tr>
      <w:tr w:rsidR="008B7AD8" w:rsidRPr="00D879E1" w14:paraId="2A615CDC" w14:textId="77777777" w:rsidTr="00671FBF">
        <w:tc>
          <w:tcPr>
            <w:tcW w:w="709" w:type="dxa"/>
            <w:vMerge/>
          </w:tcPr>
          <w:p w14:paraId="0780D05F"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vMerge/>
          </w:tcPr>
          <w:p w14:paraId="73C676D8" w14:textId="77777777" w:rsidR="008B7AD8" w:rsidRPr="00D879E1" w:rsidRDefault="008B7AD8" w:rsidP="008B7AD8">
            <w:pPr>
              <w:rPr>
                <w:rFonts w:ascii="Times New Roman" w:hAnsi="Times New Roman" w:cs="Times New Roman"/>
                <w:sz w:val="28"/>
                <w:szCs w:val="28"/>
              </w:rPr>
            </w:pPr>
          </w:p>
        </w:tc>
        <w:tc>
          <w:tcPr>
            <w:tcW w:w="1843" w:type="dxa"/>
          </w:tcPr>
          <w:p w14:paraId="1FCA2E5D" w14:textId="5632DFDC" w:rsidR="008B7AD8" w:rsidRPr="00D879E1" w:rsidRDefault="00671FBF" w:rsidP="008B7AD8">
            <w:pPr>
              <w:ind w:right="-108"/>
              <w:rPr>
                <w:rFonts w:ascii="Times New Roman" w:hAnsi="Times New Roman" w:cs="Times New Roman"/>
                <w:sz w:val="28"/>
                <w:szCs w:val="28"/>
              </w:rPr>
            </w:pPr>
            <w:r w:rsidRPr="00671FBF">
              <w:rPr>
                <w:rFonts w:ascii="Times New Roman" w:hAnsi="Times New Roman" w:cs="Times New Roman"/>
                <w:sz w:val="28"/>
                <w:szCs w:val="28"/>
              </w:rPr>
              <w:t xml:space="preserve">5 716,1 </w:t>
            </w:r>
            <w:r w:rsidR="008B7AD8" w:rsidRPr="00D879E1">
              <w:rPr>
                <w:rFonts w:ascii="Times New Roman" w:hAnsi="Times New Roman" w:cs="Times New Roman"/>
                <w:sz w:val="28"/>
                <w:szCs w:val="28"/>
              </w:rPr>
              <w:t>тис. грн</w:t>
            </w:r>
          </w:p>
        </w:tc>
      </w:tr>
      <w:tr w:rsidR="008B7AD8" w:rsidRPr="00D879E1" w14:paraId="34C364FB" w14:textId="77777777" w:rsidTr="00671FBF">
        <w:tc>
          <w:tcPr>
            <w:tcW w:w="709" w:type="dxa"/>
            <w:vMerge w:val="restart"/>
          </w:tcPr>
          <w:p w14:paraId="74342ACD" w14:textId="56889F3B"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22.</w:t>
            </w:r>
          </w:p>
        </w:tc>
        <w:tc>
          <w:tcPr>
            <w:tcW w:w="6949" w:type="dxa"/>
            <w:vMerge w:val="restart"/>
          </w:tcPr>
          <w:p w14:paraId="105AF43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Тимчасова державна соціальна допомога непрацюючій особі, яка досягла загального пенсійного віку, але не набула права на пенсійну виплату</w:t>
            </w:r>
          </w:p>
        </w:tc>
        <w:tc>
          <w:tcPr>
            <w:tcW w:w="1843" w:type="dxa"/>
          </w:tcPr>
          <w:p w14:paraId="0C585BB8" w14:textId="7CC2E733"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20 одержувач</w:t>
            </w:r>
            <w:r w:rsidR="00671FBF">
              <w:rPr>
                <w:rFonts w:ascii="Times New Roman" w:hAnsi="Times New Roman" w:cs="Times New Roman"/>
                <w:sz w:val="28"/>
                <w:szCs w:val="28"/>
              </w:rPr>
              <w:t>ам</w:t>
            </w:r>
          </w:p>
        </w:tc>
      </w:tr>
      <w:tr w:rsidR="008B7AD8" w:rsidRPr="00D879E1" w14:paraId="37B0C8C4" w14:textId="77777777" w:rsidTr="00671FBF">
        <w:tc>
          <w:tcPr>
            <w:tcW w:w="709" w:type="dxa"/>
            <w:vMerge/>
          </w:tcPr>
          <w:p w14:paraId="4705C16F"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vMerge/>
          </w:tcPr>
          <w:p w14:paraId="42DA8768" w14:textId="77777777" w:rsidR="008B7AD8" w:rsidRPr="00D879E1" w:rsidRDefault="008B7AD8" w:rsidP="008B7AD8">
            <w:pPr>
              <w:rPr>
                <w:rFonts w:ascii="Times New Roman" w:hAnsi="Times New Roman" w:cs="Times New Roman"/>
                <w:sz w:val="28"/>
                <w:szCs w:val="28"/>
              </w:rPr>
            </w:pPr>
          </w:p>
        </w:tc>
        <w:tc>
          <w:tcPr>
            <w:tcW w:w="1843" w:type="dxa"/>
          </w:tcPr>
          <w:p w14:paraId="54897094" w14:textId="15FBD039" w:rsidR="008B7AD8" w:rsidRPr="00D879E1" w:rsidRDefault="00671FBF" w:rsidP="008B7AD8">
            <w:pPr>
              <w:ind w:right="-108"/>
              <w:rPr>
                <w:rFonts w:ascii="Times New Roman" w:hAnsi="Times New Roman" w:cs="Times New Roman"/>
                <w:sz w:val="28"/>
                <w:szCs w:val="28"/>
              </w:rPr>
            </w:pPr>
            <w:r w:rsidRPr="00671FBF">
              <w:rPr>
                <w:rFonts w:ascii="Times New Roman" w:hAnsi="Times New Roman" w:cs="Times New Roman"/>
                <w:sz w:val="28"/>
                <w:szCs w:val="28"/>
              </w:rPr>
              <w:t xml:space="preserve">299,9  </w:t>
            </w:r>
            <w:r w:rsidR="008B7AD8" w:rsidRPr="00D879E1">
              <w:rPr>
                <w:rFonts w:ascii="Times New Roman" w:hAnsi="Times New Roman" w:cs="Times New Roman"/>
                <w:sz w:val="28"/>
                <w:szCs w:val="28"/>
              </w:rPr>
              <w:t xml:space="preserve"> тис. грн</w:t>
            </w:r>
          </w:p>
        </w:tc>
      </w:tr>
      <w:tr w:rsidR="008B7AD8" w:rsidRPr="00D879E1" w14:paraId="683A38BD" w14:textId="77777777" w:rsidTr="00671FBF">
        <w:tc>
          <w:tcPr>
            <w:tcW w:w="709" w:type="dxa"/>
            <w:vMerge w:val="restart"/>
          </w:tcPr>
          <w:p w14:paraId="1412C95E" w14:textId="525170FA"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23.</w:t>
            </w:r>
          </w:p>
        </w:tc>
        <w:tc>
          <w:tcPr>
            <w:tcW w:w="6949" w:type="dxa"/>
            <w:vMerge w:val="restart"/>
          </w:tcPr>
          <w:p w14:paraId="2FC3DD8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матеріальна допомога особам, які постраждали від торгівлі людьми</w:t>
            </w:r>
          </w:p>
        </w:tc>
        <w:tc>
          <w:tcPr>
            <w:tcW w:w="1843" w:type="dxa"/>
          </w:tcPr>
          <w:p w14:paraId="0816A811" w14:textId="6FDD5C79" w:rsidR="008B7AD8" w:rsidRPr="00D879E1" w:rsidRDefault="00671FBF" w:rsidP="008B7AD8">
            <w:pPr>
              <w:ind w:right="-108"/>
              <w:rPr>
                <w:rFonts w:ascii="Times New Roman" w:hAnsi="Times New Roman" w:cs="Times New Roman"/>
                <w:sz w:val="28"/>
                <w:szCs w:val="28"/>
              </w:rPr>
            </w:pPr>
            <w:r>
              <w:rPr>
                <w:rFonts w:ascii="Times New Roman" w:hAnsi="Times New Roman" w:cs="Times New Roman"/>
                <w:sz w:val="28"/>
                <w:szCs w:val="28"/>
              </w:rPr>
              <w:t>3</w:t>
            </w:r>
            <w:r w:rsidR="008B7AD8" w:rsidRPr="00D879E1">
              <w:rPr>
                <w:rFonts w:ascii="Times New Roman" w:hAnsi="Times New Roman" w:cs="Times New Roman"/>
                <w:sz w:val="28"/>
                <w:szCs w:val="28"/>
              </w:rPr>
              <w:t xml:space="preserve"> одержувач</w:t>
            </w:r>
            <w:r>
              <w:rPr>
                <w:rFonts w:ascii="Times New Roman" w:hAnsi="Times New Roman" w:cs="Times New Roman"/>
                <w:sz w:val="28"/>
                <w:szCs w:val="28"/>
              </w:rPr>
              <w:t>ам</w:t>
            </w:r>
          </w:p>
        </w:tc>
      </w:tr>
      <w:tr w:rsidR="008B7AD8" w:rsidRPr="00D879E1" w14:paraId="7415949B" w14:textId="77777777" w:rsidTr="00671FBF">
        <w:tc>
          <w:tcPr>
            <w:tcW w:w="709" w:type="dxa"/>
            <w:vMerge/>
          </w:tcPr>
          <w:p w14:paraId="1C9F9D14"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vMerge/>
          </w:tcPr>
          <w:p w14:paraId="3259C9C1" w14:textId="77777777" w:rsidR="008B7AD8" w:rsidRPr="00D879E1" w:rsidRDefault="008B7AD8" w:rsidP="008B7AD8">
            <w:pPr>
              <w:rPr>
                <w:rFonts w:ascii="Times New Roman" w:hAnsi="Times New Roman" w:cs="Times New Roman"/>
                <w:sz w:val="28"/>
                <w:szCs w:val="28"/>
              </w:rPr>
            </w:pPr>
          </w:p>
        </w:tc>
        <w:tc>
          <w:tcPr>
            <w:tcW w:w="1843" w:type="dxa"/>
          </w:tcPr>
          <w:p w14:paraId="399DC183" w14:textId="328E668A" w:rsidR="008B7AD8" w:rsidRPr="00D879E1" w:rsidRDefault="00671FBF" w:rsidP="008B7AD8">
            <w:pPr>
              <w:ind w:right="-108"/>
              <w:rPr>
                <w:rFonts w:ascii="Times New Roman" w:hAnsi="Times New Roman" w:cs="Times New Roman"/>
                <w:sz w:val="28"/>
                <w:szCs w:val="28"/>
              </w:rPr>
            </w:pPr>
            <w:r>
              <w:rPr>
                <w:rFonts w:ascii="Times New Roman" w:hAnsi="Times New Roman" w:cs="Times New Roman"/>
                <w:sz w:val="28"/>
                <w:szCs w:val="28"/>
              </w:rPr>
              <w:t>25,3</w:t>
            </w:r>
            <w:r w:rsidR="008B7AD8" w:rsidRPr="00D879E1">
              <w:rPr>
                <w:rFonts w:ascii="Times New Roman" w:hAnsi="Times New Roman" w:cs="Times New Roman"/>
                <w:sz w:val="28"/>
                <w:szCs w:val="28"/>
              </w:rPr>
              <w:t xml:space="preserve"> тис. грн</w:t>
            </w:r>
          </w:p>
        </w:tc>
      </w:tr>
      <w:tr w:rsidR="008B7AD8" w:rsidRPr="00D879E1" w14:paraId="47486472" w14:textId="77777777" w:rsidTr="00671FBF">
        <w:tc>
          <w:tcPr>
            <w:tcW w:w="709" w:type="dxa"/>
          </w:tcPr>
          <w:p w14:paraId="7AF2EC3A" w14:textId="1967F8CB"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24.</w:t>
            </w:r>
          </w:p>
        </w:tc>
        <w:tc>
          <w:tcPr>
            <w:tcW w:w="6949" w:type="dxa"/>
          </w:tcPr>
          <w:p w14:paraId="545D58E4"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натуральна допомога при народженні дитини «пакунок малюка»</w:t>
            </w:r>
          </w:p>
        </w:tc>
        <w:tc>
          <w:tcPr>
            <w:tcW w:w="1843" w:type="dxa"/>
          </w:tcPr>
          <w:p w14:paraId="1C280B5B" w14:textId="4BFD04FA" w:rsidR="008B7AD8" w:rsidRPr="00D879E1" w:rsidRDefault="00671FBF" w:rsidP="008B7AD8">
            <w:pPr>
              <w:ind w:right="-108"/>
              <w:rPr>
                <w:rFonts w:ascii="Times New Roman" w:hAnsi="Times New Roman" w:cs="Times New Roman"/>
                <w:sz w:val="28"/>
                <w:szCs w:val="28"/>
              </w:rPr>
            </w:pPr>
            <w:r>
              <w:rPr>
                <w:rFonts w:ascii="Times New Roman" w:hAnsi="Times New Roman" w:cs="Times New Roman"/>
                <w:sz w:val="28"/>
                <w:szCs w:val="28"/>
              </w:rPr>
              <w:t>3</w:t>
            </w:r>
            <w:r w:rsidR="008B7AD8" w:rsidRPr="00D879E1">
              <w:rPr>
                <w:rFonts w:ascii="Times New Roman" w:hAnsi="Times New Roman" w:cs="Times New Roman"/>
                <w:sz w:val="28"/>
                <w:szCs w:val="28"/>
              </w:rPr>
              <w:t xml:space="preserve"> одержувач</w:t>
            </w:r>
            <w:r>
              <w:rPr>
                <w:rFonts w:ascii="Times New Roman" w:hAnsi="Times New Roman" w:cs="Times New Roman"/>
                <w:sz w:val="28"/>
                <w:szCs w:val="28"/>
              </w:rPr>
              <w:t>ам</w:t>
            </w:r>
          </w:p>
        </w:tc>
      </w:tr>
      <w:tr w:rsidR="008B7AD8" w:rsidRPr="00D879E1" w14:paraId="6173AD0C" w14:textId="77777777" w:rsidTr="00671FBF">
        <w:tc>
          <w:tcPr>
            <w:tcW w:w="709" w:type="dxa"/>
          </w:tcPr>
          <w:p w14:paraId="3F4240B5" w14:textId="44C052A5"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25.</w:t>
            </w:r>
          </w:p>
        </w:tc>
        <w:tc>
          <w:tcPr>
            <w:tcW w:w="6949" w:type="dxa"/>
          </w:tcPr>
          <w:p w14:paraId="6BB92AA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Грошова компенсація вартості «пакунка малюка»</w:t>
            </w:r>
          </w:p>
        </w:tc>
        <w:tc>
          <w:tcPr>
            <w:tcW w:w="1843" w:type="dxa"/>
          </w:tcPr>
          <w:p w14:paraId="39A747A1" w14:textId="5037B7F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671FBF">
              <w:rPr>
                <w:rFonts w:ascii="Times New Roman" w:hAnsi="Times New Roman" w:cs="Times New Roman"/>
                <w:sz w:val="28"/>
                <w:szCs w:val="28"/>
              </w:rPr>
              <w:t> 481</w:t>
            </w:r>
            <w:r w:rsidRPr="00D879E1">
              <w:rPr>
                <w:rFonts w:ascii="Times New Roman" w:hAnsi="Times New Roman" w:cs="Times New Roman"/>
                <w:sz w:val="28"/>
                <w:szCs w:val="28"/>
              </w:rPr>
              <w:t xml:space="preserve"> одержувач</w:t>
            </w:r>
            <w:r w:rsidR="00671FBF">
              <w:rPr>
                <w:rFonts w:ascii="Times New Roman" w:hAnsi="Times New Roman" w:cs="Times New Roman"/>
                <w:sz w:val="28"/>
                <w:szCs w:val="28"/>
              </w:rPr>
              <w:t>у</w:t>
            </w:r>
          </w:p>
        </w:tc>
      </w:tr>
      <w:tr w:rsidR="00671FBF" w:rsidRPr="00D879E1" w14:paraId="1F26DB58" w14:textId="77777777" w:rsidTr="00671FBF">
        <w:trPr>
          <w:trHeight w:val="480"/>
        </w:trPr>
        <w:tc>
          <w:tcPr>
            <w:tcW w:w="709" w:type="dxa"/>
            <w:vMerge w:val="restart"/>
          </w:tcPr>
          <w:p w14:paraId="37798555" w14:textId="212F680C" w:rsidR="00671FBF"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26.</w:t>
            </w:r>
          </w:p>
        </w:tc>
        <w:tc>
          <w:tcPr>
            <w:tcW w:w="6949" w:type="dxa"/>
            <w:vMerge w:val="restart"/>
          </w:tcPr>
          <w:p w14:paraId="4BFCE2EC" w14:textId="4F0547A6" w:rsidR="00671FBF" w:rsidRPr="00D879E1" w:rsidRDefault="00671FBF" w:rsidP="008B7AD8">
            <w:pPr>
              <w:rPr>
                <w:rFonts w:ascii="Times New Roman" w:hAnsi="Times New Roman" w:cs="Times New Roman"/>
                <w:sz w:val="28"/>
                <w:szCs w:val="28"/>
              </w:rPr>
            </w:pPr>
            <w:r>
              <w:rPr>
                <w:rFonts w:ascii="Times New Roman" w:hAnsi="Times New Roman" w:cs="Times New Roman"/>
                <w:sz w:val="28"/>
                <w:szCs w:val="28"/>
              </w:rPr>
              <w:t xml:space="preserve">Компенсація за </w:t>
            </w:r>
            <w:r w:rsidRPr="00671FBF">
              <w:rPr>
                <w:rFonts w:ascii="Times New Roman" w:hAnsi="Times New Roman" w:cs="Times New Roman"/>
                <w:sz w:val="28"/>
                <w:szCs w:val="28"/>
              </w:rPr>
              <w:t xml:space="preserve">надання послуги з догляду за дитиною до трьох років </w:t>
            </w:r>
            <w:r w:rsidR="00FE32C0">
              <w:rPr>
                <w:rFonts w:ascii="Times New Roman" w:hAnsi="Times New Roman" w:cs="Times New Roman"/>
                <w:sz w:val="28"/>
                <w:szCs w:val="28"/>
              </w:rPr>
              <w:t>«</w:t>
            </w:r>
            <w:r w:rsidRPr="00671FBF">
              <w:rPr>
                <w:rFonts w:ascii="Times New Roman" w:hAnsi="Times New Roman" w:cs="Times New Roman"/>
                <w:sz w:val="28"/>
                <w:szCs w:val="28"/>
              </w:rPr>
              <w:t xml:space="preserve">муніципальна няня»  </w:t>
            </w:r>
          </w:p>
        </w:tc>
        <w:tc>
          <w:tcPr>
            <w:tcW w:w="1843" w:type="dxa"/>
          </w:tcPr>
          <w:p w14:paraId="3F9A57CB" w14:textId="77B532C3" w:rsidR="00671FBF" w:rsidRPr="00D879E1" w:rsidRDefault="00671FBF" w:rsidP="008B7AD8">
            <w:pPr>
              <w:ind w:right="-108"/>
              <w:rPr>
                <w:rFonts w:ascii="Times New Roman" w:hAnsi="Times New Roman" w:cs="Times New Roman"/>
                <w:sz w:val="28"/>
                <w:szCs w:val="28"/>
              </w:rPr>
            </w:pPr>
            <w:r w:rsidRPr="00671FBF">
              <w:rPr>
                <w:rFonts w:ascii="Times New Roman" w:hAnsi="Times New Roman" w:cs="Times New Roman"/>
                <w:sz w:val="28"/>
                <w:szCs w:val="28"/>
              </w:rPr>
              <w:t>18</w:t>
            </w:r>
            <w:r>
              <w:rPr>
                <w:rFonts w:ascii="Times New Roman" w:hAnsi="Times New Roman" w:cs="Times New Roman"/>
                <w:sz w:val="28"/>
                <w:szCs w:val="28"/>
              </w:rPr>
              <w:t xml:space="preserve"> одержувачам</w:t>
            </w:r>
          </w:p>
        </w:tc>
      </w:tr>
      <w:tr w:rsidR="00671FBF" w:rsidRPr="00D879E1" w14:paraId="31AD8BB2" w14:textId="77777777" w:rsidTr="00671FBF">
        <w:trPr>
          <w:trHeight w:val="480"/>
        </w:trPr>
        <w:tc>
          <w:tcPr>
            <w:tcW w:w="709" w:type="dxa"/>
            <w:vMerge/>
          </w:tcPr>
          <w:p w14:paraId="3B125DC0" w14:textId="77777777" w:rsidR="00671FBF" w:rsidRPr="00D879E1" w:rsidRDefault="00671FBF" w:rsidP="00062841">
            <w:pPr>
              <w:numPr>
                <w:ilvl w:val="0"/>
                <w:numId w:val="9"/>
              </w:numPr>
              <w:contextualSpacing/>
              <w:jc w:val="center"/>
              <w:rPr>
                <w:rFonts w:ascii="Times New Roman" w:hAnsi="Times New Roman" w:cs="Times New Roman"/>
                <w:sz w:val="28"/>
                <w:szCs w:val="28"/>
              </w:rPr>
            </w:pPr>
          </w:p>
        </w:tc>
        <w:tc>
          <w:tcPr>
            <w:tcW w:w="6949" w:type="dxa"/>
            <w:vMerge/>
          </w:tcPr>
          <w:p w14:paraId="4AA360DF" w14:textId="77777777" w:rsidR="00671FBF" w:rsidRDefault="00671FBF" w:rsidP="008B7AD8">
            <w:pPr>
              <w:rPr>
                <w:rFonts w:ascii="Times New Roman" w:hAnsi="Times New Roman" w:cs="Times New Roman"/>
                <w:sz w:val="28"/>
                <w:szCs w:val="28"/>
              </w:rPr>
            </w:pPr>
          </w:p>
        </w:tc>
        <w:tc>
          <w:tcPr>
            <w:tcW w:w="1843" w:type="dxa"/>
          </w:tcPr>
          <w:p w14:paraId="78C827D8" w14:textId="189A818D" w:rsidR="00671FBF" w:rsidRPr="00D879E1" w:rsidRDefault="00671FBF" w:rsidP="008B7AD8">
            <w:pPr>
              <w:ind w:right="-108"/>
              <w:rPr>
                <w:rFonts w:ascii="Times New Roman" w:hAnsi="Times New Roman" w:cs="Times New Roman"/>
                <w:sz w:val="28"/>
                <w:szCs w:val="28"/>
              </w:rPr>
            </w:pPr>
            <w:r w:rsidRPr="00671FBF">
              <w:rPr>
                <w:rFonts w:ascii="Times New Roman" w:hAnsi="Times New Roman" w:cs="Times New Roman"/>
                <w:sz w:val="28"/>
                <w:szCs w:val="28"/>
              </w:rPr>
              <w:t>1</w:t>
            </w:r>
            <w:r>
              <w:rPr>
                <w:rFonts w:ascii="Times New Roman" w:hAnsi="Times New Roman" w:cs="Times New Roman"/>
                <w:sz w:val="28"/>
                <w:szCs w:val="28"/>
              </w:rPr>
              <w:t> </w:t>
            </w:r>
            <w:r w:rsidRPr="00671FBF">
              <w:rPr>
                <w:rFonts w:ascii="Times New Roman" w:hAnsi="Times New Roman" w:cs="Times New Roman"/>
                <w:sz w:val="28"/>
                <w:szCs w:val="28"/>
              </w:rPr>
              <w:t>203,3 тис.</w:t>
            </w:r>
            <w:r>
              <w:rPr>
                <w:rFonts w:ascii="Times New Roman" w:hAnsi="Times New Roman" w:cs="Times New Roman"/>
                <w:sz w:val="28"/>
                <w:szCs w:val="28"/>
              </w:rPr>
              <w:t xml:space="preserve"> </w:t>
            </w:r>
            <w:r w:rsidRPr="00671FBF">
              <w:rPr>
                <w:rFonts w:ascii="Times New Roman" w:hAnsi="Times New Roman" w:cs="Times New Roman"/>
                <w:sz w:val="28"/>
                <w:szCs w:val="28"/>
              </w:rPr>
              <w:t xml:space="preserve">грн  </w:t>
            </w:r>
          </w:p>
        </w:tc>
      </w:tr>
      <w:tr w:rsidR="008B7AD8" w:rsidRPr="00D879E1" w14:paraId="152CA0B9" w14:textId="77777777" w:rsidTr="00671FBF">
        <w:tc>
          <w:tcPr>
            <w:tcW w:w="709" w:type="dxa"/>
            <w:vMerge w:val="restart"/>
          </w:tcPr>
          <w:p w14:paraId="2DC2A317" w14:textId="32B7619D"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27.</w:t>
            </w:r>
          </w:p>
        </w:tc>
        <w:tc>
          <w:tcPr>
            <w:tcW w:w="6949" w:type="dxa"/>
            <w:vMerge w:val="restart"/>
          </w:tcPr>
          <w:p w14:paraId="1EF77B4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Виплата допомоги на дітей, які виховуються у багатодітних сім’ях</w:t>
            </w:r>
          </w:p>
        </w:tc>
        <w:tc>
          <w:tcPr>
            <w:tcW w:w="1843" w:type="dxa"/>
          </w:tcPr>
          <w:p w14:paraId="1740348C" w14:textId="6A0AFC60"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17</w:t>
            </w:r>
            <w:r w:rsidR="00671FBF">
              <w:rPr>
                <w:rFonts w:ascii="Times New Roman" w:hAnsi="Times New Roman" w:cs="Times New Roman"/>
                <w:sz w:val="28"/>
                <w:szCs w:val="28"/>
              </w:rPr>
              <w:t>18</w:t>
            </w:r>
            <w:r w:rsidRPr="00D879E1">
              <w:rPr>
                <w:rFonts w:ascii="Times New Roman" w:hAnsi="Times New Roman" w:cs="Times New Roman"/>
                <w:sz w:val="28"/>
                <w:szCs w:val="28"/>
              </w:rPr>
              <w:t xml:space="preserve"> одержувач</w:t>
            </w:r>
            <w:r w:rsidR="00671FBF">
              <w:rPr>
                <w:rFonts w:ascii="Times New Roman" w:hAnsi="Times New Roman" w:cs="Times New Roman"/>
                <w:sz w:val="28"/>
                <w:szCs w:val="28"/>
              </w:rPr>
              <w:t>ам</w:t>
            </w:r>
          </w:p>
        </w:tc>
      </w:tr>
      <w:tr w:rsidR="008B7AD8" w:rsidRPr="00D879E1" w14:paraId="56FCC7B3" w14:textId="77777777" w:rsidTr="00671FBF">
        <w:tc>
          <w:tcPr>
            <w:tcW w:w="709" w:type="dxa"/>
            <w:vMerge/>
          </w:tcPr>
          <w:p w14:paraId="6C1EA615" w14:textId="77777777" w:rsidR="008B7AD8" w:rsidRPr="00D879E1" w:rsidRDefault="008B7AD8" w:rsidP="00062841">
            <w:pPr>
              <w:numPr>
                <w:ilvl w:val="0"/>
                <w:numId w:val="9"/>
              </w:numPr>
              <w:contextualSpacing/>
              <w:jc w:val="center"/>
              <w:rPr>
                <w:rFonts w:ascii="Times New Roman" w:hAnsi="Times New Roman" w:cs="Times New Roman"/>
                <w:sz w:val="28"/>
                <w:szCs w:val="28"/>
              </w:rPr>
            </w:pPr>
          </w:p>
        </w:tc>
        <w:tc>
          <w:tcPr>
            <w:tcW w:w="6949" w:type="dxa"/>
            <w:vMerge/>
          </w:tcPr>
          <w:p w14:paraId="6ED65B67" w14:textId="77777777" w:rsidR="008B7AD8" w:rsidRPr="00D879E1" w:rsidRDefault="008B7AD8" w:rsidP="008B7AD8">
            <w:pPr>
              <w:rPr>
                <w:rFonts w:ascii="Times New Roman" w:hAnsi="Times New Roman" w:cs="Times New Roman"/>
                <w:sz w:val="28"/>
                <w:szCs w:val="28"/>
              </w:rPr>
            </w:pPr>
          </w:p>
        </w:tc>
        <w:tc>
          <w:tcPr>
            <w:tcW w:w="1843" w:type="dxa"/>
          </w:tcPr>
          <w:p w14:paraId="307D6E4A" w14:textId="79298ECF"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 xml:space="preserve"> </w:t>
            </w:r>
            <w:r w:rsidR="00671FBF" w:rsidRPr="00671FBF">
              <w:rPr>
                <w:rFonts w:ascii="Times New Roman" w:hAnsi="Times New Roman" w:cs="Times New Roman"/>
                <w:sz w:val="28"/>
                <w:szCs w:val="28"/>
              </w:rPr>
              <w:t xml:space="preserve">42 974,5 </w:t>
            </w:r>
            <w:r w:rsidRPr="00D879E1">
              <w:rPr>
                <w:rFonts w:ascii="Times New Roman" w:hAnsi="Times New Roman" w:cs="Times New Roman"/>
                <w:sz w:val="28"/>
                <w:szCs w:val="28"/>
              </w:rPr>
              <w:t>тис. грн</w:t>
            </w:r>
          </w:p>
        </w:tc>
      </w:tr>
      <w:tr w:rsidR="008B7AD8" w:rsidRPr="00D879E1" w14:paraId="3924CFF8" w14:textId="77777777" w:rsidTr="00671FBF">
        <w:trPr>
          <w:trHeight w:val="103"/>
        </w:trPr>
        <w:tc>
          <w:tcPr>
            <w:tcW w:w="709" w:type="dxa"/>
          </w:tcPr>
          <w:p w14:paraId="3A860E6C" w14:textId="77777777" w:rsidR="008B7AD8" w:rsidRPr="00D879E1" w:rsidRDefault="008B7AD8" w:rsidP="008B7AD8">
            <w:pPr>
              <w:ind w:left="360"/>
              <w:contextualSpacing/>
              <w:rPr>
                <w:rFonts w:ascii="Times New Roman" w:hAnsi="Times New Roman" w:cs="Times New Roman"/>
                <w:sz w:val="28"/>
                <w:szCs w:val="28"/>
              </w:rPr>
            </w:pPr>
          </w:p>
        </w:tc>
        <w:tc>
          <w:tcPr>
            <w:tcW w:w="6949" w:type="dxa"/>
          </w:tcPr>
          <w:p w14:paraId="43E40A65" w14:textId="77777777" w:rsidR="008B7AD8" w:rsidRPr="00D879E1" w:rsidRDefault="00292F1B" w:rsidP="008B3F9C">
            <w:pPr>
              <w:jc w:val="center"/>
              <w:rPr>
                <w:rFonts w:ascii="Times New Roman" w:hAnsi="Times New Roman" w:cs="Times New Roman"/>
                <w:b/>
                <w:sz w:val="28"/>
                <w:szCs w:val="28"/>
              </w:rPr>
            </w:pPr>
            <w:r>
              <w:rPr>
                <w:rFonts w:ascii="Times New Roman" w:hAnsi="Times New Roman" w:cs="Times New Roman"/>
                <w:b/>
                <w:sz w:val="28"/>
                <w:szCs w:val="28"/>
              </w:rPr>
              <w:t>Прийом громадян</w:t>
            </w:r>
            <w:r w:rsidR="005051EB">
              <w:rPr>
                <w:rFonts w:ascii="Times New Roman" w:hAnsi="Times New Roman" w:cs="Times New Roman"/>
                <w:b/>
                <w:sz w:val="28"/>
                <w:szCs w:val="28"/>
              </w:rPr>
              <w:t xml:space="preserve">, контроль за </w:t>
            </w:r>
            <w:r w:rsidR="008B3F9C">
              <w:rPr>
                <w:rFonts w:ascii="Times New Roman" w:hAnsi="Times New Roman" w:cs="Times New Roman"/>
                <w:b/>
                <w:sz w:val="28"/>
                <w:szCs w:val="28"/>
              </w:rPr>
              <w:t>цільовим використанням коштів</w:t>
            </w:r>
          </w:p>
        </w:tc>
        <w:tc>
          <w:tcPr>
            <w:tcW w:w="1843" w:type="dxa"/>
          </w:tcPr>
          <w:p w14:paraId="1E6F9145" w14:textId="77777777" w:rsidR="008B7AD8" w:rsidRPr="00D879E1" w:rsidRDefault="008B7AD8" w:rsidP="008B7AD8">
            <w:pPr>
              <w:ind w:right="-108"/>
              <w:rPr>
                <w:rFonts w:ascii="Times New Roman" w:hAnsi="Times New Roman" w:cs="Times New Roman"/>
                <w:sz w:val="28"/>
                <w:szCs w:val="28"/>
              </w:rPr>
            </w:pPr>
          </w:p>
        </w:tc>
      </w:tr>
      <w:tr w:rsidR="008B7AD8" w:rsidRPr="00D879E1" w14:paraId="3CD95679" w14:textId="77777777" w:rsidTr="00671FBF">
        <w:trPr>
          <w:trHeight w:val="529"/>
        </w:trPr>
        <w:tc>
          <w:tcPr>
            <w:tcW w:w="709" w:type="dxa"/>
          </w:tcPr>
          <w:p w14:paraId="544B3702" w14:textId="402881ED"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28.</w:t>
            </w:r>
          </w:p>
        </w:tc>
        <w:tc>
          <w:tcPr>
            <w:tcW w:w="6949" w:type="dxa"/>
          </w:tcPr>
          <w:p w14:paraId="648A205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Надійшло звернень щодо призначення державних соціальних допомог </w:t>
            </w:r>
          </w:p>
        </w:tc>
        <w:tc>
          <w:tcPr>
            <w:tcW w:w="1843" w:type="dxa"/>
          </w:tcPr>
          <w:p w14:paraId="22088B6B" w14:textId="2FCE9888" w:rsidR="008B7AD8" w:rsidRPr="00062841" w:rsidRDefault="00263B2D" w:rsidP="00062841">
            <w:pPr>
              <w:pStyle w:val="a8"/>
              <w:numPr>
                <w:ilvl w:val="0"/>
                <w:numId w:val="7"/>
              </w:numPr>
              <w:ind w:right="-108"/>
              <w:rPr>
                <w:rFonts w:ascii="Times New Roman" w:hAnsi="Times New Roman" w:cs="Times New Roman"/>
                <w:sz w:val="28"/>
                <w:szCs w:val="28"/>
              </w:rPr>
            </w:pPr>
            <w:r w:rsidRPr="00062841">
              <w:rPr>
                <w:rFonts w:ascii="Times New Roman" w:hAnsi="Times New Roman" w:cs="Times New Roman"/>
                <w:sz w:val="28"/>
                <w:szCs w:val="28"/>
              </w:rPr>
              <w:t>856</w:t>
            </w:r>
          </w:p>
        </w:tc>
      </w:tr>
      <w:tr w:rsidR="008B7AD8" w:rsidRPr="00D879E1" w14:paraId="03A1FCE2" w14:textId="77777777" w:rsidTr="00671FBF">
        <w:trPr>
          <w:trHeight w:val="461"/>
        </w:trPr>
        <w:tc>
          <w:tcPr>
            <w:tcW w:w="709" w:type="dxa"/>
          </w:tcPr>
          <w:p w14:paraId="78D7282F" w14:textId="10503BB6" w:rsidR="008B7AD8" w:rsidRPr="00D879E1" w:rsidRDefault="00062841" w:rsidP="00062841">
            <w:pPr>
              <w:contextualSpacing/>
              <w:rPr>
                <w:rFonts w:ascii="Times New Roman" w:hAnsi="Times New Roman" w:cs="Times New Roman"/>
                <w:sz w:val="28"/>
                <w:szCs w:val="28"/>
              </w:rPr>
            </w:pPr>
            <w:r>
              <w:rPr>
                <w:rFonts w:ascii="Times New Roman" w:hAnsi="Times New Roman" w:cs="Times New Roman"/>
                <w:sz w:val="28"/>
                <w:szCs w:val="28"/>
              </w:rPr>
              <w:t>29.</w:t>
            </w:r>
          </w:p>
        </w:tc>
        <w:tc>
          <w:tcPr>
            <w:tcW w:w="6949" w:type="dxa"/>
          </w:tcPr>
          <w:p w14:paraId="712D972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Прийнято звернень щодо надання допомоги на поховання окремих категорій осіб</w:t>
            </w:r>
          </w:p>
        </w:tc>
        <w:tc>
          <w:tcPr>
            <w:tcW w:w="1843" w:type="dxa"/>
          </w:tcPr>
          <w:p w14:paraId="7D0D55D0" w14:textId="0A073306" w:rsidR="008B7AD8" w:rsidRPr="00827662" w:rsidRDefault="008B7AD8" w:rsidP="00827662">
            <w:pPr>
              <w:pStyle w:val="a8"/>
              <w:numPr>
                <w:ilvl w:val="0"/>
                <w:numId w:val="10"/>
              </w:numPr>
              <w:ind w:right="-108"/>
              <w:rPr>
                <w:rFonts w:ascii="Times New Roman" w:hAnsi="Times New Roman" w:cs="Times New Roman"/>
                <w:sz w:val="28"/>
                <w:szCs w:val="28"/>
              </w:rPr>
            </w:pPr>
          </w:p>
        </w:tc>
      </w:tr>
      <w:tr w:rsidR="008B7AD8" w:rsidRPr="00D879E1" w14:paraId="2B634C6F" w14:textId="77777777" w:rsidTr="00671FBF">
        <w:trPr>
          <w:trHeight w:val="840"/>
        </w:trPr>
        <w:tc>
          <w:tcPr>
            <w:tcW w:w="709" w:type="dxa"/>
          </w:tcPr>
          <w:p w14:paraId="786F285D" w14:textId="13D5FC72" w:rsidR="008B7AD8" w:rsidRPr="00D879E1" w:rsidRDefault="00827662" w:rsidP="00827662">
            <w:pPr>
              <w:contextualSpacing/>
              <w:rPr>
                <w:rFonts w:ascii="Times New Roman" w:hAnsi="Times New Roman" w:cs="Times New Roman"/>
                <w:sz w:val="28"/>
                <w:szCs w:val="28"/>
              </w:rPr>
            </w:pPr>
            <w:r>
              <w:rPr>
                <w:rFonts w:ascii="Times New Roman" w:hAnsi="Times New Roman" w:cs="Times New Roman"/>
                <w:sz w:val="28"/>
                <w:szCs w:val="28"/>
              </w:rPr>
              <w:t>30.</w:t>
            </w:r>
          </w:p>
        </w:tc>
        <w:tc>
          <w:tcPr>
            <w:tcW w:w="6949" w:type="dxa"/>
          </w:tcPr>
          <w:p w14:paraId="5B6C75D0" w14:textId="7A68B451"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Зареєстровано звернень щодо видачі довідок про доходи громадян, про перебування (не</w:t>
            </w:r>
            <w:r w:rsidR="00FE32C0">
              <w:rPr>
                <w:rFonts w:ascii="Times New Roman" w:hAnsi="Times New Roman" w:cs="Times New Roman"/>
                <w:sz w:val="28"/>
                <w:szCs w:val="28"/>
              </w:rPr>
              <w:t xml:space="preserve"> </w:t>
            </w:r>
            <w:r w:rsidRPr="00D879E1">
              <w:rPr>
                <w:rFonts w:ascii="Times New Roman" w:hAnsi="Times New Roman" w:cs="Times New Roman"/>
                <w:sz w:val="28"/>
                <w:szCs w:val="28"/>
              </w:rPr>
              <w:t>перебування) на обліку, про внесення змін для призначення субсидій тощо</w:t>
            </w:r>
          </w:p>
        </w:tc>
        <w:tc>
          <w:tcPr>
            <w:tcW w:w="1843" w:type="dxa"/>
          </w:tcPr>
          <w:p w14:paraId="6AF09A7B" w14:textId="714131B3" w:rsidR="008B7AD8" w:rsidRPr="00827662" w:rsidRDefault="00263B2D" w:rsidP="00827662">
            <w:pPr>
              <w:pStyle w:val="a8"/>
              <w:numPr>
                <w:ilvl w:val="0"/>
                <w:numId w:val="11"/>
              </w:numPr>
              <w:ind w:right="-108"/>
              <w:rPr>
                <w:rFonts w:ascii="Times New Roman" w:hAnsi="Times New Roman" w:cs="Times New Roman"/>
                <w:sz w:val="28"/>
                <w:szCs w:val="28"/>
              </w:rPr>
            </w:pPr>
            <w:r w:rsidRPr="00827662">
              <w:rPr>
                <w:rFonts w:ascii="Times New Roman" w:hAnsi="Times New Roman" w:cs="Times New Roman"/>
                <w:sz w:val="28"/>
                <w:szCs w:val="28"/>
              </w:rPr>
              <w:t>403</w:t>
            </w:r>
          </w:p>
        </w:tc>
      </w:tr>
      <w:tr w:rsidR="008B7AD8" w:rsidRPr="00D879E1" w14:paraId="5364B1B1" w14:textId="77777777" w:rsidTr="00671FBF">
        <w:tc>
          <w:tcPr>
            <w:tcW w:w="709" w:type="dxa"/>
          </w:tcPr>
          <w:p w14:paraId="1B77F998" w14:textId="469F457A" w:rsidR="008B7AD8" w:rsidRPr="00D879E1" w:rsidRDefault="00827662" w:rsidP="00827662">
            <w:pPr>
              <w:contextualSpacing/>
              <w:rPr>
                <w:rFonts w:ascii="Times New Roman" w:hAnsi="Times New Roman" w:cs="Times New Roman"/>
                <w:sz w:val="28"/>
                <w:szCs w:val="28"/>
              </w:rPr>
            </w:pPr>
            <w:r>
              <w:rPr>
                <w:rFonts w:ascii="Times New Roman" w:hAnsi="Times New Roman" w:cs="Times New Roman"/>
                <w:sz w:val="28"/>
                <w:szCs w:val="28"/>
              </w:rPr>
              <w:t>31.</w:t>
            </w:r>
          </w:p>
        </w:tc>
        <w:tc>
          <w:tcPr>
            <w:tcW w:w="6949" w:type="dxa"/>
          </w:tcPr>
          <w:p w14:paraId="64AF09B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Здійснено прийом звернень на дому за попереднім записом</w:t>
            </w:r>
          </w:p>
        </w:tc>
        <w:tc>
          <w:tcPr>
            <w:tcW w:w="1843" w:type="dxa"/>
          </w:tcPr>
          <w:p w14:paraId="2A13C476" w14:textId="47360D1B" w:rsidR="008B7AD8" w:rsidRPr="00827662" w:rsidRDefault="008B7AD8" w:rsidP="00827662">
            <w:pPr>
              <w:pStyle w:val="a8"/>
              <w:numPr>
                <w:ilvl w:val="0"/>
                <w:numId w:val="12"/>
              </w:numPr>
              <w:ind w:right="-108"/>
              <w:rPr>
                <w:rFonts w:ascii="Times New Roman" w:hAnsi="Times New Roman" w:cs="Times New Roman"/>
                <w:sz w:val="28"/>
                <w:szCs w:val="28"/>
              </w:rPr>
            </w:pPr>
          </w:p>
        </w:tc>
      </w:tr>
      <w:tr w:rsidR="008B7AD8" w:rsidRPr="00D879E1" w14:paraId="31812953" w14:textId="77777777" w:rsidTr="00671FBF">
        <w:tc>
          <w:tcPr>
            <w:tcW w:w="709" w:type="dxa"/>
          </w:tcPr>
          <w:p w14:paraId="5901B06F" w14:textId="477E96BD" w:rsidR="008B7AD8" w:rsidRPr="00D879E1" w:rsidRDefault="00827662" w:rsidP="00827662">
            <w:pPr>
              <w:contextualSpacing/>
              <w:rPr>
                <w:rFonts w:ascii="Times New Roman" w:hAnsi="Times New Roman" w:cs="Times New Roman"/>
                <w:sz w:val="28"/>
                <w:szCs w:val="28"/>
              </w:rPr>
            </w:pPr>
            <w:r>
              <w:rPr>
                <w:rFonts w:ascii="Times New Roman" w:hAnsi="Times New Roman" w:cs="Times New Roman"/>
                <w:sz w:val="28"/>
                <w:szCs w:val="28"/>
              </w:rPr>
              <w:t>32.</w:t>
            </w:r>
          </w:p>
        </w:tc>
        <w:tc>
          <w:tcPr>
            <w:tcW w:w="6949" w:type="dxa"/>
          </w:tcPr>
          <w:p w14:paraId="30DA8A10" w14:textId="3CDFF569"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Складено акти для врахування при призначенні державних соціальних допомог</w:t>
            </w:r>
            <w:r w:rsidR="00263B2D">
              <w:rPr>
                <w:rFonts w:ascii="Times New Roman" w:hAnsi="Times New Roman" w:cs="Times New Roman"/>
                <w:sz w:val="28"/>
                <w:szCs w:val="28"/>
              </w:rPr>
              <w:t>, пільг</w:t>
            </w:r>
            <w:r w:rsidRPr="00D879E1">
              <w:rPr>
                <w:rFonts w:ascii="Times New Roman" w:hAnsi="Times New Roman" w:cs="Times New Roman"/>
                <w:sz w:val="28"/>
                <w:szCs w:val="28"/>
              </w:rPr>
              <w:t xml:space="preserve"> та житлових субсидій</w:t>
            </w:r>
          </w:p>
        </w:tc>
        <w:tc>
          <w:tcPr>
            <w:tcW w:w="1843" w:type="dxa"/>
          </w:tcPr>
          <w:p w14:paraId="4AEF4554" w14:textId="14859BC8" w:rsidR="008B7AD8" w:rsidRPr="00827662" w:rsidRDefault="00263B2D" w:rsidP="00827662">
            <w:pPr>
              <w:pStyle w:val="a8"/>
              <w:numPr>
                <w:ilvl w:val="0"/>
                <w:numId w:val="7"/>
              </w:numPr>
              <w:ind w:right="-108"/>
              <w:rPr>
                <w:rFonts w:ascii="Times New Roman" w:hAnsi="Times New Roman" w:cs="Times New Roman"/>
                <w:sz w:val="28"/>
                <w:szCs w:val="28"/>
              </w:rPr>
            </w:pPr>
            <w:r w:rsidRPr="00827662">
              <w:rPr>
                <w:rFonts w:ascii="Times New Roman" w:hAnsi="Times New Roman" w:cs="Times New Roman"/>
                <w:sz w:val="28"/>
                <w:szCs w:val="28"/>
              </w:rPr>
              <w:t>303</w:t>
            </w:r>
            <w:r w:rsidR="008B7AD8" w:rsidRPr="00827662">
              <w:rPr>
                <w:rFonts w:ascii="Times New Roman" w:hAnsi="Times New Roman" w:cs="Times New Roman"/>
                <w:sz w:val="28"/>
                <w:szCs w:val="28"/>
              </w:rPr>
              <w:t xml:space="preserve"> </w:t>
            </w:r>
          </w:p>
          <w:p w14:paraId="58438639" w14:textId="77777777" w:rsidR="008B7AD8" w:rsidRPr="00D879E1" w:rsidRDefault="008B7AD8" w:rsidP="008B7AD8">
            <w:pPr>
              <w:ind w:right="-108"/>
              <w:rPr>
                <w:rFonts w:ascii="Times New Roman" w:hAnsi="Times New Roman" w:cs="Times New Roman"/>
                <w:sz w:val="28"/>
                <w:szCs w:val="28"/>
              </w:rPr>
            </w:pPr>
          </w:p>
        </w:tc>
      </w:tr>
      <w:tr w:rsidR="008B7AD8" w:rsidRPr="00D879E1" w14:paraId="0FAA872C" w14:textId="77777777" w:rsidTr="00671FBF">
        <w:tc>
          <w:tcPr>
            <w:tcW w:w="709" w:type="dxa"/>
          </w:tcPr>
          <w:p w14:paraId="431B2F37" w14:textId="6618EB21" w:rsidR="008B7AD8" w:rsidRPr="00D879E1" w:rsidRDefault="00827662" w:rsidP="00A76FD9">
            <w:pPr>
              <w:contextualSpacing/>
              <w:rPr>
                <w:rFonts w:ascii="Times New Roman" w:hAnsi="Times New Roman" w:cs="Times New Roman"/>
                <w:sz w:val="28"/>
                <w:szCs w:val="28"/>
              </w:rPr>
            </w:pPr>
            <w:r>
              <w:rPr>
                <w:rFonts w:ascii="Times New Roman" w:hAnsi="Times New Roman" w:cs="Times New Roman"/>
                <w:sz w:val="28"/>
                <w:szCs w:val="28"/>
              </w:rPr>
              <w:t>33.</w:t>
            </w:r>
          </w:p>
        </w:tc>
        <w:tc>
          <w:tcPr>
            <w:tcW w:w="6949" w:type="dxa"/>
          </w:tcPr>
          <w:p w14:paraId="04EF3790"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Опрацьовано рекомендації щодо верифікації надані міністерство фінансів України, за якими виявлено невідповідність інформації, на підставі якої призначено, нараховано та/або здійснено державні виплати громадянам</w:t>
            </w:r>
          </w:p>
        </w:tc>
        <w:tc>
          <w:tcPr>
            <w:tcW w:w="1843" w:type="dxa"/>
          </w:tcPr>
          <w:p w14:paraId="683335F9" w14:textId="6E477C24" w:rsidR="008B7AD8" w:rsidRPr="00A76FD9" w:rsidRDefault="00263B2D" w:rsidP="00A76FD9">
            <w:pPr>
              <w:pStyle w:val="a8"/>
              <w:numPr>
                <w:ilvl w:val="0"/>
                <w:numId w:val="13"/>
              </w:numPr>
              <w:ind w:right="-108"/>
              <w:rPr>
                <w:rFonts w:ascii="Times New Roman" w:hAnsi="Times New Roman" w:cs="Times New Roman"/>
                <w:sz w:val="28"/>
                <w:szCs w:val="28"/>
              </w:rPr>
            </w:pPr>
            <w:r w:rsidRPr="00A76FD9">
              <w:rPr>
                <w:rFonts w:ascii="Times New Roman" w:hAnsi="Times New Roman" w:cs="Times New Roman"/>
                <w:sz w:val="28"/>
                <w:szCs w:val="28"/>
              </w:rPr>
              <w:t>478</w:t>
            </w:r>
          </w:p>
        </w:tc>
      </w:tr>
      <w:tr w:rsidR="008B7AD8" w:rsidRPr="00D879E1" w14:paraId="4CDA7103" w14:textId="77777777" w:rsidTr="00671FBF">
        <w:tc>
          <w:tcPr>
            <w:tcW w:w="709" w:type="dxa"/>
          </w:tcPr>
          <w:p w14:paraId="1C10642D" w14:textId="19FC830B" w:rsidR="008B7AD8" w:rsidRPr="00D879E1" w:rsidRDefault="00A76FD9" w:rsidP="00A76FD9">
            <w:pPr>
              <w:contextualSpacing/>
              <w:rPr>
                <w:rFonts w:ascii="Times New Roman" w:hAnsi="Times New Roman" w:cs="Times New Roman"/>
                <w:sz w:val="28"/>
                <w:szCs w:val="28"/>
              </w:rPr>
            </w:pPr>
            <w:r>
              <w:rPr>
                <w:rFonts w:ascii="Times New Roman" w:hAnsi="Times New Roman" w:cs="Times New Roman"/>
                <w:sz w:val="28"/>
                <w:szCs w:val="28"/>
              </w:rPr>
              <w:lastRenderedPageBreak/>
              <w:t>34.</w:t>
            </w:r>
          </w:p>
        </w:tc>
        <w:tc>
          <w:tcPr>
            <w:tcW w:w="6949" w:type="dxa"/>
          </w:tcPr>
          <w:p w14:paraId="3BDFC6DF" w14:textId="5CD0C41C"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Сформовано витяги з реєстру майна, Єдиного реєстру МВС стосовно зареєстрованих транспортних засобів, витяги з реєстру територіальн</w:t>
            </w:r>
            <w:r w:rsidR="00263B2D">
              <w:rPr>
                <w:rFonts w:ascii="Times New Roman" w:hAnsi="Times New Roman" w:cs="Times New Roman"/>
                <w:sz w:val="28"/>
                <w:szCs w:val="28"/>
              </w:rPr>
              <w:t>ої</w:t>
            </w:r>
            <w:r w:rsidRPr="00D879E1">
              <w:rPr>
                <w:rFonts w:ascii="Times New Roman" w:hAnsi="Times New Roman" w:cs="Times New Roman"/>
                <w:sz w:val="28"/>
                <w:szCs w:val="28"/>
              </w:rPr>
              <w:t xml:space="preserve"> громад</w:t>
            </w:r>
            <w:r w:rsidR="00263B2D">
              <w:rPr>
                <w:rFonts w:ascii="Times New Roman" w:hAnsi="Times New Roman" w:cs="Times New Roman"/>
                <w:sz w:val="28"/>
                <w:szCs w:val="28"/>
              </w:rPr>
              <w:t>и</w:t>
            </w:r>
            <w:r w:rsidRPr="00D879E1">
              <w:rPr>
                <w:rFonts w:ascii="Times New Roman" w:hAnsi="Times New Roman" w:cs="Times New Roman"/>
                <w:sz w:val="28"/>
                <w:szCs w:val="28"/>
              </w:rPr>
              <w:t xml:space="preserve"> для звірки інформації</w:t>
            </w:r>
          </w:p>
        </w:tc>
        <w:tc>
          <w:tcPr>
            <w:tcW w:w="1843" w:type="dxa"/>
          </w:tcPr>
          <w:p w14:paraId="12DD3F84" w14:textId="254DD80C" w:rsidR="008B7AD8" w:rsidRPr="00A76FD9" w:rsidRDefault="008B7AD8" w:rsidP="00A76FD9">
            <w:pPr>
              <w:pStyle w:val="a8"/>
              <w:numPr>
                <w:ilvl w:val="0"/>
                <w:numId w:val="14"/>
              </w:numPr>
              <w:ind w:right="-108"/>
              <w:rPr>
                <w:rFonts w:ascii="Times New Roman" w:hAnsi="Times New Roman" w:cs="Times New Roman"/>
                <w:sz w:val="28"/>
                <w:szCs w:val="28"/>
              </w:rPr>
            </w:pPr>
          </w:p>
        </w:tc>
      </w:tr>
      <w:tr w:rsidR="008B7AD8" w:rsidRPr="00D879E1" w14:paraId="547FA560" w14:textId="77777777" w:rsidTr="00671FBF">
        <w:tc>
          <w:tcPr>
            <w:tcW w:w="709" w:type="dxa"/>
          </w:tcPr>
          <w:p w14:paraId="1DD11A9A" w14:textId="4B19929C" w:rsidR="008B7AD8" w:rsidRPr="00D879E1" w:rsidRDefault="00A76FD9" w:rsidP="00A76FD9">
            <w:pPr>
              <w:contextualSpacing/>
              <w:rPr>
                <w:rFonts w:ascii="Times New Roman" w:hAnsi="Times New Roman" w:cs="Times New Roman"/>
                <w:sz w:val="28"/>
                <w:szCs w:val="28"/>
              </w:rPr>
            </w:pPr>
            <w:r>
              <w:rPr>
                <w:rFonts w:ascii="Times New Roman" w:hAnsi="Times New Roman" w:cs="Times New Roman"/>
                <w:sz w:val="28"/>
                <w:szCs w:val="28"/>
              </w:rPr>
              <w:t>35.</w:t>
            </w:r>
          </w:p>
        </w:tc>
        <w:tc>
          <w:tcPr>
            <w:tcW w:w="6949" w:type="dxa"/>
          </w:tcPr>
          <w:p w14:paraId="79F64242"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За результатами верифікації та моніторингу правильності та повноти інформації, що надається заявником для призначення:</w:t>
            </w:r>
          </w:p>
          <w:p w14:paraId="5FA2F37B" w14:textId="77777777" w:rsidR="00FE32C0" w:rsidRDefault="008B7AD8" w:rsidP="00FE32C0">
            <w:pPr>
              <w:contextualSpacing/>
              <w:rPr>
                <w:rFonts w:ascii="Times New Roman" w:hAnsi="Times New Roman" w:cs="Times New Roman"/>
                <w:sz w:val="28"/>
                <w:szCs w:val="28"/>
              </w:rPr>
            </w:pPr>
            <w:r w:rsidRPr="00D879E1">
              <w:rPr>
                <w:rFonts w:ascii="Times New Roman" w:hAnsi="Times New Roman" w:cs="Times New Roman"/>
                <w:sz w:val="28"/>
                <w:szCs w:val="28"/>
              </w:rPr>
              <w:t xml:space="preserve">державних соціальних допомог малозабезпеченим сім’ям, одиноким матерям </w:t>
            </w:r>
          </w:p>
          <w:p w14:paraId="28952DC5" w14:textId="2F13EDFF" w:rsidR="008B7AD8" w:rsidRPr="00D879E1" w:rsidRDefault="008B7AD8" w:rsidP="00FE32C0">
            <w:pPr>
              <w:contextualSpacing/>
              <w:rPr>
                <w:rFonts w:ascii="Times New Roman" w:hAnsi="Times New Roman" w:cs="Times New Roman"/>
                <w:sz w:val="28"/>
                <w:szCs w:val="28"/>
              </w:rPr>
            </w:pPr>
            <w:r w:rsidRPr="00D879E1">
              <w:rPr>
                <w:rFonts w:ascii="Times New Roman" w:hAnsi="Times New Roman" w:cs="Times New Roman"/>
                <w:sz w:val="28"/>
                <w:szCs w:val="28"/>
              </w:rPr>
              <w:t>складено актів</w:t>
            </w:r>
            <w:r w:rsidR="00FE32C0">
              <w:rPr>
                <w:rFonts w:ascii="Times New Roman" w:hAnsi="Times New Roman" w:cs="Times New Roman"/>
                <w:sz w:val="28"/>
                <w:szCs w:val="28"/>
              </w:rPr>
              <w:t xml:space="preserve"> </w:t>
            </w:r>
            <w:r w:rsidRPr="00D879E1">
              <w:rPr>
                <w:rFonts w:ascii="Times New Roman" w:hAnsi="Times New Roman" w:cs="Times New Roman"/>
                <w:sz w:val="28"/>
                <w:szCs w:val="28"/>
              </w:rPr>
              <w:t>для призначення державних соціальних допомог внутрішньо переміщеним особам</w:t>
            </w:r>
          </w:p>
          <w:p w14:paraId="7E09B2B5" w14:textId="0E205C39" w:rsidR="008B7AD8" w:rsidRPr="00D879E1" w:rsidRDefault="00FE32C0" w:rsidP="00FE32C0">
            <w:pPr>
              <w:contextualSpacing/>
              <w:rPr>
                <w:rFonts w:ascii="Times New Roman" w:hAnsi="Times New Roman" w:cs="Times New Roman"/>
                <w:sz w:val="28"/>
                <w:szCs w:val="28"/>
              </w:rPr>
            </w:pPr>
            <w:r>
              <w:rPr>
                <w:rFonts w:ascii="Times New Roman" w:hAnsi="Times New Roman" w:cs="Times New Roman"/>
                <w:sz w:val="28"/>
                <w:szCs w:val="28"/>
              </w:rPr>
              <w:t>с</w:t>
            </w:r>
            <w:r w:rsidR="008B7AD8" w:rsidRPr="00D879E1">
              <w:rPr>
                <w:rFonts w:ascii="Times New Roman" w:hAnsi="Times New Roman" w:cs="Times New Roman"/>
                <w:sz w:val="28"/>
                <w:szCs w:val="28"/>
              </w:rPr>
              <w:t>кладено акти по контрольних справах</w:t>
            </w:r>
          </w:p>
        </w:tc>
        <w:tc>
          <w:tcPr>
            <w:tcW w:w="1843" w:type="dxa"/>
          </w:tcPr>
          <w:p w14:paraId="5519C948" w14:textId="77777777" w:rsidR="008B7AD8" w:rsidRPr="00D879E1" w:rsidRDefault="008B7AD8" w:rsidP="008B7AD8">
            <w:pPr>
              <w:ind w:right="-108"/>
              <w:rPr>
                <w:rFonts w:ascii="Times New Roman" w:hAnsi="Times New Roman" w:cs="Times New Roman"/>
                <w:sz w:val="28"/>
                <w:szCs w:val="28"/>
              </w:rPr>
            </w:pPr>
          </w:p>
          <w:p w14:paraId="594BAEFD" w14:textId="77777777" w:rsidR="008B7AD8" w:rsidRPr="00D879E1" w:rsidRDefault="008B7AD8" w:rsidP="008B7AD8">
            <w:pPr>
              <w:ind w:right="-108"/>
              <w:rPr>
                <w:rFonts w:ascii="Times New Roman" w:hAnsi="Times New Roman" w:cs="Times New Roman"/>
                <w:sz w:val="28"/>
                <w:szCs w:val="28"/>
              </w:rPr>
            </w:pPr>
          </w:p>
          <w:p w14:paraId="478505F6" w14:textId="77777777" w:rsidR="008B7AD8" w:rsidRPr="00D879E1" w:rsidRDefault="008B7AD8" w:rsidP="008B7AD8">
            <w:pPr>
              <w:ind w:right="-108"/>
              <w:rPr>
                <w:rFonts w:ascii="Times New Roman" w:hAnsi="Times New Roman" w:cs="Times New Roman"/>
                <w:sz w:val="28"/>
                <w:szCs w:val="28"/>
              </w:rPr>
            </w:pPr>
          </w:p>
          <w:p w14:paraId="55429757" w14:textId="185CF2D5" w:rsidR="008B7AD8" w:rsidRPr="00D879E1" w:rsidRDefault="00277EC0" w:rsidP="008B7AD8">
            <w:pPr>
              <w:ind w:right="-108"/>
              <w:rPr>
                <w:rFonts w:ascii="Times New Roman" w:hAnsi="Times New Roman" w:cs="Times New Roman"/>
                <w:sz w:val="28"/>
                <w:szCs w:val="28"/>
              </w:rPr>
            </w:pPr>
            <w:r>
              <w:rPr>
                <w:rFonts w:ascii="Times New Roman" w:hAnsi="Times New Roman" w:cs="Times New Roman"/>
                <w:sz w:val="28"/>
                <w:szCs w:val="28"/>
              </w:rPr>
              <w:t>38</w:t>
            </w:r>
          </w:p>
          <w:p w14:paraId="76B4D0CD" w14:textId="77777777" w:rsidR="008B7AD8" w:rsidRPr="00D879E1" w:rsidRDefault="008B7AD8" w:rsidP="008B7AD8">
            <w:pPr>
              <w:ind w:right="-108"/>
              <w:rPr>
                <w:rFonts w:ascii="Times New Roman" w:hAnsi="Times New Roman" w:cs="Times New Roman"/>
                <w:sz w:val="28"/>
                <w:szCs w:val="28"/>
              </w:rPr>
            </w:pPr>
          </w:p>
          <w:p w14:paraId="11BB2D67" w14:textId="3A8672F4" w:rsidR="008B7AD8" w:rsidRPr="00D879E1" w:rsidRDefault="00277EC0" w:rsidP="008B7AD8">
            <w:pPr>
              <w:ind w:right="-108"/>
              <w:rPr>
                <w:rFonts w:ascii="Times New Roman" w:hAnsi="Times New Roman" w:cs="Times New Roman"/>
                <w:sz w:val="28"/>
                <w:szCs w:val="28"/>
              </w:rPr>
            </w:pPr>
            <w:r>
              <w:rPr>
                <w:rFonts w:ascii="Times New Roman" w:hAnsi="Times New Roman" w:cs="Times New Roman"/>
                <w:sz w:val="28"/>
                <w:szCs w:val="28"/>
              </w:rPr>
              <w:t>246</w:t>
            </w:r>
          </w:p>
          <w:p w14:paraId="5761C94B" w14:textId="77777777" w:rsidR="008B7AD8" w:rsidRDefault="008B7AD8" w:rsidP="008B7AD8">
            <w:pPr>
              <w:ind w:right="-108"/>
              <w:rPr>
                <w:rFonts w:ascii="Times New Roman" w:hAnsi="Times New Roman" w:cs="Times New Roman"/>
                <w:sz w:val="28"/>
                <w:szCs w:val="28"/>
              </w:rPr>
            </w:pPr>
          </w:p>
          <w:p w14:paraId="54C995AB" w14:textId="17ADD944" w:rsidR="00277EC0" w:rsidRPr="00D879E1" w:rsidRDefault="00277EC0" w:rsidP="008B7AD8">
            <w:pPr>
              <w:ind w:right="-108"/>
              <w:rPr>
                <w:rFonts w:ascii="Times New Roman" w:hAnsi="Times New Roman" w:cs="Times New Roman"/>
                <w:sz w:val="28"/>
                <w:szCs w:val="28"/>
              </w:rPr>
            </w:pPr>
            <w:r>
              <w:rPr>
                <w:rFonts w:ascii="Times New Roman" w:hAnsi="Times New Roman" w:cs="Times New Roman"/>
                <w:sz w:val="28"/>
                <w:szCs w:val="28"/>
              </w:rPr>
              <w:t>285</w:t>
            </w:r>
          </w:p>
        </w:tc>
      </w:tr>
      <w:tr w:rsidR="008B7AD8" w:rsidRPr="00D879E1" w14:paraId="1A74EAAF" w14:textId="77777777" w:rsidTr="00671FBF">
        <w:tc>
          <w:tcPr>
            <w:tcW w:w="709" w:type="dxa"/>
          </w:tcPr>
          <w:p w14:paraId="165BD465" w14:textId="77777777" w:rsidR="008B7AD8" w:rsidRPr="00D879E1" w:rsidRDefault="008B7AD8" w:rsidP="008B7AD8">
            <w:pPr>
              <w:rPr>
                <w:rFonts w:ascii="Times New Roman" w:hAnsi="Times New Roman" w:cs="Times New Roman"/>
                <w:sz w:val="28"/>
                <w:szCs w:val="28"/>
              </w:rPr>
            </w:pPr>
          </w:p>
        </w:tc>
        <w:tc>
          <w:tcPr>
            <w:tcW w:w="6949" w:type="dxa"/>
          </w:tcPr>
          <w:p w14:paraId="5BEFD5D2" w14:textId="77777777" w:rsidR="008B7AD8" w:rsidRPr="00D879E1" w:rsidRDefault="00292F1B" w:rsidP="008B7AD8">
            <w:pPr>
              <w:jc w:val="center"/>
              <w:rPr>
                <w:rFonts w:ascii="Times New Roman" w:hAnsi="Times New Roman" w:cs="Times New Roman"/>
                <w:b/>
                <w:sz w:val="28"/>
                <w:szCs w:val="28"/>
              </w:rPr>
            </w:pPr>
            <w:r>
              <w:rPr>
                <w:rFonts w:ascii="Times New Roman" w:hAnsi="Times New Roman" w:cs="Times New Roman"/>
                <w:b/>
                <w:sz w:val="28"/>
                <w:szCs w:val="28"/>
              </w:rPr>
              <w:t>Нагляд за призначенням пенсій</w:t>
            </w:r>
            <w:r w:rsidR="008B7AD8" w:rsidRPr="00D879E1">
              <w:rPr>
                <w:rFonts w:ascii="Times New Roman" w:hAnsi="Times New Roman" w:cs="Times New Roman"/>
                <w:b/>
                <w:sz w:val="28"/>
                <w:szCs w:val="28"/>
              </w:rPr>
              <w:t xml:space="preserve">, </w:t>
            </w:r>
          </w:p>
          <w:p w14:paraId="1AEABCCC" w14:textId="77777777" w:rsidR="008B7AD8" w:rsidRPr="00D879E1" w:rsidRDefault="00292F1B" w:rsidP="008B7AD8">
            <w:pPr>
              <w:jc w:val="center"/>
              <w:rPr>
                <w:rFonts w:ascii="Times New Roman" w:hAnsi="Times New Roman" w:cs="Times New Roman"/>
                <w:b/>
                <w:sz w:val="28"/>
                <w:szCs w:val="28"/>
              </w:rPr>
            </w:pPr>
            <w:r>
              <w:rPr>
                <w:rFonts w:ascii="Times New Roman" w:hAnsi="Times New Roman" w:cs="Times New Roman"/>
                <w:b/>
                <w:sz w:val="28"/>
                <w:szCs w:val="28"/>
              </w:rPr>
              <w:t>соціальні послуги</w:t>
            </w:r>
          </w:p>
        </w:tc>
        <w:tc>
          <w:tcPr>
            <w:tcW w:w="1843" w:type="dxa"/>
          </w:tcPr>
          <w:p w14:paraId="3A5999FA"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5FE32A77" w14:textId="77777777" w:rsidTr="00671FBF">
        <w:tc>
          <w:tcPr>
            <w:tcW w:w="709" w:type="dxa"/>
          </w:tcPr>
          <w:p w14:paraId="125BED68" w14:textId="2F1A403E" w:rsidR="008B7AD8" w:rsidRPr="00D879E1" w:rsidRDefault="00A76FD9" w:rsidP="00A76FD9">
            <w:pPr>
              <w:contextualSpacing/>
              <w:rPr>
                <w:rFonts w:ascii="Times New Roman" w:hAnsi="Times New Roman" w:cs="Times New Roman"/>
                <w:sz w:val="28"/>
                <w:szCs w:val="28"/>
              </w:rPr>
            </w:pPr>
            <w:r>
              <w:rPr>
                <w:rFonts w:ascii="Times New Roman" w:hAnsi="Times New Roman" w:cs="Times New Roman"/>
                <w:sz w:val="28"/>
                <w:szCs w:val="28"/>
              </w:rPr>
              <w:t>36.</w:t>
            </w:r>
          </w:p>
        </w:tc>
        <w:tc>
          <w:tcPr>
            <w:tcW w:w="6949" w:type="dxa"/>
          </w:tcPr>
          <w:p w14:paraId="6BAF5A3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Кількість перевірених електронних пенсійних справ </w:t>
            </w:r>
          </w:p>
        </w:tc>
        <w:tc>
          <w:tcPr>
            <w:tcW w:w="1843" w:type="dxa"/>
          </w:tcPr>
          <w:p w14:paraId="4125BD7D" w14:textId="55187AF6" w:rsidR="008B7AD8" w:rsidRPr="00A76FD9" w:rsidRDefault="004F3CD0" w:rsidP="00A76FD9">
            <w:pPr>
              <w:pStyle w:val="a8"/>
              <w:numPr>
                <w:ilvl w:val="0"/>
                <w:numId w:val="11"/>
              </w:numPr>
              <w:ind w:right="-108"/>
              <w:rPr>
                <w:rFonts w:ascii="Times New Roman" w:hAnsi="Times New Roman" w:cs="Times New Roman"/>
                <w:sz w:val="28"/>
                <w:szCs w:val="28"/>
              </w:rPr>
            </w:pPr>
            <w:r w:rsidRPr="00A76FD9">
              <w:rPr>
                <w:rFonts w:ascii="Times New Roman" w:hAnsi="Times New Roman" w:cs="Times New Roman"/>
                <w:sz w:val="28"/>
                <w:szCs w:val="28"/>
              </w:rPr>
              <w:t>204</w:t>
            </w:r>
          </w:p>
        </w:tc>
      </w:tr>
      <w:tr w:rsidR="008B7AD8" w:rsidRPr="00D879E1" w14:paraId="6907C788" w14:textId="77777777" w:rsidTr="00671FBF">
        <w:tc>
          <w:tcPr>
            <w:tcW w:w="709" w:type="dxa"/>
          </w:tcPr>
          <w:p w14:paraId="28E11111" w14:textId="793A3855" w:rsidR="008B7AD8" w:rsidRPr="00D879E1" w:rsidRDefault="00A76FD9" w:rsidP="00A76FD9">
            <w:pPr>
              <w:contextualSpacing/>
              <w:rPr>
                <w:rFonts w:ascii="Times New Roman" w:hAnsi="Times New Roman" w:cs="Times New Roman"/>
                <w:sz w:val="28"/>
                <w:szCs w:val="28"/>
              </w:rPr>
            </w:pPr>
            <w:r>
              <w:rPr>
                <w:rFonts w:ascii="Times New Roman" w:hAnsi="Times New Roman" w:cs="Times New Roman"/>
                <w:sz w:val="28"/>
                <w:szCs w:val="28"/>
              </w:rPr>
              <w:t>37.</w:t>
            </w:r>
          </w:p>
        </w:tc>
        <w:tc>
          <w:tcPr>
            <w:tcW w:w="6949" w:type="dxa"/>
          </w:tcPr>
          <w:p w14:paraId="5D5879F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Виявлено порушень пенсійного законодавства</w:t>
            </w:r>
          </w:p>
        </w:tc>
        <w:tc>
          <w:tcPr>
            <w:tcW w:w="1843" w:type="dxa"/>
          </w:tcPr>
          <w:p w14:paraId="264CBD52" w14:textId="5A91EC1F" w:rsidR="008B7AD8" w:rsidRPr="00A76FD9" w:rsidRDefault="00F519D9" w:rsidP="00A76FD9">
            <w:pPr>
              <w:pStyle w:val="a8"/>
              <w:numPr>
                <w:ilvl w:val="0"/>
                <w:numId w:val="15"/>
              </w:numPr>
              <w:ind w:right="-108"/>
              <w:rPr>
                <w:rFonts w:ascii="Times New Roman" w:hAnsi="Times New Roman" w:cs="Times New Roman"/>
                <w:sz w:val="28"/>
                <w:szCs w:val="28"/>
              </w:rPr>
            </w:pPr>
            <w:r>
              <w:rPr>
                <w:rFonts w:ascii="Times New Roman" w:hAnsi="Times New Roman" w:cs="Times New Roman"/>
                <w:sz w:val="28"/>
                <w:szCs w:val="28"/>
              </w:rPr>
              <w:t> </w:t>
            </w:r>
            <w:r w:rsidR="008B7AD8" w:rsidRPr="00A76FD9">
              <w:rPr>
                <w:rFonts w:ascii="Times New Roman" w:hAnsi="Times New Roman" w:cs="Times New Roman"/>
                <w:sz w:val="28"/>
                <w:szCs w:val="28"/>
              </w:rPr>
              <w:t>справ</w:t>
            </w:r>
          </w:p>
        </w:tc>
      </w:tr>
      <w:tr w:rsidR="004F3CD0" w:rsidRPr="00D879E1" w14:paraId="128A7C55" w14:textId="77777777" w:rsidTr="00671FBF">
        <w:tc>
          <w:tcPr>
            <w:tcW w:w="709" w:type="dxa"/>
          </w:tcPr>
          <w:p w14:paraId="1895A560" w14:textId="2455D3F1" w:rsidR="004F3CD0" w:rsidRPr="00D879E1" w:rsidRDefault="00A76FD9" w:rsidP="00A76FD9">
            <w:pPr>
              <w:contextualSpacing/>
              <w:rPr>
                <w:rFonts w:ascii="Times New Roman" w:hAnsi="Times New Roman" w:cs="Times New Roman"/>
                <w:sz w:val="28"/>
                <w:szCs w:val="28"/>
              </w:rPr>
            </w:pPr>
            <w:r>
              <w:rPr>
                <w:rFonts w:ascii="Times New Roman" w:hAnsi="Times New Roman" w:cs="Times New Roman"/>
                <w:sz w:val="28"/>
                <w:szCs w:val="28"/>
              </w:rPr>
              <w:t>38.</w:t>
            </w:r>
          </w:p>
        </w:tc>
        <w:tc>
          <w:tcPr>
            <w:tcW w:w="6949" w:type="dxa"/>
          </w:tcPr>
          <w:p w14:paraId="3FF61AAF" w14:textId="57FDE1BB" w:rsidR="004F3CD0" w:rsidRPr="00D879E1" w:rsidRDefault="004F3CD0" w:rsidP="008B7AD8">
            <w:pPr>
              <w:rPr>
                <w:rFonts w:ascii="Times New Roman" w:hAnsi="Times New Roman" w:cs="Times New Roman"/>
                <w:sz w:val="28"/>
                <w:szCs w:val="28"/>
              </w:rPr>
            </w:pPr>
            <w:r>
              <w:rPr>
                <w:rFonts w:ascii="Times New Roman" w:hAnsi="Times New Roman" w:cs="Times New Roman"/>
                <w:sz w:val="28"/>
                <w:szCs w:val="28"/>
              </w:rPr>
              <w:t>С</w:t>
            </w:r>
            <w:r w:rsidRPr="004F3CD0">
              <w:rPr>
                <w:rFonts w:ascii="Times New Roman" w:hAnsi="Times New Roman" w:cs="Times New Roman"/>
                <w:sz w:val="28"/>
                <w:szCs w:val="28"/>
              </w:rPr>
              <w:t>кладено актів перевірки правильності призначення (перерахунку) та виплати пенсій</w:t>
            </w:r>
          </w:p>
        </w:tc>
        <w:tc>
          <w:tcPr>
            <w:tcW w:w="1843" w:type="dxa"/>
          </w:tcPr>
          <w:p w14:paraId="5F6A7800" w14:textId="0B7E9261" w:rsidR="004F3CD0" w:rsidRPr="00D879E1" w:rsidRDefault="004F3CD0" w:rsidP="00F519D9">
            <w:pPr>
              <w:ind w:right="-108"/>
              <w:jc w:val="center"/>
              <w:rPr>
                <w:rFonts w:ascii="Times New Roman" w:hAnsi="Times New Roman" w:cs="Times New Roman"/>
                <w:sz w:val="28"/>
                <w:szCs w:val="28"/>
              </w:rPr>
            </w:pPr>
            <w:r>
              <w:rPr>
                <w:rFonts w:ascii="Times New Roman" w:hAnsi="Times New Roman" w:cs="Times New Roman"/>
                <w:sz w:val="28"/>
                <w:szCs w:val="28"/>
              </w:rPr>
              <w:t>12</w:t>
            </w:r>
          </w:p>
        </w:tc>
      </w:tr>
      <w:tr w:rsidR="008B7AD8" w:rsidRPr="00D879E1" w14:paraId="3CEDF00C" w14:textId="77777777" w:rsidTr="00671FBF">
        <w:tc>
          <w:tcPr>
            <w:tcW w:w="709" w:type="dxa"/>
          </w:tcPr>
          <w:p w14:paraId="6A7E96F4" w14:textId="0BB08EF5" w:rsidR="008B7AD8" w:rsidRPr="00D879E1" w:rsidRDefault="00A76FD9" w:rsidP="00A76FD9">
            <w:pPr>
              <w:contextualSpacing/>
              <w:rPr>
                <w:rFonts w:ascii="Times New Roman" w:hAnsi="Times New Roman" w:cs="Times New Roman"/>
                <w:sz w:val="28"/>
                <w:szCs w:val="28"/>
              </w:rPr>
            </w:pPr>
            <w:r>
              <w:rPr>
                <w:rFonts w:ascii="Times New Roman" w:hAnsi="Times New Roman" w:cs="Times New Roman"/>
                <w:sz w:val="28"/>
                <w:szCs w:val="28"/>
              </w:rPr>
              <w:t>39.</w:t>
            </w:r>
          </w:p>
        </w:tc>
        <w:tc>
          <w:tcPr>
            <w:tcW w:w="6949" w:type="dxa"/>
          </w:tcPr>
          <w:p w14:paraId="1571F3B9" w14:textId="0E26D701" w:rsidR="008B7AD8" w:rsidRPr="00D879E1" w:rsidRDefault="008B7AD8" w:rsidP="00101CAF">
            <w:pPr>
              <w:rPr>
                <w:rFonts w:ascii="Times New Roman" w:hAnsi="Times New Roman" w:cs="Times New Roman"/>
                <w:sz w:val="28"/>
                <w:szCs w:val="28"/>
              </w:rPr>
            </w:pPr>
            <w:r w:rsidRPr="00D879E1">
              <w:rPr>
                <w:rFonts w:ascii="Times New Roman" w:hAnsi="Times New Roman" w:cs="Times New Roman"/>
                <w:sz w:val="28"/>
                <w:szCs w:val="28"/>
              </w:rPr>
              <w:t xml:space="preserve">Прийнято заяв на обслуговування територіальним центром </w:t>
            </w:r>
          </w:p>
        </w:tc>
        <w:tc>
          <w:tcPr>
            <w:tcW w:w="1843" w:type="dxa"/>
          </w:tcPr>
          <w:p w14:paraId="4F9FB4F5" w14:textId="091DE2C9" w:rsidR="008B7AD8" w:rsidRPr="00A76FD9" w:rsidRDefault="00F519D9" w:rsidP="00A76FD9">
            <w:pPr>
              <w:pStyle w:val="a8"/>
              <w:numPr>
                <w:ilvl w:val="0"/>
                <w:numId w:val="16"/>
              </w:numPr>
              <w:ind w:right="-108"/>
              <w:rPr>
                <w:rFonts w:ascii="Times New Roman" w:hAnsi="Times New Roman" w:cs="Times New Roman"/>
                <w:sz w:val="28"/>
                <w:szCs w:val="28"/>
              </w:rPr>
            </w:pPr>
            <w:r>
              <w:rPr>
                <w:rFonts w:ascii="Times New Roman" w:hAnsi="Times New Roman" w:cs="Times New Roman"/>
                <w:sz w:val="28"/>
                <w:szCs w:val="28"/>
              </w:rPr>
              <w:t> </w:t>
            </w:r>
            <w:r w:rsidR="008B7AD8" w:rsidRPr="00A76FD9">
              <w:rPr>
                <w:rFonts w:ascii="Times New Roman" w:hAnsi="Times New Roman" w:cs="Times New Roman"/>
                <w:sz w:val="28"/>
                <w:szCs w:val="28"/>
              </w:rPr>
              <w:t>заяв</w:t>
            </w:r>
          </w:p>
        </w:tc>
      </w:tr>
      <w:tr w:rsidR="008B7AD8" w:rsidRPr="00D879E1" w14:paraId="3AE6436D" w14:textId="77777777" w:rsidTr="00671FBF">
        <w:tc>
          <w:tcPr>
            <w:tcW w:w="709" w:type="dxa"/>
          </w:tcPr>
          <w:p w14:paraId="0F1EDC6C" w14:textId="5B38E369" w:rsidR="008B7AD8" w:rsidRPr="00D879E1" w:rsidRDefault="00A76FD9" w:rsidP="00A76FD9">
            <w:pPr>
              <w:contextualSpacing/>
              <w:rPr>
                <w:rFonts w:ascii="Times New Roman" w:hAnsi="Times New Roman" w:cs="Times New Roman"/>
                <w:sz w:val="28"/>
                <w:szCs w:val="28"/>
              </w:rPr>
            </w:pPr>
            <w:r>
              <w:rPr>
                <w:rFonts w:ascii="Times New Roman" w:hAnsi="Times New Roman" w:cs="Times New Roman"/>
                <w:sz w:val="28"/>
                <w:szCs w:val="28"/>
              </w:rPr>
              <w:t>40.</w:t>
            </w:r>
          </w:p>
        </w:tc>
        <w:tc>
          <w:tcPr>
            <w:tcW w:w="6949" w:type="dxa"/>
          </w:tcPr>
          <w:p w14:paraId="2DFAC97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Підготовлено документи для влаштування до Луцького геріатричного пансіонату та спеціалізованих закладів</w:t>
            </w:r>
          </w:p>
        </w:tc>
        <w:tc>
          <w:tcPr>
            <w:tcW w:w="1843" w:type="dxa"/>
          </w:tcPr>
          <w:p w14:paraId="090FB6D8" w14:textId="2E2FC74C" w:rsidR="008B7AD8" w:rsidRPr="00A76FD9" w:rsidRDefault="008B7AD8" w:rsidP="00F519D9">
            <w:pPr>
              <w:pStyle w:val="a8"/>
              <w:numPr>
                <w:ilvl w:val="0"/>
                <w:numId w:val="23"/>
              </w:numPr>
              <w:ind w:right="-108"/>
              <w:rPr>
                <w:rFonts w:ascii="Times New Roman" w:hAnsi="Times New Roman" w:cs="Times New Roman"/>
                <w:sz w:val="28"/>
                <w:szCs w:val="28"/>
              </w:rPr>
            </w:pPr>
            <w:r w:rsidRPr="00A76FD9">
              <w:rPr>
                <w:rFonts w:ascii="Times New Roman" w:hAnsi="Times New Roman" w:cs="Times New Roman"/>
                <w:sz w:val="28"/>
                <w:szCs w:val="28"/>
              </w:rPr>
              <w:t>клопотан</w:t>
            </w:r>
            <w:r w:rsidR="004F3CD0" w:rsidRPr="00A76FD9">
              <w:rPr>
                <w:rFonts w:ascii="Times New Roman" w:hAnsi="Times New Roman" w:cs="Times New Roman"/>
                <w:sz w:val="28"/>
                <w:szCs w:val="28"/>
              </w:rPr>
              <w:t>ь</w:t>
            </w:r>
          </w:p>
        </w:tc>
      </w:tr>
      <w:tr w:rsidR="008B7AD8" w:rsidRPr="00D879E1" w14:paraId="36268D35" w14:textId="77777777" w:rsidTr="00671FBF">
        <w:tc>
          <w:tcPr>
            <w:tcW w:w="709" w:type="dxa"/>
          </w:tcPr>
          <w:p w14:paraId="2EB586F6" w14:textId="00D71086" w:rsidR="008B7AD8" w:rsidRPr="00D879E1" w:rsidRDefault="00A76FD9" w:rsidP="00A76FD9">
            <w:pPr>
              <w:contextualSpacing/>
              <w:rPr>
                <w:rFonts w:ascii="Times New Roman" w:hAnsi="Times New Roman" w:cs="Times New Roman"/>
                <w:sz w:val="28"/>
                <w:szCs w:val="28"/>
              </w:rPr>
            </w:pPr>
            <w:r>
              <w:rPr>
                <w:rFonts w:ascii="Times New Roman" w:hAnsi="Times New Roman" w:cs="Times New Roman"/>
                <w:sz w:val="28"/>
                <w:szCs w:val="28"/>
              </w:rPr>
              <w:t>41.</w:t>
            </w:r>
          </w:p>
        </w:tc>
        <w:tc>
          <w:tcPr>
            <w:tcW w:w="6949" w:type="dxa"/>
          </w:tcPr>
          <w:p w14:paraId="0507677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Кількість підготовлених рішень про надання / відмову в наданні соціальних послуг</w:t>
            </w:r>
          </w:p>
        </w:tc>
        <w:tc>
          <w:tcPr>
            <w:tcW w:w="1843" w:type="dxa"/>
          </w:tcPr>
          <w:p w14:paraId="0818B00D" w14:textId="71533207" w:rsidR="008B7AD8" w:rsidRPr="00D879E1" w:rsidRDefault="008B7AD8" w:rsidP="00101CAF">
            <w:pPr>
              <w:ind w:right="-108"/>
              <w:jc w:val="center"/>
              <w:rPr>
                <w:rFonts w:ascii="Times New Roman" w:hAnsi="Times New Roman" w:cs="Times New Roman"/>
                <w:sz w:val="28"/>
                <w:szCs w:val="28"/>
              </w:rPr>
            </w:pPr>
            <w:r w:rsidRPr="00D879E1">
              <w:rPr>
                <w:rFonts w:ascii="Times New Roman" w:hAnsi="Times New Roman" w:cs="Times New Roman"/>
                <w:sz w:val="28"/>
                <w:szCs w:val="28"/>
              </w:rPr>
              <w:t>6</w:t>
            </w:r>
            <w:r w:rsidR="004F3CD0">
              <w:rPr>
                <w:rFonts w:ascii="Times New Roman" w:hAnsi="Times New Roman" w:cs="Times New Roman"/>
                <w:sz w:val="28"/>
                <w:szCs w:val="28"/>
              </w:rPr>
              <w:t>09</w:t>
            </w:r>
          </w:p>
        </w:tc>
      </w:tr>
      <w:tr w:rsidR="008B7AD8" w:rsidRPr="00D879E1" w14:paraId="68BE8CE1" w14:textId="77777777" w:rsidTr="00671FBF">
        <w:tc>
          <w:tcPr>
            <w:tcW w:w="709" w:type="dxa"/>
          </w:tcPr>
          <w:p w14:paraId="000403B9" w14:textId="77777777" w:rsidR="008B7AD8" w:rsidRPr="00D879E1" w:rsidRDefault="008B7AD8" w:rsidP="008B7AD8">
            <w:pPr>
              <w:rPr>
                <w:rFonts w:ascii="Times New Roman" w:hAnsi="Times New Roman" w:cs="Times New Roman"/>
                <w:sz w:val="28"/>
                <w:szCs w:val="28"/>
              </w:rPr>
            </w:pPr>
          </w:p>
        </w:tc>
        <w:tc>
          <w:tcPr>
            <w:tcW w:w="6949" w:type="dxa"/>
          </w:tcPr>
          <w:p w14:paraId="350F7F0A" w14:textId="77777777" w:rsidR="008B7AD8" w:rsidRPr="00D879E1" w:rsidRDefault="00D879E1" w:rsidP="00D879E1">
            <w:pPr>
              <w:jc w:val="center"/>
              <w:rPr>
                <w:rFonts w:ascii="Times New Roman" w:hAnsi="Times New Roman" w:cs="Times New Roman"/>
                <w:b/>
                <w:sz w:val="28"/>
                <w:szCs w:val="28"/>
              </w:rPr>
            </w:pPr>
            <w:r>
              <w:rPr>
                <w:rFonts w:ascii="Times New Roman" w:hAnsi="Times New Roman" w:cs="Times New Roman"/>
                <w:b/>
                <w:sz w:val="28"/>
                <w:szCs w:val="28"/>
              </w:rPr>
              <w:t>Соціальний захист та обслуговування пільгових категорій громадян</w:t>
            </w:r>
          </w:p>
        </w:tc>
        <w:tc>
          <w:tcPr>
            <w:tcW w:w="1843" w:type="dxa"/>
          </w:tcPr>
          <w:p w14:paraId="2E896A44"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024DB708" w14:textId="77777777" w:rsidTr="00671FBF">
        <w:tc>
          <w:tcPr>
            <w:tcW w:w="709" w:type="dxa"/>
            <w:vMerge w:val="restart"/>
          </w:tcPr>
          <w:p w14:paraId="712F7195" w14:textId="55A18CEA" w:rsidR="008B7AD8" w:rsidRPr="00D879E1" w:rsidRDefault="00A76FD9" w:rsidP="00A76FD9">
            <w:pPr>
              <w:contextualSpacing/>
              <w:rPr>
                <w:rFonts w:ascii="Times New Roman" w:hAnsi="Times New Roman" w:cs="Times New Roman"/>
                <w:sz w:val="28"/>
                <w:szCs w:val="28"/>
              </w:rPr>
            </w:pPr>
            <w:r>
              <w:rPr>
                <w:rFonts w:ascii="Times New Roman" w:hAnsi="Times New Roman" w:cs="Times New Roman"/>
                <w:sz w:val="28"/>
                <w:szCs w:val="28"/>
              </w:rPr>
              <w:t>42.</w:t>
            </w:r>
          </w:p>
        </w:tc>
        <w:tc>
          <w:tcPr>
            <w:tcW w:w="6949" w:type="dxa"/>
          </w:tcPr>
          <w:p w14:paraId="4425618E" w14:textId="7BF808FA"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Видано пільгових посвідчень, </w:t>
            </w:r>
            <w:r w:rsidR="00511CFC">
              <w:rPr>
                <w:rFonts w:ascii="Times New Roman" w:hAnsi="Times New Roman" w:cs="Times New Roman"/>
                <w:sz w:val="28"/>
                <w:szCs w:val="28"/>
              </w:rPr>
              <w:t>і</w:t>
            </w:r>
            <w:r w:rsidRPr="00D879E1">
              <w:rPr>
                <w:rFonts w:ascii="Times New Roman" w:hAnsi="Times New Roman" w:cs="Times New Roman"/>
                <w:sz w:val="28"/>
                <w:szCs w:val="28"/>
              </w:rPr>
              <w:t xml:space="preserve">з </w:t>
            </w:r>
            <w:r w:rsidR="00511CFC">
              <w:rPr>
                <w:rFonts w:ascii="Times New Roman" w:hAnsi="Times New Roman" w:cs="Times New Roman"/>
                <w:sz w:val="28"/>
                <w:szCs w:val="28"/>
              </w:rPr>
              <w:t>як</w:t>
            </w:r>
            <w:r w:rsidRPr="00D879E1">
              <w:rPr>
                <w:rFonts w:ascii="Times New Roman" w:hAnsi="Times New Roman" w:cs="Times New Roman"/>
                <w:sz w:val="28"/>
                <w:szCs w:val="28"/>
              </w:rPr>
              <w:t>их:</w:t>
            </w:r>
          </w:p>
        </w:tc>
        <w:tc>
          <w:tcPr>
            <w:tcW w:w="1843" w:type="dxa"/>
          </w:tcPr>
          <w:p w14:paraId="691C6B4F" w14:textId="422875F6" w:rsidR="008B7AD8" w:rsidRPr="00D879E1" w:rsidRDefault="00C01742" w:rsidP="008B7AD8">
            <w:pPr>
              <w:ind w:right="-108"/>
              <w:rPr>
                <w:rFonts w:ascii="Times New Roman" w:hAnsi="Times New Roman" w:cs="Times New Roman"/>
                <w:sz w:val="28"/>
                <w:szCs w:val="28"/>
              </w:rPr>
            </w:pPr>
            <w:r>
              <w:rPr>
                <w:rFonts w:ascii="Times New Roman" w:hAnsi="Times New Roman" w:cs="Times New Roman"/>
                <w:sz w:val="28"/>
                <w:szCs w:val="28"/>
              </w:rPr>
              <w:t>4 094</w:t>
            </w:r>
          </w:p>
        </w:tc>
      </w:tr>
      <w:tr w:rsidR="008B7AD8" w:rsidRPr="00D879E1" w14:paraId="0537B7FF" w14:textId="77777777" w:rsidTr="00671FBF">
        <w:tc>
          <w:tcPr>
            <w:tcW w:w="709" w:type="dxa"/>
            <w:vMerge/>
          </w:tcPr>
          <w:p w14:paraId="7A734EA6" w14:textId="77777777" w:rsidR="008B7AD8" w:rsidRPr="00D879E1" w:rsidRDefault="008B7AD8" w:rsidP="00A76FD9">
            <w:pPr>
              <w:numPr>
                <w:ilvl w:val="0"/>
                <w:numId w:val="17"/>
              </w:numPr>
              <w:contextualSpacing/>
              <w:jc w:val="center"/>
              <w:rPr>
                <w:rFonts w:ascii="Times New Roman" w:hAnsi="Times New Roman" w:cs="Times New Roman"/>
                <w:sz w:val="28"/>
                <w:szCs w:val="28"/>
              </w:rPr>
            </w:pPr>
          </w:p>
        </w:tc>
        <w:tc>
          <w:tcPr>
            <w:tcW w:w="6949" w:type="dxa"/>
          </w:tcPr>
          <w:p w14:paraId="349D1E9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особа  з інвалідністю внаслідок війни</w:t>
            </w:r>
          </w:p>
        </w:tc>
        <w:tc>
          <w:tcPr>
            <w:tcW w:w="1843" w:type="dxa"/>
          </w:tcPr>
          <w:p w14:paraId="0AAC0B3C" w14:textId="351E8E87" w:rsidR="008B7AD8" w:rsidRPr="00D879E1" w:rsidRDefault="00C01742" w:rsidP="008B7AD8">
            <w:pPr>
              <w:ind w:right="-108"/>
              <w:rPr>
                <w:rFonts w:ascii="Times New Roman" w:hAnsi="Times New Roman" w:cs="Times New Roman"/>
                <w:sz w:val="28"/>
                <w:szCs w:val="28"/>
              </w:rPr>
            </w:pPr>
            <w:r>
              <w:rPr>
                <w:rFonts w:ascii="Times New Roman" w:hAnsi="Times New Roman" w:cs="Times New Roman"/>
                <w:sz w:val="28"/>
                <w:szCs w:val="28"/>
              </w:rPr>
              <w:t>166</w:t>
            </w:r>
          </w:p>
        </w:tc>
      </w:tr>
      <w:tr w:rsidR="008B7AD8" w:rsidRPr="00D879E1" w14:paraId="312E08DB" w14:textId="77777777" w:rsidTr="00671FBF">
        <w:tc>
          <w:tcPr>
            <w:tcW w:w="709" w:type="dxa"/>
            <w:vMerge/>
          </w:tcPr>
          <w:p w14:paraId="459A51C8" w14:textId="77777777" w:rsidR="008B7AD8" w:rsidRPr="00D879E1" w:rsidRDefault="008B7AD8" w:rsidP="00A76FD9">
            <w:pPr>
              <w:numPr>
                <w:ilvl w:val="0"/>
                <w:numId w:val="17"/>
              </w:numPr>
              <w:contextualSpacing/>
              <w:jc w:val="center"/>
              <w:rPr>
                <w:rFonts w:ascii="Times New Roman" w:hAnsi="Times New Roman" w:cs="Times New Roman"/>
                <w:sz w:val="28"/>
                <w:szCs w:val="28"/>
              </w:rPr>
            </w:pPr>
          </w:p>
        </w:tc>
        <w:tc>
          <w:tcPr>
            <w:tcW w:w="6949" w:type="dxa"/>
          </w:tcPr>
          <w:p w14:paraId="4C403C9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член сім’ї загиблого</w:t>
            </w:r>
          </w:p>
        </w:tc>
        <w:tc>
          <w:tcPr>
            <w:tcW w:w="1843" w:type="dxa"/>
          </w:tcPr>
          <w:p w14:paraId="5760A1DA" w14:textId="2D6EBF33" w:rsidR="008B7AD8" w:rsidRPr="00D879E1" w:rsidRDefault="00C01742" w:rsidP="008B7AD8">
            <w:pPr>
              <w:ind w:right="-108"/>
              <w:rPr>
                <w:rFonts w:ascii="Times New Roman" w:hAnsi="Times New Roman" w:cs="Times New Roman"/>
                <w:sz w:val="28"/>
                <w:szCs w:val="28"/>
              </w:rPr>
            </w:pPr>
            <w:r>
              <w:rPr>
                <w:rFonts w:ascii="Times New Roman" w:hAnsi="Times New Roman" w:cs="Times New Roman"/>
                <w:sz w:val="28"/>
                <w:szCs w:val="28"/>
              </w:rPr>
              <w:t>413</w:t>
            </w:r>
          </w:p>
        </w:tc>
      </w:tr>
      <w:tr w:rsidR="00C01742" w:rsidRPr="00D879E1" w14:paraId="0E47BDB9" w14:textId="77777777" w:rsidTr="00671FBF">
        <w:tc>
          <w:tcPr>
            <w:tcW w:w="709" w:type="dxa"/>
            <w:vMerge/>
          </w:tcPr>
          <w:p w14:paraId="38005691" w14:textId="77777777" w:rsidR="00C01742" w:rsidRPr="00D879E1" w:rsidRDefault="00C01742" w:rsidP="00A76FD9">
            <w:pPr>
              <w:numPr>
                <w:ilvl w:val="0"/>
                <w:numId w:val="17"/>
              </w:numPr>
              <w:contextualSpacing/>
              <w:jc w:val="center"/>
              <w:rPr>
                <w:rFonts w:ascii="Times New Roman" w:hAnsi="Times New Roman" w:cs="Times New Roman"/>
                <w:sz w:val="28"/>
                <w:szCs w:val="28"/>
              </w:rPr>
            </w:pPr>
          </w:p>
        </w:tc>
        <w:tc>
          <w:tcPr>
            <w:tcW w:w="6949" w:type="dxa"/>
          </w:tcPr>
          <w:p w14:paraId="0005D1B2" w14:textId="0D872972" w:rsidR="00C01742" w:rsidRPr="00D879E1" w:rsidRDefault="00EC479F" w:rsidP="008B7AD8">
            <w:pPr>
              <w:rPr>
                <w:rFonts w:ascii="Times New Roman" w:hAnsi="Times New Roman" w:cs="Times New Roman"/>
                <w:sz w:val="28"/>
                <w:szCs w:val="28"/>
              </w:rPr>
            </w:pPr>
            <w:r>
              <w:rPr>
                <w:rFonts w:ascii="Times New Roman" w:hAnsi="Times New Roman" w:cs="Times New Roman"/>
                <w:sz w:val="28"/>
                <w:szCs w:val="28"/>
              </w:rPr>
              <w:t>у</w:t>
            </w:r>
            <w:r w:rsidR="00C01742">
              <w:rPr>
                <w:rFonts w:ascii="Times New Roman" w:hAnsi="Times New Roman" w:cs="Times New Roman"/>
                <w:sz w:val="28"/>
                <w:szCs w:val="28"/>
              </w:rPr>
              <w:t>часник війни</w:t>
            </w:r>
          </w:p>
        </w:tc>
        <w:tc>
          <w:tcPr>
            <w:tcW w:w="1843" w:type="dxa"/>
          </w:tcPr>
          <w:p w14:paraId="7A4A450B" w14:textId="57344655" w:rsidR="00C01742" w:rsidRDefault="00EC479F" w:rsidP="008B7AD8">
            <w:pPr>
              <w:ind w:right="-108"/>
              <w:rPr>
                <w:rFonts w:ascii="Times New Roman" w:hAnsi="Times New Roman" w:cs="Times New Roman"/>
                <w:sz w:val="28"/>
                <w:szCs w:val="28"/>
              </w:rPr>
            </w:pPr>
            <w:r>
              <w:rPr>
                <w:rFonts w:ascii="Times New Roman" w:hAnsi="Times New Roman" w:cs="Times New Roman"/>
                <w:sz w:val="28"/>
                <w:szCs w:val="28"/>
              </w:rPr>
              <w:t>8</w:t>
            </w:r>
          </w:p>
        </w:tc>
      </w:tr>
      <w:tr w:rsidR="008B7AD8" w:rsidRPr="00D879E1" w14:paraId="428225A0" w14:textId="77777777" w:rsidTr="00671FBF">
        <w:tc>
          <w:tcPr>
            <w:tcW w:w="709" w:type="dxa"/>
            <w:vMerge/>
          </w:tcPr>
          <w:p w14:paraId="4E16792C" w14:textId="77777777" w:rsidR="008B7AD8" w:rsidRPr="00D879E1" w:rsidRDefault="008B7AD8" w:rsidP="00A76FD9">
            <w:pPr>
              <w:numPr>
                <w:ilvl w:val="0"/>
                <w:numId w:val="17"/>
              </w:numPr>
              <w:contextualSpacing/>
              <w:jc w:val="center"/>
              <w:rPr>
                <w:rFonts w:ascii="Times New Roman" w:hAnsi="Times New Roman" w:cs="Times New Roman"/>
                <w:sz w:val="28"/>
                <w:szCs w:val="28"/>
              </w:rPr>
            </w:pPr>
          </w:p>
        </w:tc>
        <w:tc>
          <w:tcPr>
            <w:tcW w:w="6949" w:type="dxa"/>
          </w:tcPr>
          <w:p w14:paraId="4F336EF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ветеран праці</w:t>
            </w:r>
          </w:p>
        </w:tc>
        <w:tc>
          <w:tcPr>
            <w:tcW w:w="1843" w:type="dxa"/>
          </w:tcPr>
          <w:p w14:paraId="0335D03B" w14:textId="2C56E1FA" w:rsidR="008B7AD8" w:rsidRPr="00D879E1" w:rsidRDefault="00511CFC" w:rsidP="008B7AD8">
            <w:pPr>
              <w:ind w:right="-108"/>
              <w:rPr>
                <w:rFonts w:ascii="Times New Roman" w:hAnsi="Times New Roman" w:cs="Times New Roman"/>
                <w:sz w:val="28"/>
                <w:szCs w:val="28"/>
              </w:rPr>
            </w:pPr>
            <w:r>
              <w:rPr>
                <w:rFonts w:ascii="Times New Roman" w:hAnsi="Times New Roman" w:cs="Times New Roman"/>
                <w:sz w:val="28"/>
                <w:szCs w:val="28"/>
              </w:rPr>
              <w:t>344</w:t>
            </w:r>
          </w:p>
        </w:tc>
      </w:tr>
      <w:tr w:rsidR="008B7AD8" w:rsidRPr="00D879E1" w14:paraId="3AEB955E" w14:textId="77777777" w:rsidTr="00671FBF">
        <w:tc>
          <w:tcPr>
            <w:tcW w:w="709" w:type="dxa"/>
            <w:vMerge/>
          </w:tcPr>
          <w:p w14:paraId="15EA3BD4" w14:textId="77777777" w:rsidR="008B7AD8" w:rsidRPr="00D879E1" w:rsidRDefault="008B7AD8" w:rsidP="00A76FD9">
            <w:pPr>
              <w:numPr>
                <w:ilvl w:val="0"/>
                <w:numId w:val="17"/>
              </w:numPr>
              <w:contextualSpacing/>
              <w:jc w:val="center"/>
              <w:rPr>
                <w:rFonts w:ascii="Times New Roman" w:hAnsi="Times New Roman" w:cs="Times New Roman"/>
                <w:sz w:val="28"/>
                <w:szCs w:val="28"/>
              </w:rPr>
            </w:pPr>
          </w:p>
        </w:tc>
        <w:tc>
          <w:tcPr>
            <w:tcW w:w="6949" w:type="dxa"/>
          </w:tcPr>
          <w:p w14:paraId="5605F02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потерпілі внаслідок Чорнобильської катастрофи </w:t>
            </w:r>
          </w:p>
          <w:p w14:paraId="3CDC0F7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 них діти</w:t>
            </w:r>
          </w:p>
        </w:tc>
        <w:tc>
          <w:tcPr>
            <w:tcW w:w="1843" w:type="dxa"/>
          </w:tcPr>
          <w:p w14:paraId="6149501E" w14:textId="45D4F2C2"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w:t>
            </w:r>
            <w:r w:rsidR="00511CFC">
              <w:rPr>
                <w:rFonts w:ascii="Times New Roman" w:hAnsi="Times New Roman" w:cs="Times New Roman"/>
                <w:sz w:val="28"/>
                <w:szCs w:val="28"/>
              </w:rPr>
              <w:t>1</w:t>
            </w:r>
          </w:p>
          <w:p w14:paraId="54938895" w14:textId="4A6CE56E" w:rsidR="008B7AD8" w:rsidRPr="00D879E1" w:rsidRDefault="00511CFC" w:rsidP="008B7AD8">
            <w:pPr>
              <w:ind w:right="-108"/>
              <w:rPr>
                <w:rFonts w:ascii="Times New Roman" w:hAnsi="Times New Roman" w:cs="Times New Roman"/>
                <w:sz w:val="28"/>
                <w:szCs w:val="28"/>
                <w:highlight w:val="yellow"/>
              </w:rPr>
            </w:pPr>
            <w:r>
              <w:rPr>
                <w:rFonts w:ascii="Times New Roman" w:hAnsi="Times New Roman" w:cs="Times New Roman"/>
                <w:sz w:val="28"/>
                <w:szCs w:val="28"/>
              </w:rPr>
              <w:t>18</w:t>
            </w:r>
          </w:p>
        </w:tc>
      </w:tr>
      <w:tr w:rsidR="008B7AD8" w:rsidRPr="00D879E1" w14:paraId="49FCAB16" w14:textId="77777777" w:rsidTr="00671FBF">
        <w:tc>
          <w:tcPr>
            <w:tcW w:w="709" w:type="dxa"/>
            <w:vMerge/>
          </w:tcPr>
          <w:p w14:paraId="7ACE1DCC" w14:textId="77777777" w:rsidR="008B7AD8" w:rsidRPr="00D879E1" w:rsidRDefault="008B7AD8" w:rsidP="00A76FD9">
            <w:pPr>
              <w:numPr>
                <w:ilvl w:val="0"/>
                <w:numId w:val="17"/>
              </w:numPr>
              <w:contextualSpacing/>
              <w:jc w:val="center"/>
              <w:rPr>
                <w:rFonts w:ascii="Times New Roman" w:hAnsi="Times New Roman" w:cs="Times New Roman"/>
                <w:sz w:val="28"/>
                <w:szCs w:val="28"/>
              </w:rPr>
            </w:pPr>
          </w:p>
        </w:tc>
        <w:tc>
          <w:tcPr>
            <w:tcW w:w="6949" w:type="dxa"/>
          </w:tcPr>
          <w:p w14:paraId="505A157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батьків з багатодітної сім’ї</w:t>
            </w:r>
          </w:p>
        </w:tc>
        <w:tc>
          <w:tcPr>
            <w:tcW w:w="1843" w:type="dxa"/>
          </w:tcPr>
          <w:p w14:paraId="2AF667E6" w14:textId="49052C89"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w:t>
            </w:r>
            <w:r w:rsidR="00511CFC">
              <w:rPr>
                <w:rFonts w:ascii="Times New Roman" w:hAnsi="Times New Roman" w:cs="Times New Roman"/>
                <w:sz w:val="28"/>
                <w:szCs w:val="28"/>
              </w:rPr>
              <w:t>73</w:t>
            </w:r>
          </w:p>
        </w:tc>
      </w:tr>
      <w:tr w:rsidR="008B7AD8" w:rsidRPr="00D879E1" w14:paraId="737A29A8" w14:textId="77777777" w:rsidTr="00671FBF">
        <w:tc>
          <w:tcPr>
            <w:tcW w:w="709" w:type="dxa"/>
            <w:vMerge/>
          </w:tcPr>
          <w:p w14:paraId="7D3C3E3C" w14:textId="77777777" w:rsidR="008B7AD8" w:rsidRPr="00D879E1" w:rsidRDefault="008B7AD8" w:rsidP="00A76FD9">
            <w:pPr>
              <w:numPr>
                <w:ilvl w:val="0"/>
                <w:numId w:val="17"/>
              </w:numPr>
              <w:contextualSpacing/>
              <w:jc w:val="center"/>
              <w:rPr>
                <w:rFonts w:ascii="Times New Roman" w:hAnsi="Times New Roman" w:cs="Times New Roman"/>
                <w:sz w:val="28"/>
                <w:szCs w:val="28"/>
              </w:rPr>
            </w:pPr>
          </w:p>
        </w:tc>
        <w:tc>
          <w:tcPr>
            <w:tcW w:w="6949" w:type="dxa"/>
          </w:tcPr>
          <w:p w14:paraId="0B2C7C6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дитини з багатодітної сім’ї</w:t>
            </w:r>
          </w:p>
        </w:tc>
        <w:tc>
          <w:tcPr>
            <w:tcW w:w="1843" w:type="dxa"/>
          </w:tcPr>
          <w:p w14:paraId="44AE72E2" w14:textId="092AC4BC" w:rsidR="008B7AD8" w:rsidRPr="00D879E1" w:rsidRDefault="00511CFC" w:rsidP="008B7AD8">
            <w:pPr>
              <w:ind w:right="-108"/>
              <w:rPr>
                <w:rFonts w:ascii="Times New Roman" w:hAnsi="Times New Roman" w:cs="Times New Roman"/>
                <w:sz w:val="28"/>
                <w:szCs w:val="28"/>
              </w:rPr>
            </w:pPr>
            <w:r>
              <w:rPr>
                <w:rFonts w:ascii="Times New Roman" w:hAnsi="Times New Roman" w:cs="Times New Roman"/>
                <w:sz w:val="28"/>
                <w:szCs w:val="28"/>
              </w:rPr>
              <w:t>517</w:t>
            </w:r>
          </w:p>
        </w:tc>
      </w:tr>
      <w:tr w:rsidR="008B7AD8" w:rsidRPr="00D879E1" w14:paraId="724F0C59" w14:textId="77777777" w:rsidTr="00671FBF">
        <w:tc>
          <w:tcPr>
            <w:tcW w:w="709" w:type="dxa"/>
          </w:tcPr>
          <w:p w14:paraId="309CFEE7" w14:textId="3CD23AE8"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43.</w:t>
            </w:r>
          </w:p>
        </w:tc>
        <w:tc>
          <w:tcPr>
            <w:tcW w:w="6949" w:type="dxa"/>
          </w:tcPr>
          <w:p w14:paraId="11EBBAEA"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Видано листів-талонів на пільговий проїзд в межах України</w:t>
            </w:r>
          </w:p>
        </w:tc>
        <w:tc>
          <w:tcPr>
            <w:tcW w:w="1843" w:type="dxa"/>
          </w:tcPr>
          <w:p w14:paraId="1B6E5211" w14:textId="480F8E4E" w:rsidR="008B7AD8" w:rsidRPr="00ED2E27" w:rsidRDefault="008B7AD8" w:rsidP="00ED2E27">
            <w:pPr>
              <w:pStyle w:val="a8"/>
              <w:numPr>
                <w:ilvl w:val="0"/>
                <w:numId w:val="18"/>
              </w:numPr>
              <w:ind w:right="-108"/>
              <w:rPr>
                <w:rFonts w:ascii="Times New Roman" w:hAnsi="Times New Roman" w:cs="Times New Roman"/>
                <w:sz w:val="28"/>
                <w:szCs w:val="28"/>
              </w:rPr>
            </w:pPr>
            <w:r w:rsidRPr="00ED2E27">
              <w:rPr>
                <w:rFonts w:ascii="Times New Roman" w:hAnsi="Times New Roman" w:cs="Times New Roman"/>
                <w:sz w:val="28"/>
                <w:szCs w:val="28"/>
              </w:rPr>
              <w:t>осіб</w:t>
            </w:r>
          </w:p>
        </w:tc>
      </w:tr>
      <w:tr w:rsidR="008B7AD8" w:rsidRPr="00D879E1" w14:paraId="3B487E1A" w14:textId="77777777" w:rsidTr="00671FBF">
        <w:tc>
          <w:tcPr>
            <w:tcW w:w="709" w:type="dxa"/>
            <w:vMerge w:val="restart"/>
          </w:tcPr>
          <w:p w14:paraId="5D9998AF" w14:textId="36BC86CF"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44.</w:t>
            </w:r>
          </w:p>
        </w:tc>
        <w:tc>
          <w:tcPr>
            <w:tcW w:w="6949" w:type="dxa"/>
            <w:vMerge w:val="restart"/>
          </w:tcPr>
          <w:p w14:paraId="6883503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Виплачено компенсації на бензин та технічне обслуговування автомобіля</w:t>
            </w:r>
          </w:p>
        </w:tc>
        <w:tc>
          <w:tcPr>
            <w:tcW w:w="1843" w:type="dxa"/>
          </w:tcPr>
          <w:p w14:paraId="10A8EAE8" w14:textId="32BEFB48" w:rsidR="008B7AD8" w:rsidRPr="00D879E1" w:rsidRDefault="00EC479F" w:rsidP="008B7AD8">
            <w:pPr>
              <w:ind w:right="-108"/>
              <w:rPr>
                <w:rFonts w:ascii="Times New Roman" w:hAnsi="Times New Roman" w:cs="Times New Roman"/>
                <w:sz w:val="28"/>
                <w:szCs w:val="28"/>
              </w:rPr>
            </w:pPr>
            <w:r>
              <w:rPr>
                <w:rFonts w:ascii="Times New Roman" w:hAnsi="Times New Roman" w:cs="Times New Roman"/>
                <w:sz w:val="28"/>
                <w:szCs w:val="28"/>
              </w:rPr>
              <w:t xml:space="preserve">426 </w:t>
            </w:r>
            <w:r w:rsidR="008B7AD8" w:rsidRPr="00D879E1">
              <w:rPr>
                <w:rFonts w:ascii="Times New Roman" w:hAnsi="Times New Roman" w:cs="Times New Roman"/>
                <w:sz w:val="28"/>
                <w:szCs w:val="28"/>
              </w:rPr>
              <w:t>осіб</w:t>
            </w:r>
          </w:p>
        </w:tc>
      </w:tr>
      <w:tr w:rsidR="008B7AD8" w:rsidRPr="00D879E1" w14:paraId="792D8F7B" w14:textId="77777777" w:rsidTr="00671FBF">
        <w:tc>
          <w:tcPr>
            <w:tcW w:w="709" w:type="dxa"/>
            <w:vMerge/>
          </w:tcPr>
          <w:p w14:paraId="671A91A5"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01525DDB" w14:textId="77777777" w:rsidR="008B7AD8" w:rsidRPr="00D879E1" w:rsidRDefault="008B7AD8" w:rsidP="008B7AD8">
            <w:pPr>
              <w:rPr>
                <w:rFonts w:ascii="Times New Roman" w:hAnsi="Times New Roman" w:cs="Times New Roman"/>
                <w:sz w:val="28"/>
                <w:szCs w:val="28"/>
              </w:rPr>
            </w:pPr>
          </w:p>
        </w:tc>
        <w:tc>
          <w:tcPr>
            <w:tcW w:w="1843" w:type="dxa"/>
          </w:tcPr>
          <w:p w14:paraId="4FE75826" w14:textId="0A7EB460" w:rsidR="008B7AD8" w:rsidRPr="00D879E1" w:rsidRDefault="00EC479F" w:rsidP="008B7AD8">
            <w:pPr>
              <w:ind w:right="-108"/>
              <w:rPr>
                <w:rFonts w:ascii="Times New Roman" w:hAnsi="Times New Roman" w:cs="Times New Roman"/>
                <w:sz w:val="28"/>
                <w:szCs w:val="28"/>
              </w:rPr>
            </w:pPr>
            <w:r w:rsidRPr="00EC479F">
              <w:rPr>
                <w:rFonts w:ascii="Times New Roman" w:hAnsi="Times New Roman" w:cs="Times New Roman"/>
                <w:sz w:val="28"/>
                <w:szCs w:val="28"/>
              </w:rPr>
              <w:t>282</w:t>
            </w:r>
            <w:r>
              <w:rPr>
                <w:rFonts w:ascii="Times New Roman" w:hAnsi="Times New Roman" w:cs="Times New Roman"/>
                <w:sz w:val="28"/>
                <w:szCs w:val="28"/>
              </w:rPr>
              <w:t>,0 тис.</w:t>
            </w:r>
            <w:r w:rsidR="00FE32C0">
              <w:rPr>
                <w:rFonts w:ascii="Times New Roman" w:hAnsi="Times New Roman" w:cs="Times New Roman"/>
                <w:sz w:val="28"/>
                <w:szCs w:val="28"/>
              </w:rPr>
              <w:t> </w:t>
            </w:r>
            <w:r>
              <w:rPr>
                <w:rFonts w:ascii="Times New Roman" w:hAnsi="Times New Roman" w:cs="Times New Roman"/>
                <w:sz w:val="28"/>
                <w:szCs w:val="28"/>
              </w:rPr>
              <w:t>грн</w:t>
            </w:r>
          </w:p>
        </w:tc>
      </w:tr>
      <w:tr w:rsidR="008B7AD8" w:rsidRPr="00D879E1" w14:paraId="1BBB709F" w14:textId="77777777" w:rsidTr="00671FBF">
        <w:tc>
          <w:tcPr>
            <w:tcW w:w="709" w:type="dxa"/>
          </w:tcPr>
          <w:p w14:paraId="63E659A4" w14:textId="798C7B94"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45.</w:t>
            </w:r>
          </w:p>
        </w:tc>
        <w:tc>
          <w:tcPr>
            <w:tcW w:w="6949" w:type="dxa"/>
          </w:tcPr>
          <w:p w14:paraId="10661FE9" w14:textId="77777777" w:rsidR="008B7AD8"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Видано направлення на обстеження лікарсько-консультаційною комісією для отримання автомобіля на пільгових умовах</w:t>
            </w:r>
          </w:p>
          <w:p w14:paraId="1709E171" w14:textId="77777777" w:rsidR="00FE32C0" w:rsidRPr="00D879E1" w:rsidRDefault="00FE32C0" w:rsidP="008B7AD8">
            <w:pPr>
              <w:rPr>
                <w:rFonts w:ascii="Times New Roman" w:hAnsi="Times New Roman" w:cs="Times New Roman"/>
                <w:sz w:val="28"/>
                <w:szCs w:val="28"/>
              </w:rPr>
            </w:pPr>
          </w:p>
        </w:tc>
        <w:tc>
          <w:tcPr>
            <w:tcW w:w="1843" w:type="dxa"/>
          </w:tcPr>
          <w:p w14:paraId="711A5F00" w14:textId="6D512176" w:rsidR="008B7AD8" w:rsidRPr="00D879E1" w:rsidRDefault="00EC479F" w:rsidP="008B7AD8">
            <w:pPr>
              <w:ind w:right="-108"/>
              <w:rPr>
                <w:rFonts w:ascii="Times New Roman" w:hAnsi="Times New Roman" w:cs="Times New Roman"/>
                <w:sz w:val="28"/>
                <w:szCs w:val="28"/>
              </w:rPr>
            </w:pPr>
            <w:r>
              <w:rPr>
                <w:rFonts w:ascii="Times New Roman" w:hAnsi="Times New Roman" w:cs="Times New Roman"/>
                <w:sz w:val="28"/>
                <w:szCs w:val="28"/>
              </w:rPr>
              <w:t>60</w:t>
            </w:r>
          </w:p>
        </w:tc>
      </w:tr>
      <w:tr w:rsidR="008B7AD8" w:rsidRPr="00D879E1" w14:paraId="2E301058" w14:textId="77777777" w:rsidTr="00671FBF">
        <w:trPr>
          <w:trHeight w:val="106"/>
        </w:trPr>
        <w:tc>
          <w:tcPr>
            <w:tcW w:w="709" w:type="dxa"/>
            <w:vMerge w:val="restart"/>
          </w:tcPr>
          <w:p w14:paraId="00DC53B7" w14:textId="1D6DC871"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46.</w:t>
            </w:r>
          </w:p>
        </w:tc>
        <w:tc>
          <w:tcPr>
            <w:tcW w:w="6949" w:type="dxa"/>
            <w:vMerge w:val="restart"/>
          </w:tcPr>
          <w:p w14:paraId="1F843FB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Виплачено  щомісячну соціальну допомогу ветеранам </w:t>
            </w:r>
            <w:r w:rsidRPr="00D879E1">
              <w:rPr>
                <w:rFonts w:ascii="Times New Roman" w:hAnsi="Times New Roman" w:cs="Times New Roman"/>
                <w:sz w:val="28"/>
                <w:szCs w:val="28"/>
              </w:rPr>
              <w:lastRenderedPageBreak/>
              <w:t>ОУН-УПА</w:t>
            </w:r>
          </w:p>
        </w:tc>
        <w:tc>
          <w:tcPr>
            <w:tcW w:w="1843" w:type="dxa"/>
          </w:tcPr>
          <w:p w14:paraId="2F8C2339" w14:textId="72861FE3" w:rsidR="008B7AD8" w:rsidRPr="00D879E1" w:rsidRDefault="00EC479F" w:rsidP="008B7AD8">
            <w:pPr>
              <w:ind w:right="-108"/>
              <w:rPr>
                <w:rFonts w:ascii="Times New Roman" w:hAnsi="Times New Roman" w:cs="Times New Roman"/>
                <w:sz w:val="28"/>
                <w:szCs w:val="28"/>
              </w:rPr>
            </w:pPr>
            <w:r>
              <w:rPr>
                <w:rFonts w:ascii="Times New Roman" w:hAnsi="Times New Roman" w:cs="Times New Roman"/>
                <w:sz w:val="28"/>
                <w:szCs w:val="28"/>
              </w:rPr>
              <w:lastRenderedPageBreak/>
              <w:t>19</w:t>
            </w:r>
            <w:r w:rsidR="008B7AD8" w:rsidRPr="00D879E1">
              <w:rPr>
                <w:rFonts w:ascii="Times New Roman" w:hAnsi="Times New Roman" w:cs="Times New Roman"/>
                <w:sz w:val="28"/>
                <w:szCs w:val="28"/>
              </w:rPr>
              <w:t xml:space="preserve"> ос</w:t>
            </w:r>
            <w:r>
              <w:rPr>
                <w:rFonts w:ascii="Times New Roman" w:hAnsi="Times New Roman" w:cs="Times New Roman"/>
                <w:sz w:val="28"/>
                <w:szCs w:val="28"/>
              </w:rPr>
              <w:t>і</w:t>
            </w:r>
            <w:r w:rsidR="008B7AD8" w:rsidRPr="00D879E1">
              <w:rPr>
                <w:rFonts w:ascii="Times New Roman" w:hAnsi="Times New Roman" w:cs="Times New Roman"/>
                <w:sz w:val="28"/>
                <w:szCs w:val="28"/>
              </w:rPr>
              <w:t>б</w:t>
            </w:r>
          </w:p>
        </w:tc>
      </w:tr>
      <w:tr w:rsidR="008B7AD8" w:rsidRPr="00D879E1" w14:paraId="29425A55" w14:textId="77777777" w:rsidTr="00671FBF">
        <w:trPr>
          <w:trHeight w:val="106"/>
        </w:trPr>
        <w:tc>
          <w:tcPr>
            <w:tcW w:w="709" w:type="dxa"/>
            <w:vMerge/>
          </w:tcPr>
          <w:p w14:paraId="04EFDEDF"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0145B325" w14:textId="77777777" w:rsidR="008B7AD8" w:rsidRPr="00D879E1" w:rsidRDefault="008B7AD8" w:rsidP="008B7AD8">
            <w:pPr>
              <w:rPr>
                <w:rFonts w:ascii="Times New Roman" w:hAnsi="Times New Roman" w:cs="Times New Roman"/>
                <w:sz w:val="28"/>
                <w:szCs w:val="28"/>
              </w:rPr>
            </w:pPr>
          </w:p>
        </w:tc>
        <w:tc>
          <w:tcPr>
            <w:tcW w:w="1843" w:type="dxa"/>
          </w:tcPr>
          <w:p w14:paraId="69F64F05" w14:textId="0D76B2C5" w:rsidR="008B7AD8" w:rsidRPr="00D879E1" w:rsidRDefault="00EC479F" w:rsidP="008B7AD8">
            <w:pPr>
              <w:ind w:right="-108"/>
              <w:rPr>
                <w:rFonts w:ascii="Times New Roman" w:hAnsi="Times New Roman" w:cs="Times New Roman"/>
                <w:sz w:val="28"/>
                <w:szCs w:val="28"/>
              </w:rPr>
            </w:pPr>
            <w:r>
              <w:rPr>
                <w:rFonts w:ascii="Times New Roman" w:hAnsi="Times New Roman" w:cs="Times New Roman"/>
                <w:sz w:val="28"/>
                <w:szCs w:val="28"/>
              </w:rPr>
              <w:t>90</w:t>
            </w:r>
            <w:r w:rsidR="008B7AD8" w:rsidRPr="00D879E1">
              <w:rPr>
                <w:rFonts w:ascii="Times New Roman" w:hAnsi="Times New Roman" w:cs="Times New Roman"/>
                <w:sz w:val="28"/>
                <w:szCs w:val="28"/>
              </w:rPr>
              <w:t>,0 тис. грн</w:t>
            </w:r>
          </w:p>
        </w:tc>
      </w:tr>
      <w:tr w:rsidR="008B7AD8" w:rsidRPr="00D879E1" w14:paraId="193AFBB2" w14:textId="77777777" w:rsidTr="00671FBF">
        <w:tc>
          <w:tcPr>
            <w:tcW w:w="709" w:type="dxa"/>
            <w:vMerge w:val="restart"/>
          </w:tcPr>
          <w:p w14:paraId="71903E9A" w14:textId="17AF4B47"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lastRenderedPageBreak/>
              <w:t>47.</w:t>
            </w:r>
          </w:p>
        </w:tc>
        <w:tc>
          <w:tcPr>
            <w:tcW w:w="6949" w:type="dxa"/>
            <w:vMerge w:val="restart"/>
          </w:tcPr>
          <w:p w14:paraId="45BE7DF9" w14:textId="77777777" w:rsidR="008B7AD8" w:rsidRPr="00A5510B" w:rsidRDefault="008B7AD8" w:rsidP="008B7AD8">
            <w:pPr>
              <w:rPr>
                <w:rFonts w:ascii="Times New Roman" w:hAnsi="Times New Roman" w:cs="Times New Roman"/>
                <w:sz w:val="28"/>
                <w:szCs w:val="28"/>
              </w:rPr>
            </w:pPr>
            <w:r w:rsidRPr="00A5510B">
              <w:rPr>
                <w:rFonts w:ascii="Times New Roman" w:hAnsi="Times New Roman" w:cs="Times New Roman"/>
                <w:sz w:val="28"/>
                <w:szCs w:val="28"/>
              </w:rPr>
              <w:t>Виплачено компенсацію за належне для отримання жиле приміщення для членів сімей загиблих та осіб з інвалідністю із числа учасників бойових дій на території інших держав</w:t>
            </w:r>
          </w:p>
        </w:tc>
        <w:tc>
          <w:tcPr>
            <w:tcW w:w="1843" w:type="dxa"/>
          </w:tcPr>
          <w:p w14:paraId="37F3A62E" w14:textId="70AEE09F" w:rsidR="008B7AD8" w:rsidRPr="00A5510B" w:rsidRDefault="00A5510B" w:rsidP="008B7AD8">
            <w:pPr>
              <w:ind w:right="-108"/>
              <w:rPr>
                <w:rFonts w:ascii="Times New Roman" w:hAnsi="Times New Roman" w:cs="Times New Roman"/>
                <w:sz w:val="28"/>
                <w:szCs w:val="28"/>
              </w:rPr>
            </w:pPr>
            <w:r w:rsidRPr="00A5510B">
              <w:rPr>
                <w:rFonts w:ascii="Times New Roman" w:hAnsi="Times New Roman" w:cs="Times New Roman"/>
                <w:sz w:val="28"/>
                <w:szCs w:val="28"/>
              </w:rPr>
              <w:t>7 осіб</w:t>
            </w:r>
          </w:p>
        </w:tc>
      </w:tr>
      <w:tr w:rsidR="008B7AD8" w:rsidRPr="00D879E1" w14:paraId="3858FEDD" w14:textId="77777777" w:rsidTr="00671FBF">
        <w:tc>
          <w:tcPr>
            <w:tcW w:w="709" w:type="dxa"/>
            <w:vMerge/>
          </w:tcPr>
          <w:p w14:paraId="06D68BFF"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6FC56F2E" w14:textId="77777777" w:rsidR="008B7AD8" w:rsidRPr="00A5510B" w:rsidRDefault="008B7AD8" w:rsidP="008B7AD8">
            <w:pPr>
              <w:rPr>
                <w:rFonts w:ascii="Times New Roman" w:hAnsi="Times New Roman" w:cs="Times New Roman"/>
                <w:sz w:val="28"/>
                <w:szCs w:val="28"/>
              </w:rPr>
            </w:pPr>
          </w:p>
        </w:tc>
        <w:tc>
          <w:tcPr>
            <w:tcW w:w="1843" w:type="dxa"/>
          </w:tcPr>
          <w:p w14:paraId="044724BC" w14:textId="2E2F7FA4" w:rsidR="008B7AD8" w:rsidRPr="00A5510B" w:rsidRDefault="00A5510B" w:rsidP="008B7AD8">
            <w:pPr>
              <w:ind w:right="-108"/>
              <w:rPr>
                <w:rFonts w:ascii="Times New Roman" w:hAnsi="Times New Roman" w:cs="Times New Roman"/>
                <w:sz w:val="28"/>
                <w:szCs w:val="28"/>
              </w:rPr>
            </w:pPr>
            <w:r w:rsidRPr="00A5510B">
              <w:rPr>
                <w:rFonts w:ascii="Times New Roman" w:hAnsi="Times New Roman" w:cs="Times New Roman"/>
                <w:sz w:val="28"/>
                <w:szCs w:val="28"/>
              </w:rPr>
              <w:t>13 517,7</w:t>
            </w:r>
            <w:r w:rsidR="008B7AD8" w:rsidRPr="00A5510B">
              <w:rPr>
                <w:rFonts w:ascii="Times New Roman" w:hAnsi="Times New Roman" w:cs="Times New Roman"/>
                <w:sz w:val="28"/>
                <w:szCs w:val="28"/>
              </w:rPr>
              <w:t xml:space="preserve"> тис. грн</w:t>
            </w:r>
          </w:p>
        </w:tc>
      </w:tr>
      <w:tr w:rsidR="008B7AD8" w:rsidRPr="00D879E1" w14:paraId="2BC47FF6" w14:textId="77777777" w:rsidTr="00671FBF">
        <w:tc>
          <w:tcPr>
            <w:tcW w:w="709" w:type="dxa"/>
            <w:vMerge w:val="restart"/>
          </w:tcPr>
          <w:p w14:paraId="49363176" w14:textId="3AE7AD6C"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48.</w:t>
            </w:r>
          </w:p>
        </w:tc>
        <w:tc>
          <w:tcPr>
            <w:tcW w:w="6949" w:type="dxa"/>
            <w:vMerge w:val="restart"/>
          </w:tcPr>
          <w:p w14:paraId="3F145927" w14:textId="4A9F347B"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Щомісячн</w:t>
            </w:r>
            <w:r w:rsidR="00E32FFE">
              <w:rPr>
                <w:rFonts w:ascii="Times New Roman" w:hAnsi="Times New Roman" w:cs="Times New Roman"/>
                <w:sz w:val="28"/>
                <w:szCs w:val="28"/>
              </w:rPr>
              <w:t>а</w:t>
            </w:r>
            <w:r w:rsidRPr="00D879E1">
              <w:rPr>
                <w:rFonts w:ascii="Times New Roman" w:hAnsi="Times New Roman" w:cs="Times New Roman"/>
                <w:sz w:val="28"/>
                <w:szCs w:val="28"/>
              </w:rPr>
              <w:t xml:space="preserve"> грошов</w:t>
            </w:r>
            <w:r w:rsidR="00E32FFE">
              <w:rPr>
                <w:rFonts w:ascii="Times New Roman" w:hAnsi="Times New Roman" w:cs="Times New Roman"/>
                <w:sz w:val="28"/>
                <w:szCs w:val="28"/>
              </w:rPr>
              <w:t>а допомога</w:t>
            </w:r>
            <w:r w:rsidRPr="00D879E1">
              <w:rPr>
                <w:rFonts w:ascii="Times New Roman" w:hAnsi="Times New Roman" w:cs="Times New Roman"/>
                <w:sz w:val="28"/>
                <w:szCs w:val="28"/>
              </w:rPr>
              <w:t xml:space="preserve"> учасникам бойових дій</w:t>
            </w:r>
            <w:r w:rsidR="00E32FFE">
              <w:rPr>
                <w:rFonts w:ascii="Times New Roman" w:hAnsi="Times New Roman" w:cs="Times New Roman"/>
                <w:sz w:val="28"/>
                <w:szCs w:val="28"/>
              </w:rPr>
              <w:t>, яким виповнилось</w:t>
            </w:r>
            <w:r w:rsidR="00E32FFE" w:rsidRPr="00E32FFE">
              <w:rPr>
                <w:rFonts w:ascii="Times New Roman" w:hAnsi="Times New Roman" w:cs="Times New Roman"/>
                <w:sz w:val="28"/>
                <w:szCs w:val="28"/>
              </w:rPr>
              <w:t xml:space="preserve"> 90 і більше років</w:t>
            </w:r>
          </w:p>
        </w:tc>
        <w:tc>
          <w:tcPr>
            <w:tcW w:w="1843" w:type="dxa"/>
          </w:tcPr>
          <w:p w14:paraId="0AAD0C7B" w14:textId="0A72D8D2"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E32FFE">
              <w:rPr>
                <w:rFonts w:ascii="Times New Roman" w:hAnsi="Times New Roman" w:cs="Times New Roman"/>
                <w:sz w:val="28"/>
                <w:szCs w:val="28"/>
              </w:rPr>
              <w:t>6</w:t>
            </w:r>
            <w:r w:rsidRPr="00D879E1">
              <w:rPr>
                <w:rFonts w:ascii="Times New Roman" w:hAnsi="Times New Roman" w:cs="Times New Roman"/>
                <w:sz w:val="28"/>
                <w:szCs w:val="28"/>
              </w:rPr>
              <w:t xml:space="preserve"> осіб</w:t>
            </w:r>
          </w:p>
        </w:tc>
      </w:tr>
      <w:tr w:rsidR="008B7AD8" w:rsidRPr="00D879E1" w14:paraId="3B35FE07" w14:textId="77777777" w:rsidTr="00671FBF">
        <w:tc>
          <w:tcPr>
            <w:tcW w:w="709" w:type="dxa"/>
            <w:vMerge/>
          </w:tcPr>
          <w:p w14:paraId="2C6DB977"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0870CD72" w14:textId="77777777" w:rsidR="008B7AD8" w:rsidRPr="00D879E1" w:rsidRDefault="008B7AD8" w:rsidP="008B7AD8">
            <w:pPr>
              <w:rPr>
                <w:rFonts w:ascii="Times New Roman" w:hAnsi="Times New Roman" w:cs="Times New Roman"/>
                <w:sz w:val="28"/>
                <w:szCs w:val="28"/>
              </w:rPr>
            </w:pPr>
          </w:p>
        </w:tc>
        <w:tc>
          <w:tcPr>
            <w:tcW w:w="1843" w:type="dxa"/>
          </w:tcPr>
          <w:p w14:paraId="6A863F44" w14:textId="7D295B65" w:rsidR="008B7AD8" w:rsidRPr="00D879E1" w:rsidRDefault="00E32FFE" w:rsidP="008B7AD8">
            <w:pPr>
              <w:ind w:right="-108"/>
              <w:rPr>
                <w:rFonts w:ascii="Times New Roman" w:hAnsi="Times New Roman" w:cs="Times New Roman"/>
                <w:sz w:val="28"/>
                <w:szCs w:val="28"/>
              </w:rPr>
            </w:pPr>
            <w:r>
              <w:rPr>
                <w:rFonts w:ascii="Times New Roman" w:hAnsi="Times New Roman" w:cs="Times New Roman"/>
                <w:sz w:val="28"/>
                <w:szCs w:val="28"/>
              </w:rPr>
              <w:t>180</w:t>
            </w:r>
            <w:r w:rsidR="008B7AD8" w:rsidRPr="00D879E1">
              <w:rPr>
                <w:rFonts w:ascii="Times New Roman" w:hAnsi="Times New Roman" w:cs="Times New Roman"/>
                <w:sz w:val="28"/>
                <w:szCs w:val="28"/>
              </w:rPr>
              <w:t>,0 тис. грн</w:t>
            </w:r>
          </w:p>
        </w:tc>
      </w:tr>
      <w:tr w:rsidR="008B7AD8" w:rsidRPr="00D879E1" w14:paraId="5B073F5B" w14:textId="77777777" w:rsidTr="00671FBF">
        <w:tc>
          <w:tcPr>
            <w:tcW w:w="709" w:type="dxa"/>
            <w:vMerge w:val="restart"/>
          </w:tcPr>
          <w:p w14:paraId="215F22B8" w14:textId="64F4DEC6"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49.</w:t>
            </w:r>
          </w:p>
        </w:tc>
        <w:tc>
          <w:tcPr>
            <w:tcW w:w="6949" w:type="dxa"/>
            <w:vMerge w:val="restart"/>
          </w:tcPr>
          <w:p w14:paraId="59C3ADF5" w14:textId="738760B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Виплачено державн</w:t>
            </w:r>
            <w:r w:rsidR="00E32FFE">
              <w:rPr>
                <w:rFonts w:ascii="Times New Roman" w:hAnsi="Times New Roman" w:cs="Times New Roman"/>
                <w:sz w:val="28"/>
                <w:szCs w:val="28"/>
              </w:rPr>
              <w:t>у</w:t>
            </w:r>
            <w:r w:rsidRPr="00D879E1">
              <w:rPr>
                <w:rFonts w:ascii="Times New Roman" w:hAnsi="Times New Roman" w:cs="Times New Roman"/>
                <w:sz w:val="28"/>
                <w:szCs w:val="28"/>
              </w:rPr>
              <w:t xml:space="preserve"> іменн</w:t>
            </w:r>
            <w:r w:rsidR="00E32FFE">
              <w:rPr>
                <w:rFonts w:ascii="Times New Roman" w:hAnsi="Times New Roman" w:cs="Times New Roman"/>
                <w:sz w:val="28"/>
                <w:szCs w:val="28"/>
              </w:rPr>
              <w:t>у</w:t>
            </w:r>
            <w:r w:rsidRPr="00D879E1">
              <w:rPr>
                <w:rFonts w:ascii="Times New Roman" w:hAnsi="Times New Roman" w:cs="Times New Roman"/>
                <w:sz w:val="28"/>
                <w:szCs w:val="28"/>
              </w:rPr>
              <w:t xml:space="preserve"> стипенді</w:t>
            </w:r>
            <w:r w:rsidR="00E32FFE">
              <w:rPr>
                <w:rFonts w:ascii="Times New Roman" w:hAnsi="Times New Roman" w:cs="Times New Roman"/>
                <w:sz w:val="28"/>
                <w:szCs w:val="28"/>
              </w:rPr>
              <w:t>ю</w:t>
            </w:r>
          </w:p>
        </w:tc>
        <w:tc>
          <w:tcPr>
            <w:tcW w:w="1843" w:type="dxa"/>
          </w:tcPr>
          <w:p w14:paraId="42F563EC" w14:textId="3B87115C" w:rsidR="008B7AD8" w:rsidRPr="00D879E1" w:rsidRDefault="00E32FFE" w:rsidP="008B7AD8">
            <w:pPr>
              <w:ind w:right="-108"/>
              <w:rPr>
                <w:rFonts w:ascii="Times New Roman" w:hAnsi="Times New Roman" w:cs="Times New Roman"/>
                <w:sz w:val="28"/>
                <w:szCs w:val="28"/>
              </w:rPr>
            </w:pPr>
            <w:r>
              <w:rPr>
                <w:rFonts w:ascii="Times New Roman" w:hAnsi="Times New Roman" w:cs="Times New Roman"/>
                <w:sz w:val="28"/>
                <w:szCs w:val="28"/>
              </w:rPr>
              <w:t>1</w:t>
            </w:r>
            <w:r w:rsidR="008B7AD8" w:rsidRPr="00D879E1">
              <w:rPr>
                <w:rFonts w:ascii="Times New Roman" w:hAnsi="Times New Roman" w:cs="Times New Roman"/>
                <w:sz w:val="28"/>
                <w:szCs w:val="28"/>
              </w:rPr>
              <w:t xml:space="preserve"> особ</w:t>
            </w:r>
            <w:r>
              <w:rPr>
                <w:rFonts w:ascii="Times New Roman" w:hAnsi="Times New Roman" w:cs="Times New Roman"/>
                <w:sz w:val="28"/>
                <w:szCs w:val="28"/>
              </w:rPr>
              <w:t>а</w:t>
            </w:r>
          </w:p>
        </w:tc>
      </w:tr>
      <w:tr w:rsidR="008B7AD8" w:rsidRPr="00D879E1" w14:paraId="058AEC5E" w14:textId="77777777" w:rsidTr="00671FBF">
        <w:tc>
          <w:tcPr>
            <w:tcW w:w="709" w:type="dxa"/>
            <w:vMerge/>
          </w:tcPr>
          <w:p w14:paraId="4016721B"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38244CCD" w14:textId="77777777" w:rsidR="008B7AD8" w:rsidRPr="00D879E1" w:rsidRDefault="008B7AD8" w:rsidP="008B7AD8">
            <w:pPr>
              <w:rPr>
                <w:rFonts w:ascii="Times New Roman" w:hAnsi="Times New Roman" w:cs="Times New Roman"/>
                <w:sz w:val="28"/>
                <w:szCs w:val="28"/>
              </w:rPr>
            </w:pPr>
          </w:p>
        </w:tc>
        <w:tc>
          <w:tcPr>
            <w:tcW w:w="1843" w:type="dxa"/>
          </w:tcPr>
          <w:p w14:paraId="63A329E4" w14:textId="636D6EDE" w:rsidR="008B7AD8" w:rsidRPr="00D879E1" w:rsidRDefault="00496370" w:rsidP="008B7AD8">
            <w:pPr>
              <w:ind w:right="-108"/>
              <w:rPr>
                <w:rFonts w:ascii="Times New Roman" w:hAnsi="Times New Roman" w:cs="Times New Roman"/>
                <w:sz w:val="28"/>
                <w:szCs w:val="28"/>
              </w:rPr>
            </w:pPr>
            <w:r>
              <w:rPr>
                <w:rFonts w:ascii="Times New Roman" w:hAnsi="Times New Roman" w:cs="Times New Roman"/>
                <w:sz w:val="28"/>
                <w:szCs w:val="28"/>
              </w:rPr>
              <w:t>14,2</w:t>
            </w:r>
            <w:r w:rsidR="008B7AD8" w:rsidRPr="00D879E1">
              <w:rPr>
                <w:rFonts w:ascii="Times New Roman" w:hAnsi="Times New Roman" w:cs="Times New Roman"/>
                <w:sz w:val="28"/>
                <w:szCs w:val="28"/>
              </w:rPr>
              <w:t xml:space="preserve"> тис. грн</w:t>
            </w:r>
          </w:p>
        </w:tc>
      </w:tr>
      <w:tr w:rsidR="008B7AD8" w:rsidRPr="00D879E1" w14:paraId="0C3F2997" w14:textId="77777777" w:rsidTr="00671FBF">
        <w:tc>
          <w:tcPr>
            <w:tcW w:w="709" w:type="dxa"/>
          </w:tcPr>
          <w:p w14:paraId="3D9A9223" w14:textId="21134A44"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50.</w:t>
            </w:r>
          </w:p>
        </w:tc>
        <w:tc>
          <w:tcPr>
            <w:tcW w:w="6949" w:type="dxa"/>
          </w:tcPr>
          <w:p w14:paraId="6DE5273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ветеранам до Дня пам’яті жертв Другої світової війни</w:t>
            </w:r>
          </w:p>
        </w:tc>
        <w:tc>
          <w:tcPr>
            <w:tcW w:w="1843" w:type="dxa"/>
          </w:tcPr>
          <w:p w14:paraId="0B1DAB3E" w14:textId="4435E5E3"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496370">
              <w:rPr>
                <w:rFonts w:ascii="Times New Roman" w:hAnsi="Times New Roman" w:cs="Times New Roman"/>
                <w:sz w:val="28"/>
                <w:szCs w:val="28"/>
              </w:rPr>
              <w:t>7</w:t>
            </w:r>
            <w:r w:rsidRPr="00D879E1">
              <w:rPr>
                <w:rFonts w:ascii="Times New Roman" w:hAnsi="Times New Roman" w:cs="Times New Roman"/>
                <w:sz w:val="28"/>
                <w:szCs w:val="28"/>
              </w:rPr>
              <w:t>,0 тис. грн</w:t>
            </w:r>
          </w:p>
        </w:tc>
      </w:tr>
      <w:tr w:rsidR="008B7AD8" w:rsidRPr="00D879E1" w14:paraId="7E16318E" w14:textId="77777777" w:rsidTr="00671FBF">
        <w:tc>
          <w:tcPr>
            <w:tcW w:w="709" w:type="dxa"/>
            <w:vMerge w:val="restart"/>
          </w:tcPr>
          <w:p w14:paraId="6E2B44F1" w14:textId="7C14E199"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51.</w:t>
            </w:r>
          </w:p>
        </w:tc>
        <w:tc>
          <w:tcPr>
            <w:tcW w:w="6949" w:type="dxa"/>
            <w:vMerge w:val="restart"/>
          </w:tcPr>
          <w:p w14:paraId="0D00CF8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матеріальна допомога до річниці аварії на ЧАЕС</w:t>
            </w:r>
          </w:p>
        </w:tc>
        <w:tc>
          <w:tcPr>
            <w:tcW w:w="1843" w:type="dxa"/>
          </w:tcPr>
          <w:p w14:paraId="73256EBD" w14:textId="7EC45896" w:rsidR="008B7AD8" w:rsidRPr="00D879E1" w:rsidRDefault="00CF3163" w:rsidP="008B7AD8">
            <w:pPr>
              <w:ind w:right="-108"/>
              <w:rPr>
                <w:rFonts w:ascii="Times New Roman" w:hAnsi="Times New Roman" w:cs="Times New Roman"/>
                <w:sz w:val="28"/>
                <w:szCs w:val="28"/>
              </w:rPr>
            </w:pPr>
            <w:r>
              <w:rPr>
                <w:rFonts w:ascii="Times New Roman" w:hAnsi="Times New Roman" w:cs="Times New Roman"/>
                <w:sz w:val="28"/>
                <w:szCs w:val="28"/>
              </w:rPr>
              <w:t>70</w:t>
            </w:r>
            <w:r w:rsidR="008B7AD8" w:rsidRPr="00D879E1">
              <w:rPr>
                <w:rFonts w:ascii="Times New Roman" w:hAnsi="Times New Roman" w:cs="Times New Roman"/>
                <w:sz w:val="28"/>
                <w:szCs w:val="28"/>
              </w:rPr>
              <w:t xml:space="preserve"> осіб</w:t>
            </w:r>
          </w:p>
        </w:tc>
      </w:tr>
      <w:tr w:rsidR="008B7AD8" w:rsidRPr="00D879E1" w14:paraId="2AD77C68" w14:textId="77777777" w:rsidTr="00671FBF">
        <w:tc>
          <w:tcPr>
            <w:tcW w:w="709" w:type="dxa"/>
            <w:vMerge/>
          </w:tcPr>
          <w:p w14:paraId="3478202E"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7F774778" w14:textId="77777777" w:rsidR="008B7AD8" w:rsidRPr="00D879E1" w:rsidRDefault="008B7AD8" w:rsidP="008B7AD8">
            <w:pPr>
              <w:rPr>
                <w:rFonts w:ascii="Times New Roman" w:hAnsi="Times New Roman" w:cs="Times New Roman"/>
                <w:sz w:val="28"/>
                <w:szCs w:val="28"/>
              </w:rPr>
            </w:pPr>
          </w:p>
        </w:tc>
        <w:tc>
          <w:tcPr>
            <w:tcW w:w="1843" w:type="dxa"/>
          </w:tcPr>
          <w:p w14:paraId="1DFDC0BB" w14:textId="56EDF14F" w:rsidR="008B7AD8" w:rsidRPr="00D879E1" w:rsidRDefault="00CF3163" w:rsidP="008B7AD8">
            <w:pPr>
              <w:ind w:right="-108"/>
              <w:rPr>
                <w:rFonts w:ascii="Times New Roman" w:hAnsi="Times New Roman" w:cs="Times New Roman"/>
                <w:sz w:val="28"/>
                <w:szCs w:val="28"/>
              </w:rPr>
            </w:pPr>
            <w:r>
              <w:rPr>
                <w:rFonts w:ascii="Times New Roman" w:hAnsi="Times New Roman" w:cs="Times New Roman"/>
                <w:sz w:val="28"/>
                <w:szCs w:val="28"/>
              </w:rPr>
              <w:t>70</w:t>
            </w:r>
            <w:r w:rsidR="008B7AD8" w:rsidRPr="00D879E1">
              <w:rPr>
                <w:rFonts w:ascii="Times New Roman" w:hAnsi="Times New Roman" w:cs="Times New Roman"/>
                <w:sz w:val="28"/>
                <w:szCs w:val="28"/>
              </w:rPr>
              <w:t>,0 тис. грн</w:t>
            </w:r>
          </w:p>
        </w:tc>
      </w:tr>
      <w:tr w:rsidR="008B7AD8" w:rsidRPr="00D879E1" w14:paraId="0ED9532F" w14:textId="77777777" w:rsidTr="00671FBF">
        <w:tc>
          <w:tcPr>
            <w:tcW w:w="709" w:type="dxa"/>
            <w:vMerge w:val="restart"/>
          </w:tcPr>
          <w:p w14:paraId="27CC7DA5" w14:textId="481FB50D"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52.</w:t>
            </w:r>
          </w:p>
        </w:tc>
        <w:tc>
          <w:tcPr>
            <w:tcW w:w="6949" w:type="dxa"/>
            <w:vMerge w:val="restart"/>
          </w:tcPr>
          <w:p w14:paraId="6AFCF0F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матеріальна допомога з нагоди вшанування учасників ліквідації наслідків аварії на ЧАЕС</w:t>
            </w:r>
          </w:p>
        </w:tc>
        <w:tc>
          <w:tcPr>
            <w:tcW w:w="1843" w:type="dxa"/>
          </w:tcPr>
          <w:p w14:paraId="04B42AC4" w14:textId="1143BD65" w:rsidR="008B7AD8" w:rsidRPr="00D879E1" w:rsidRDefault="00496370" w:rsidP="008B7AD8">
            <w:pPr>
              <w:ind w:right="-108"/>
              <w:rPr>
                <w:rFonts w:ascii="Times New Roman" w:hAnsi="Times New Roman" w:cs="Times New Roman"/>
                <w:sz w:val="28"/>
                <w:szCs w:val="28"/>
              </w:rPr>
            </w:pPr>
            <w:r>
              <w:rPr>
                <w:rFonts w:ascii="Times New Roman" w:hAnsi="Times New Roman" w:cs="Times New Roman"/>
                <w:sz w:val="28"/>
                <w:szCs w:val="28"/>
              </w:rPr>
              <w:t>39</w:t>
            </w:r>
            <w:r w:rsidR="008B7AD8" w:rsidRPr="00D879E1">
              <w:rPr>
                <w:rFonts w:ascii="Times New Roman" w:hAnsi="Times New Roman" w:cs="Times New Roman"/>
                <w:sz w:val="28"/>
                <w:szCs w:val="28"/>
              </w:rPr>
              <w:t xml:space="preserve"> осіб</w:t>
            </w:r>
          </w:p>
        </w:tc>
      </w:tr>
      <w:tr w:rsidR="008B7AD8" w:rsidRPr="00D879E1" w14:paraId="69039F5F" w14:textId="77777777" w:rsidTr="00671FBF">
        <w:tc>
          <w:tcPr>
            <w:tcW w:w="709" w:type="dxa"/>
            <w:vMerge/>
          </w:tcPr>
          <w:p w14:paraId="4258EB78"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684E39AD" w14:textId="77777777" w:rsidR="008B7AD8" w:rsidRPr="00D879E1" w:rsidRDefault="008B7AD8" w:rsidP="008B7AD8">
            <w:pPr>
              <w:rPr>
                <w:rFonts w:ascii="Times New Roman" w:hAnsi="Times New Roman" w:cs="Times New Roman"/>
                <w:sz w:val="28"/>
                <w:szCs w:val="28"/>
              </w:rPr>
            </w:pPr>
          </w:p>
        </w:tc>
        <w:tc>
          <w:tcPr>
            <w:tcW w:w="1843" w:type="dxa"/>
          </w:tcPr>
          <w:p w14:paraId="1C078EF2" w14:textId="001E5CF9" w:rsidR="008B7AD8" w:rsidRPr="00D879E1" w:rsidRDefault="00496370" w:rsidP="008B7AD8">
            <w:pPr>
              <w:ind w:right="-108"/>
              <w:rPr>
                <w:rFonts w:ascii="Times New Roman" w:hAnsi="Times New Roman" w:cs="Times New Roman"/>
                <w:sz w:val="28"/>
                <w:szCs w:val="28"/>
              </w:rPr>
            </w:pPr>
            <w:r>
              <w:rPr>
                <w:rFonts w:ascii="Times New Roman" w:hAnsi="Times New Roman" w:cs="Times New Roman"/>
                <w:sz w:val="28"/>
                <w:szCs w:val="28"/>
              </w:rPr>
              <w:t>39</w:t>
            </w:r>
            <w:r w:rsidR="008B7AD8" w:rsidRPr="00D879E1">
              <w:rPr>
                <w:rFonts w:ascii="Times New Roman" w:hAnsi="Times New Roman" w:cs="Times New Roman"/>
                <w:sz w:val="28"/>
                <w:szCs w:val="28"/>
              </w:rPr>
              <w:t>,0 тис. грн</w:t>
            </w:r>
          </w:p>
        </w:tc>
      </w:tr>
      <w:tr w:rsidR="008B7AD8" w:rsidRPr="00D879E1" w14:paraId="3F67E1E6" w14:textId="77777777" w:rsidTr="00671FBF">
        <w:tc>
          <w:tcPr>
            <w:tcW w:w="709" w:type="dxa"/>
            <w:vMerge w:val="restart"/>
          </w:tcPr>
          <w:p w14:paraId="4B05E7F6" w14:textId="037180FA"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53.</w:t>
            </w:r>
          </w:p>
        </w:tc>
        <w:tc>
          <w:tcPr>
            <w:tcW w:w="6949" w:type="dxa"/>
            <w:vMerge w:val="restart"/>
          </w:tcPr>
          <w:p w14:paraId="3CA0AA2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для довгожителів</w:t>
            </w:r>
          </w:p>
        </w:tc>
        <w:tc>
          <w:tcPr>
            <w:tcW w:w="1843" w:type="dxa"/>
          </w:tcPr>
          <w:p w14:paraId="7AAC4F3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9 осіб</w:t>
            </w:r>
          </w:p>
        </w:tc>
      </w:tr>
      <w:tr w:rsidR="008B7AD8" w:rsidRPr="00D879E1" w14:paraId="16BAD000" w14:textId="77777777" w:rsidTr="00671FBF">
        <w:tc>
          <w:tcPr>
            <w:tcW w:w="709" w:type="dxa"/>
            <w:vMerge/>
          </w:tcPr>
          <w:p w14:paraId="0F520435"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58781BF3" w14:textId="77777777" w:rsidR="008B7AD8" w:rsidRPr="00D879E1" w:rsidRDefault="008B7AD8" w:rsidP="008B7AD8">
            <w:pPr>
              <w:rPr>
                <w:rFonts w:ascii="Times New Roman" w:hAnsi="Times New Roman" w:cs="Times New Roman"/>
                <w:sz w:val="28"/>
                <w:szCs w:val="28"/>
              </w:rPr>
            </w:pPr>
          </w:p>
        </w:tc>
        <w:tc>
          <w:tcPr>
            <w:tcW w:w="1843" w:type="dxa"/>
          </w:tcPr>
          <w:p w14:paraId="12D52A0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18,0 тис. грн</w:t>
            </w:r>
          </w:p>
        </w:tc>
      </w:tr>
      <w:tr w:rsidR="008B7AD8" w:rsidRPr="00D879E1" w14:paraId="6D48A926" w14:textId="77777777" w:rsidTr="00671FBF">
        <w:trPr>
          <w:trHeight w:val="265"/>
        </w:trPr>
        <w:tc>
          <w:tcPr>
            <w:tcW w:w="709" w:type="dxa"/>
            <w:vMerge w:val="restart"/>
          </w:tcPr>
          <w:p w14:paraId="17CA47F9" w14:textId="346DB4B6"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54.</w:t>
            </w:r>
          </w:p>
        </w:tc>
        <w:tc>
          <w:tcPr>
            <w:tcW w:w="6949" w:type="dxa"/>
            <w:vMerge w:val="restart"/>
          </w:tcPr>
          <w:p w14:paraId="4637E93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ювілярам-активістам громадських організацій</w:t>
            </w:r>
          </w:p>
        </w:tc>
        <w:tc>
          <w:tcPr>
            <w:tcW w:w="1843" w:type="dxa"/>
          </w:tcPr>
          <w:p w14:paraId="69FB6B1A" w14:textId="2C5C2E64" w:rsidR="008B7AD8" w:rsidRPr="00D879E1" w:rsidRDefault="00CF3163" w:rsidP="008B7AD8">
            <w:pPr>
              <w:ind w:right="-108"/>
              <w:rPr>
                <w:rFonts w:ascii="Times New Roman" w:hAnsi="Times New Roman" w:cs="Times New Roman"/>
                <w:sz w:val="28"/>
                <w:szCs w:val="28"/>
                <w:highlight w:val="yellow"/>
              </w:rPr>
            </w:pPr>
            <w:r>
              <w:rPr>
                <w:rFonts w:ascii="Times New Roman" w:hAnsi="Times New Roman" w:cs="Times New Roman"/>
                <w:sz w:val="28"/>
                <w:szCs w:val="28"/>
              </w:rPr>
              <w:t>40</w:t>
            </w:r>
            <w:r w:rsidR="008B7AD8" w:rsidRPr="00D879E1">
              <w:rPr>
                <w:rFonts w:ascii="Times New Roman" w:hAnsi="Times New Roman" w:cs="Times New Roman"/>
                <w:sz w:val="28"/>
                <w:szCs w:val="28"/>
              </w:rPr>
              <w:t xml:space="preserve"> осіб</w:t>
            </w:r>
          </w:p>
        </w:tc>
      </w:tr>
      <w:tr w:rsidR="008B7AD8" w:rsidRPr="00D879E1" w14:paraId="054D4DB2" w14:textId="77777777" w:rsidTr="00671FBF">
        <w:trPr>
          <w:trHeight w:val="276"/>
        </w:trPr>
        <w:tc>
          <w:tcPr>
            <w:tcW w:w="709" w:type="dxa"/>
            <w:vMerge/>
          </w:tcPr>
          <w:p w14:paraId="178DF571"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3C0DB369" w14:textId="77777777" w:rsidR="008B7AD8" w:rsidRPr="00D879E1" w:rsidRDefault="008B7AD8" w:rsidP="008B7AD8">
            <w:pPr>
              <w:rPr>
                <w:rFonts w:ascii="Times New Roman" w:hAnsi="Times New Roman" w:cs="Times New Roman"/>
                <w:sz w:val="28"/>
                <w:szCs w:val="28"/>
              </w:rPr>
            </w:pPr>
          </w:p>
        </w:tc>
        <w:tc>
          <w:tcPr>
            <w:tcW w:w="1843" w:type="dxa"/>
          </w:tcPr>
          <w:p w14:paraId="74A8A84B" w14:textId="5BD252DF" w:rsidR="008B7AD8" w:rsidRPr="00D879E1" w:rsidRDefault="00CF3163" w:rsidP="008B7AD8">
            <w:pPr>
              <w:ind w:right="-108"/>
              <w:rPr>
                <w:rFonts w:ascii="Times New Roman" w:hAnsi="Times New Roman" w:cs="Times New Roman"/>
                <w:sz w:val="28"/>
                <w:szCs w:val="28"/>
              </w:rPr>
            </w:pPr>
            <w:r>
              <w:rPr>
                <w:rFonts w:ascii="Times New Roman" w:hAnsi="Times New Roman" w:cs="Times New Roman"/>
                <w:sz w:val="28"/>
                <w:szCs w:val="28"/>
              </w:rPr>
              <w:t>40</w:t>
            </w:r>
            <w:r w:rsidR="008B7AD8" w:rsidRPr="00D879E1">
              <w:rPr>
                <w:rFonts w:ascii="Times New Roman" w:hAnsi="Times New Roman" w:cs="Times New Roman"/>
                <w:sz w:val="28"/>
                <w:szCs w:val="28"/>
              </w:rPr>
              <w:t>,0 тис. грн</w:t>
            </w:r>
          </w:p>
        </w:tc>
      </w:tr>
      <w:tr w:rsidR="008B7AD8" w:rsidRPr="00D879E1" w14:paraId="17A42CFE" w14:textId="77777777" w:rsidTr="00671FBF">
        <w:tc>
          <w:tcPr>
            <w:tcW w:w="709" w:type="dxa"/>
            <w:vMerge w:val="restart"/>
          </w:tcPr>
          <w:p w14:paraId="01AA504D" w14:textId="6FBA854D" w:rsidR="008B7AD8" w:rsidRPr="00D879E1" w:rsidRDefault="00ED2E27" w:rsidP="00ED2E27">
            <w:pPr>
              <w:contextualSpacing/>
              <w:rPr>
                <w:rFonts w:ascii="Times New Roman" w:hAnsi="Times New Roman" w:cs="Times New Roman"/>
                <w:sz w:val="28"/>
                <w:szCs w:val="28"/>
              </w:rPr>
            </w:pPr>
            <w:r>
              <w:rPr>
                <w:rFonts w:ascii="Times New Roman" w:hAnsi="Times New Roman" w:cs="Times New Roman"/>
                <w:sz w:val="28"/>
                <w:szCs w:val="28"/>
              </w:rPr>
              <w:t>55.</w:t>
            </w:r>
          </w:p>
        </w:tc>
        <w:tc>
          <w:tcPr>
            <w:tcW w:w="6949" w:type="dxa"/>
            <w:vMerge w:val="restart"/>
          </w:tcPr>
          <w:p w14:paraId="7DD75B0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відзначення Міжнародного дня звільнення в’язнів нацистських концтаборів</w:t>
            </w:r>
          </w:p>
        </w:tc>
        <w:tc>
          <w:tcPr>
            <w:tcW w:w="1843" w:type="dxa"/>
          </w:tcPr>
          <w:p w14:paraId="49CB4F0B" w14:textId="52550D02" w:rsidR="008B7AD8" w:rsidRPr="00D879E1" w:rsidRDefault="00CF3163" w:rsidP="008B7AD8">
            <w:pPr>
              <w:ind w:right="-108"/>
              <w:rPr>
                <w:rFonts w:ascii="Times New Roman" w:hAnsi="Times New Roman" w:cs="Times New Roman"/>
                <w:sz w:val="28"/>
                <w:szCs w:val="28"/>
              </w:rPr>
            </w:pPr>
            <w:r>
              <w:rPr>
                <w:rFonts w:ascii="Times New Roman" w:hAnsi="Times New Roman" w:cs="Times New Roman"/>
                <w:sz w:val="28"/>
                <w:szCs w:val="28"/>
              </w:rPr>
              <w:t>19</w:t>
            </w:r>
            <w:r w:rsidR="008B7AD8" w:rsidRPr="00D879E1">
              <w:rPr>
                <w:rFonts w:ascii="Times New Roman" w:hAnsi="Times New Roman" w:cs="Times New Roman"/>
                <w:sz w:val="28"/>
                <w:szCs w:val="28"/>
              </w:rPr>
              <w:t xml:space="preserve"> особи</w:t>
            </w:r>
          </w:p>
        </w:tc>
      </w:tr>
      <w:tr w:rsidR="008B7AD8" w:rsidRPr="00D879E1" w14:paraId="4E944AA0" w14:textId="77777777" w:rsidTr="00671FBF">
        <w:tc>
          <w:tcPr>
            <w:tcW w:w="709" w:type="dxa"/>
            <w:vMerge/>
          </w:tcPr>
          <w:p w14:paraId="105ED781"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217E316D" w14:textId="77777777" w:rsidR="008B7AD8" w:rsidRPr="00D879E1" w:rsidRDefault="008B7AD8" w:rsidP="008B7AD8">
            <w:pPr>
              <w:rPr>
                <w:rFonts w:ascii="Times New Roman" w:hAnsi="Times New Roman" w:cs="Times New Roman"/>
                <w:sz w:val="28"/>
                <w:szCs w:val="28"/>
              </w:rPr>
            </w:pPr>
          </w:p>
        </w:tc>
        <w:tc>
          <w:tcPr>
            <w:tcW w:w="1843" w:type="dxa"/>
          </w:tcPr>
          <w:p w14:paraId="013AF9F8" w14:textId="2A186660" w:rsidR="008B7AD8" w:rsidRPr="00D879E1" w:rsidRDefault="00CF3163" w:rsidP="008B7AD8">
            <w:pPr>
              <w:ind w:right="-108"/>
              <w:rPr>
                <w:rFonts w:ascii="Times New Roman" w:hAnsi="Times New Roman" w:cs="Times New Roman"/>
                <w:sz w:val="28"/>
                <w:szCs w:val="28"/>
              </w:rPr>
            </w:pPr>
            <w:r>
              <w:rPr>
                <w:rFonts w:ascii="Times New Roman" w:hAnsi="Times New Roman" w:cs="Times New Roman"/>
                <w:sz w:val="28"/>
                <w:szCs w:val="28"/>
              </w:rPr>
              <w:t>19</w:t>
            </w:r>
            <w:r w:rsidR="008B7AD8" w:rsidRPr="00D879E1">
              <w:rPr>
                <w:rFonts w:ascii="Times New Roman" w:hAnsi="Times New Roman" w:cs="Times New Roman"/>
                <w:sz w:val="28"/>
                <w:szCs w:val="28"/>
              </w:rPr>
              <w:t>,0 тис. грн</w:t>
            </w:r>
          </w:p>
        </w:tc>
      </w:tr>
      <w:tr w:rsidR="008B7AD8" w:rsidRPr="00D879E1" w14:paraId="6960920D" w14:textId="77777777" w:rsidTr="00671FBF">
        <w:tc>
          <w:tcPr>
            <w:tcW w:w="709" w:type="dxa"/>
            <w:vMerge w:val="restart"/>
          </w:tcPr>
          <w:p w14:paraId="29FFCA6C" w14:textId="12B19104"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56.</w:t>
            </w:r>
          </w:p>
        </w:tc>
        <w:tc>
          <w:tcPr>
            <w:tcW w:w="6949" w:type="dxa"/>
            <w:vMerge w:val="restart"/>
          </w:tcPr>
          <w:p w14:paraId="55055E8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міжнародного дня пам’яті жертв політичних репресій</w:t>
            </w:r>
          </w:p>
        </w:tc>
        <w:tc>
          <w:tcPr>
            <w:tcW w:w="1843" w:type="dxa"/>
          </w:tcPr>
          <w:p w14:paraId="4A097F2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28 осіб</w:t>
            </w:r>
          </w:p>
        </w:tc>
      </w:tr>
      <w:tr w:rsidR="008B7AD8" w:rsidRPr="00D879E1" w14:paraId="5AAF934E" w14:textId="77777777" w:rsidTr="00671FBF">
        <w:tc>
          <w:tcPr>
            <w:tcW w:w="709" w:type="dxa"/>
            <w:vMerge/>
          </w:tcPr>
          <w:p w14:paraId="38CFD91C"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18C8DF97" w14:textId="77777777" w:rsidR="008B7AD8" w:rsidRPr="00D879E1" w:rsidRDefault="008B7AD8" w:rsidP="008B7AD8">
            <w:pPr>
              <w:rPr>
                <w:rFonts w:ascii="Times New Roman" w:hAnsi="Times New Roman" w:cs="Times New Roman"/>
                <w:sz w:val="28"/>
                <w:szCs w:val="28"/>
              </w:rPr>
            </w:pPr>
          </w:p>
        </w:tc>
        <w:tc>
          <w:tcPr>
            <w:tcW w:w="1843" w:type="dxa"/>
          </w:tcPr>
          <w:p w14:paraId="6D36643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28,0 тис. грн</w:t>
            </w:r>
          </w:p>
        </w:tc>
      </w:tr>
      <w:tr w:rsidR="008B7AD8" w:rsidRPr="00D879E1" w14:paraId="7CE0CF02" w14:textId="77777777" w:rsidTr="00671FBF">
        <w:trPr>
          <w:trHeight w:val="311"/>
        </w:trPr>
        <w:tc>
          <w:tcPr>
            <w:tcW w:w="709" w:type="dxa"/>
            <w:vMerge w:val="restart"/>
          </w:tcPr>
          <w:p w14:paraId="1CB304F5" w14:textId="411508D7"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57.</w:t>
            </w:r>
          </w:p>
        </w:tc>
        <w:tc>
          <w:tcPr>
            <w:tcW w:w="6949" w:type="dxa"/>
            <w:vMerge w:val="restart"/>
          </w:tcPr>
          <w:p w14:paraId="1AD1FAE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Міжнародного дня жестових мов та міжнародного дня глухих</w:t>
            </w:r>
          </w:p>
        </w:tc>
        <w:tc>
          <w:tcPr>
            <w:tcW w:w="1843" w:type="dxa"/>
          </w:tcPr>
          <w:p w14:paraId="0492555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30 осіб</w:t>
            </w:r>
          </w:p>
        </w:tc>
      </w:tr>
      <w:tr w:rsidR="008B7AD8" w:rsidRPr="00D879E1" w14:paraId="0EFB96B1" w14:textId="77777777" w:rsidTr="00671FBF">
        <w:trPr>
          <w:trHeight w:val="230"/>
        </w:trPr>
        <w:tc>
          <w:tcPr>
            <w:tcW w:w="709" w:type="dxa"/>
            <w:vMerge/>
          </w:tcPr>
          <w:p w14:paraId="577268DA"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5B2D470A" w14:textId="77777777" w:rsidR="008B7AD8" w:rsidRPr="00D879E1" w:rsidRDefault="008B7AD8" w:rsidP="008B7AD8">
            <w:pPr>
              <w:rPr>
                <w:rFonts w:ascii="Times New Roman" w:hAnsi="Times New Roman" w:cs="Times New Roman"/>
                <w:sz w:val="28"/>
                <w:szCs w:val="28"/>
              </w:rPr>
            </w:pPr>
          </w:p>
        </w:tc>
        <w:tc>
          <w:tcPr>
            <w:tcW w:w="1843" w:type="dxa"/>
          </w:tcPr>
          <w:p w14:paraId="730B2E49"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30,0 тис. грн</w:t>
            </w:r>
          </w:p>
        </w:tc>
      </w:tr>
      <w:tr w:rsidR="008B7AD8" w:rsidRPr="00D879E1" w14:paraId="205421F9" w14:textId="77777777" w:rsidTr="00671FBF">
        <w:trPr>
          <w:trHeight w:val="201"/>
        </w:trPr>
        <w:tc>
          <w:tcPr>
            <w:tcW w:w="709" w:type="dxa"/>
            <w:vMerge w:val="restart"/>
          </w:tcPr>
          <w:p w14:paraId="64D0B4A1" w14:textId="5F00F765"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58.</w:t>
            </w:r>
          </w:p>
        </w:tc>
        <w:tc>
          <w:tcPr>
            <w:tcW w:w="6949" w:type="dxa"/>
            <w:vMerge w:val="restart"/>
          </w:tcPr>
          <w:p w14:paraId="35AE646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Дня білої тростини</w:t>
            </w:r>
          </w:p>
        </w:tc>
        <w:tc>
          <w:tcPr>
            <w:tcW w:w="1843" w:type="dxa"/>
          </w:tcPr>
          <w:p w14:paraId="7E4E63B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34 осіб</w:t>
            </w:r>
          </w:p>
        </w:tc>
      </w:tr>
      <w:tr w:rsidR="008B7AD8" w:rsidRPr="00D879E1" w14:paraId="004BEB5F" w14:textId="77777777" w:rsidTr="00671FBF">
        <w:trPr>
          <w:trHeight w:val="253"/>
        </w:trPr>
        <w:tc>
          <w:tcPr>
            <w:tcW w:w="709" w:type="dxa"/>
            <w:vMerge/>
          </w:tcPr>
          <w:p w14:paraId="56A813D0"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090D01E9" w14:textId="77777777" w:rsidR="008B7AD8" w:rsidRPr="00D879E1" w:rsidRDefault="008B7AD8" w:rsidP="008B7AD8">
            <w:pPr>
              <w:rPr>
                <w:rFonts w:ascii="Times New Roman" w:hAnsi="Times New Roman" w:cs="Times New Roman"/>
                <w:sz w:val="28"/>
                <w:szCs w:val="28"/>
              </w:rPr>
            </w:pPr>
          </w:p>
        </w:tc>
        <w:tc>
          <w:tcPr>
            <w:tcW w:w="1843" w:type="dxa"/>
          </w:tcPr>
          <w:p w14:paraId="530EF7F9"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34,0 тис. грн</w:t>
            </w:r>
          </w:p>
        </w:tc>
      </w:tr>
      <w:tr w:rsidR="008B7AD8" w:rsidRPr="00D879E1" w14:paraId="721821CD" w14:textId="77777777" w:rsidTr="00671FBF">
        <w:tc>
          <w:tcPr>
            <w:tcW w:w="709" w:type="dxa"/>
            <w:vMerge w:val="restart"/>
          </w:tcPr>
          <w:p w14:paraId="7B913BCD" w14:textId="431FCEFC"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59.</w:t>
            </w:r>
          </w:p>
        </w:tc>
        <w:tc>
          <w:tcPr>
            <w:tcW w:w="6949" w:type="dxa"/>
            <w:vMerge w:val="restart"/>
          </w:tcPr>
          <w:p w14:paraId="0DB032B2" w14:textId="73089240"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грошова допомога з нагоди Дня пам'яті жертв голодомору в Україні 1932</w:t>
            </w:r>
            <w:r w:rsidR="00FE32C0">
              <w:rPr>
                <w:rFonts w:ascii="Times New Roman" w:hAnsi="Times New Roman" w:cs="Times New Roman"/>
                <w:sz w:val="28"/>
                <w:szCs w:val="28"/>
              </w:rPr>
              <w:t>–</w:t>
            </w:r>
            <w:r w:rsidRPr="00D879E1">
              <w:rPr>
                <w:rFonts w:ascii="Times New Roman" w:hAnsi="Times New Roman" w:cs="Times New Roman"/>
                <w:sz w:val="28"/>
                <w:szCs w:val="28"/>
              </w:rPr>
              <w:t>1933 років</w:t>
            </w:r>
          </w:p>
        </w:tc>
        <w:tc>
          <w:tcPr>
            <w:tcW w:w="1843" w:type="dxa"/>
          </w:tcPr>
          <w:p w14:paraId="3B9584E5" w14:textId="5EE3E9E0"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CF3163">
              <w:rPr>
                <w:rFonts w:ascii="Times New Roman" w:hAnsi="Times New Roman" w:cs="Times New Roman"/>
                <w:sz w:val="28"/>
                <w:szCs w:val="28"/>
              </w:rPr>
              <w:t>6</w:t>
            </w:r>
            <w:r w:rsidRPr="00D879E1">
              <w:rPr>
                <w:rFonts w:ascii="Times New Roman" w:hAnsi="Times New Roman" w:cs="Times New Roman"/>
                <w:sz w:val="28"/>
                <w:szCs w:val="28"/>
              </w:rPr>
              <w:t xml:space="preserve"> ос</w:t>
            </w:r>
            <w:r w:rsidR="00CF3163">
              <w:rPr>
                <w:rFonts w:ascii="Times New Roman" w:hAnsi="Times New Roman" w:cs="Times New Roman"/>
                <w:sz w:val="28"/>
                <w:szCs w:val="28"/>
              </w:rPr>
              <w:t>і</w:t>
            </w:r>
            <w:r w:rsidRPr="00D879E1">
              <w:rPr>
                <w:rFonts w:ascii="Times New Roman" w:hAnsi="Times New Roman" w:cs="Times New Roman"/>
                <w:sz w:val="28"/>
                <w:szCs w:val="28"/>
              </w:rPr>
              <w:t>б</w:t>
            </w:r>
          </w:p>
        </w:tc>
      </w:tr>
      <w:tr w:rsidR="008B7AD8" w:rsidRPr="00D879E1" w14:paraId="030766ED" w14:textId="77777777" w:rsidTr="00671FBF">
        <w:tc>
          <w:tcPr>
            <w:tcW w:w="709" w:type="dxa"/>
            <w:vMerge/>
          </w:tcPr>
          <w:p w14:paraId="22D5A2CC"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78D3202E" w14:textId="77777777" w:rsidR="008B7AD8" w:rsidRPr="00D879E1" w:rsidRDefault="008B7AD8" w:rsidP="008B7AD8">
            <w:pPr>
              <w:rPr>
                <w:rFonts w:ascii="Times New Roman" w:hAnsi="Times New Roman" w:cs="Times New Roman"/>
                <w:sz w:val="28"/>
                <w:szCs w:val="28"/>
              </w:rPr>
            </w:pPr>
          </w:p>
        </w:tc>
        <w:tc>
          <w:tcPr>
            <w:tcW w:w="1843" w:type="dxa"/>
          </w:tcPr>
          <w:p w14:paraId="56868E21" w14:textId="7D5FD665"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CF3163">
              <w:rPr>
                <w:rFonts w:ascii="Times New Roman" w:hAnsi="Times New Roman" w:cs="Times New Roman"/>
                <w:sz w:val="28"/>
                <w:szCs w:val="28"/>
              </w:rPr>
              <w:t>6</w:t>
            </w:r>
            <w:r w:rsidRPr="00D879E1">
              <w:rPr>
                <w:rFonts w:ascii="Times New Roman" w:hAnsi="Times New Roman" w:cs="Times New Roman"/>
                <w:sz w:val="28"/>
                <w:szCs w:val="28"/>
              </w:rPr>
              <w:t>,0 тис. грн</w:t>
            </w:r>
          </w:p>
        </w:tc>
      </w:tr>
      <w:tr w:rsidR="008B7AD8" w:rsidRPr="00D879E1" w14:paraId="5C63262A" w14:textId="77777777" w:rsidTr="00671FBF">
        <w:tc>
          <w:tcPr>
            <w:tcW w:w="709" w:type="dxa"/>
            <w:vMerge w:val="restart"/>
          </w:tcPr>
          <w:p w14:paraId="4E044AE5" w14:textId="3654659A"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60.</w:t>
            </w:r>
          </w:p>
        </w:tc>
        <w:tc>
          <w:tcPr>
            <w:tcW w:w="6949" w:type="dxa"/>
            <w:vMerge w:val="restart"/>
          </w:tcPr>
          <w:p w14:paraId="15BA00E6" w14:textId="77777777" w:rsidR="008B7AD8" w:rsidRPr="008667C6" w:rsidRDefault="008B7AD8" w:rsidP="008B7AD8">
            <w:pPr>
              <w:rPr>
                <w:rFonts w:ascii="Times New Roman" w:hAnsi="Times New Roman" w:cs="Times New Roman"/>
                <w:sz w:val="28"/>
                <w:szCs w:val="28"/>
              </w:rPr>
            </w:pPr>
            <w:r w:rsidRPr="008667C6">
              <w:rPr>
                <w:rFonts w:ascii="Times New Roman" w:hAnsi="Times New Roman" w:cs="Times New Roman"/>
                <w:sz w:val="28"/>
                <w:szCs w:val="28"/>
              </w:rPr>
              <w:t>Матеріальна допомога з нагоди відзначення Міжнародного дня людей похилого віку та дня ветерана</w:t>
            </w:r>
          </w:p>
        </w:tc>
        <w:tc>
          <w:tcPr>
            <w:tcW w:w="1843" w:type="dxa"/>
          </w:tcPr>
          <w:p w14:paraId="1BC12989" w14:textId="77777777" w:rsidR="008B7AD8" w:rsidRPr="008667C6" w:rsidRDefault="008B7AD8" w:rsidP="008B7AD8">
            <w:pPr>
              <w:ind w:right="-108"/>
              <w:rPr>
                <w:rFonts w:ascii="Times New Roman" w:hAnsi="Times New Roman" w:cs="Times New Roman"/>
                <w:sz w:val="28"/>
                <w:szCs w:val="28"/>
              </w:rPr>
            </w:pPr>
            <w:r w:rsidRPr="008667C6">
              <w:rPr>
                <w:rFonts w:ascii="Times New Roman" w:hAnsi="Times New Roman" w:cs="Times New Roman"/>
                <w:sz w:val="28"/>
                <w:szCs w:val="28"/>
              </w:rPr>
              <w:t>125 особи</w:t>
            </w:r>
          </w:p>
        </w:tc>
      </w:tr>
      <w:tr w:rsidR="008B7AD8" w:rsidRPr="00D879E1" w14:paraId="0A3D7149" w14:textId="77777777" w:rsidTr="00671FBF">
        <w:tc>
          <w:tcPr>
            <w:tcW w:w="709" w:type="dxa"/>
            <w:vMerge/>
          </w:tcPr>
          <w:p w14:paraId="62BBF857"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60330EB3" w14:textId="77777777" w:rsidR="008B7AD8" w:rsidRPr="008667C6" w:rsidRDefault="008B7AD8" w:rsidP="008B7AD8">
            <w:pPr>
              <w:rPr>
                <w:rFonts w:ascii="Times New Roman" w:hAnsi="Times New Roman" w:cs="Times New Roman"/>
                <w:sz w:val="28"/>
                <w:szCs w:val="28"/>
              </w:rPr>
            </w:pPr>
          </w:p>
        </w:tc>
        <w:tc>
          <w:tcPr>
            <w:tcW w:w="1843" w:type="dxa"/>
          </w:tcPr>
          <w:p w14:paraId="21C7D4DA" w14:textId="77777777" w:rsidR="008B7AD8" w:rsidRPr="008667C6" w:rsidRDefault="008B7AD8" w:rsidP="008B7AD8">
            <w:pPr>
              <w:ind w:right="-108"/>
              <w:rPr>
                <w:rFonts w:ascii="Times New Roman" w:hAnsi="Times New Roman" w:cs="Times New Roman"/>
                <w:sz w:val="28"/>
                <w:szCs w:val="28"/>
              </w:rPr>
            </w:pPr>
            <w:r w:rsidRPr="008667C6">
              <w:rPr>
                <w:rFonts w:ascii="Times New Roman" w:hAnsi="Times New Roman" w:cs="Times New Roman"/>
                <w:sz w:val="28"/>
                <w:szCs w:val="28"/>
              </w:rPr>
              <w:t>125,0 тис. грн</w:t>
            </w:r>
          </w:p>
        </w:tc>
      </w:tr>
      <w:tr w:rsidR="008B7AD8" w:rsidRPr="00D879E1" w14:paraId="07291E14" w14:textId="77777777" w:rsidTr="00671FBF">
        <w:trPr>
          <w:trHeight w:val="264"/>
        </w:trPr>
        <w:tc>
          <w:tcPr>
            <w:tcW w:w="709" w:type="dxa"/>
            <w:vMerge w:val="restart"/>
          </w:tcPr>
          <w:p w14:paraId="722FB8EF" w14:textId="5ECA866E"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61.</w:t>
            </w:r>
          </w:p>
        </w:tc>
        <w:tc>
          <w:tcPr>
            <w:tcW w:w="6949" w:type="dxa"/>
            <w:vMerge w:val="restart"/>
          </w:tcPr>
          <w:p w14:paraId="2BD6AA9A"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Міжнародного дня людей з інвалідністю</w:t>
            </w:r>
          </w:p>
        </w:tc>
        <w:tc>
          <w:tcPr>
            <w:tcW w:w="1843" w:type="dxa"/>
          </w:tcPr>
          <w:p w14:paraId="655BA07F" w14:textId="3C11E024"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442A72">
              <w:rPr>
                <w:rFonts w:ascii="Times New Roman" w:hAnsi="Times New Roman" w:cs="Times New Roman"/>
                <w:sz w:val="28"/>
                <w:szCs w:val="28"/>
              </w:rPr>
              <w:t>06</w:t>
            </w:r>
            <w:r w:rsidRPr="00D879E1">
              <w:rPr>
                <w:rFonts w:ascii="Times New Roman" w:hAnsi="Times New Roman" w:cs="Times New Roman"/>
                <w:sz w:val="28"/>
                <w:szCs w:val="28"/>
              </w:rPr>
              <w:t xml:space="preserve"> осіб</w:t>
            </w:r>
          </w:p>
        </w:tc>
      </w:tr>
      <w:tr w:rsidR="008B7AD8" w:rsidRPr="00D879E1" w14:paraId="5A75FD2C" w14:textId="77777777" w:rsidTr="00671FBF">
        <w:trPr>
          <w:trHeight w:val="276"/>
        </w:trPr>
        <w:tc>
          <w:tcPr>
            <w:tcW w:w="709" w:type="dxa"/>
            <w:vMerge/>
          </w:tcPr>
          <w:p w14:paraId="4F7394FF"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2027C92A" w14:textId="77777777" w:rsidR="008B7AD8" w:rsidRPr="00D879E1" w:rsidRDefault="008B7AD8" w:rsidP="008B7AD8">
            <w:pPr>
              <w:rPr>
                <w:rFonts w:ascii="Times New Roman" w:hAnsi="Times New Roman" w:cs="Times New Roman"/>
                <w:sz w:val="28"/>
                <w:szCs w:val="28"/>
              </w:rPr>
            </w:pPr>
          </w:p>
        </w:tc>
        <w:tc>
          <w:tcPr>
            <w:tcW w:w="1843" w:type="dxa"/>
          </w:tcPr>
          <w:p w14:paraId="315D1186" w14:textId="0BC152B1"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442A72">
              <w:rPr>
                <w:rFonts w:ascii="Times New Roman" w:hAnsi="Times New Roman" w:cs="Times New Roman"/>
                <w:sz w:val="28"/>
                <w:szCs w:val="28"/>
              </w:rPr>
              <w:t>06</w:t>
            </w:r>
            <w:r w:rsidRPr="00D879E1">
              <w:rPr>
                <w:rFonts w:ascii="Times New Roman" w:hAnsi="Times New Roman" w:cs="Times New Roman"/>
                <w:sz w:val="28"/>
                <w:szCs w:val="28"/>
              </w:rPr>
              <w:t>,0 тис. грн</w:t>
            </w:r>
          </w:p>
        </w:tc>
      </w:tr>
      <w:tr w:rsidR="008B7AD8" w:rsidRPr="00D879E1" w14:paraId="2E7E90D7" w14:textId="77777777" w:rsidTr="00671FBF">
        <w:tc>
          <w:tcPr>
            <w:tcW w:w="709" w:type="dxa"/>
            <w:vMerge w:val="restart"/>
          </w:tcPr>
          <w:p w14:paraId="7B7E635D" w14:textId="1A9420BA"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62.</w:t>
            </w:r>
          </w:p>
        </w:tc>
        <w:tc>
          <w:tcPr>
            <w:tcW w:w="6949" w:type="dxa"/>
            <w:vMerge w:val="restart"/>
          </w:tcPr>
          <w:p w14:paraId="3AB6D39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Відшкодовано вартість проїзду постраждалим внаслідок Чорнобильської катастрофи</w:t>
            </w:r>
          </w:p>
        </w:tc>
        <w:tc>
          <w:tcPr>
            <w:tcW w:w="1843" w:type="dxa"/>
          </w:tcPr>
          <w:p w14:paraId="12DFCB15" w14:textId="2716942F" w:rsidR="008B7AD8" w:rsidRPr="00D879E1" w:rsidRDefault="00442A72" w:rsidP="008B7AD8">
            <w:pPr>
              <w:ind w:right="-108"/>
              <w:rPr>
                <w:rFonts w:ascii="Times New Roman" w:hAnsi="Times New Roman" w:cs="Times New Roman"/>
                <w:sz w:val="28"/>
                <w:szCs w:val="28"/>
              </w:rPr>
            </w:pPr>
            <w:r>
              <w:rPr>
                <w:rFonts w:ascii="Times New Roman" w:hAnsi="Times New Roman" w:cs="Times New Roman"/>
                <w:sz w:val="28"/>
                <w:szCs w:val="28"/>
              </w:rPr>
              <w:t>21</w:t>
            </w:r>
            <w:r w:rsidR="008B7AD8" w:rsidRPr="00D879E1">
              <w:rPr>
                <w:rFonts w:ascii="Times New Roman" w:hAnsi="Times New Roman" w:cs="Times New Roman"/>
                <w:sz w:val="28"/>
                <w:szCs w:val="28"/>
              </w:rPr>
              <w:t xml:space="preserve"> особ</w:t>
            </w:r>
            <w:r>
              <w:rPr>
                <w:rFonts w:ascii="Times New Roman" w:hAnsi="Times New Roman" w:cs="Times New Roman"/>
                <w:sz w:val="28"/>
                <w:szCs w:val="28"/>
              </w:rPr>
              <w:t>а</w:t>
            </w:r>
          </w:p>
        </w:tc>
      </w:tr>
      <w:tr w:rsidR="008B7AD8" w:rsidRPr="00D879E1" w14:paraId="1ACFBEF3" w14:textId="77777777" w:rsidTr="00671FBF">
        <w:tc>
          <w:tcPr>
            <w:tcW w:w="709" w:type="dxa"/>
            <w:vMerge/>
          </w:tcPr>
          <w:p w14:paraId="48874206"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07FCC9AF" w14:textId="77777777" w:rsidR="008B7AD8" w:rsidRPr="00D879E1" w:rsidRDefault="008B7AD8" w:rsidP="008B7AD8">
            <w:pPr>
              <w:rPr>
                <w:rFonts w:ascii="Times New Roman" w:hAnsi="Times New Roman" w:cs="Times New Roman"/>
                <w:sz w:val="28"/>
                <w:szCs w:val="28"/>
              </w:rPr>
            </w:pPr>
          </w:p>
        </w:tc>
        <w:tc>
          <w:tcPr>
            <w:tcW w:w="1843" w:type="dxa"/>
          </w:tcPr>
          <w:p w14:paraId="07D1E877" w14:textId="6B92090E" w:rsidR="008B7AD8" w:rsidRPr="00D879E1" w:rsidRDefault="00442A72" w:rsidP="008B7AD8">
            <w:pPr>
              <w:ind w:right="-108"/>
              <w:rPr>
                <w:rFonts w:ascii="Times New Roman" w:hAnsi="Times New Roman" w:cs="Times New Roman"/>
                <w:sz w:val="28"/>
                <w:szCs w:val="28"/>
              </w:rPr>
            </w:pPr>
            <w:r>
              <w:rPr>
                <w:rFonts w:ascii="Times New Roman" w:hAnsi="Times New Roman" w:cs="Times New Roman"/>
                <w:sz w:val="28"/>
                <w:szCs w:val="28"/>
              </w:rPr>
              <w:t>14,6</w:t>
            </w:r>
            <w:r w:rsidR="008B7AD8" w:rsidRPr="00D879E1">
              <w:rPr>
                <w:rFonts w:ascii="Times New Roman" w:hAnsi="Times New Roman" w:cs="Times New Roman"/>
                <w:sz w:val="28"/>
                <w:szCs w:val="28"/>
              </w:rPr>
              <w:t xml:space="preserve"> тис. грн</w:t>
            </w:r>
          </w:p>
        </w:tc>
      </w:tr>
      <w:tr w:rsidR="008B7AD8" w:rsidRPr="00D879E1" w14:paraId="672F2317" w14:textId="77777777" w:rsidTr="00671FBF">
        <w:tc>
          <w:tcPr>
            <w:tcW w:w="709" w:type="dxa"/>
            <w:vMerge w:val="restart"/>
          </w:tcPr>
          <w:p w14:paraId="2EDD4014" w14:textId="3FB82F3A"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63.</w:t>
            </w:r>
          </w:p>
        </w:tc>
        <w:tc>
          <w:tcPr>
            <w:tcW w:w="6949" w:type="dxa"/>
            <w:vMerge w:val="restart"/>
          </w:tcPr>
          <w:p w14:paraId="78F003E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Щомісячна грошова компенсація вартості продуктів харчування для осіб, віднесених до 1 і 2 категорії постраждалих внаслідок Чорнобильської катастрофи</w:t>
            </w:r>
          </w:p>
        </w:tc>
        <w:tc>
          <w:tcPr>
            <w:tcW w:w="1843" w:type="dxa"/>
          </w:tcPr>
          <w:p w14:paraId="2AD27715" w14:textId="6DD4B3B8"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77</w:t>
            </w:r>
            <w:r w:rsidR="00442A72">
              <w:rPr>
                <w:rFonts w:ascii="Times New Roman" w:hAnsi="Times New Roman" w:cs="Times New Roman"/>
                <w:sz w:val="28"/>
                <w:szCs w:val="28"/>
              </w:rPr>
              <w:t>1</w:t>
            </w:r>
            <w:r w:rsidRPr="00D879E1">
              <w:rPr>
                <w:rFonts w:ascii="Times New Roman" w:hAnsi="Times New Roman" w:cs="Times New Roman"/>
                <w:sz w:val="28"/>
                <w:szCs w:val="28"/>
              </w:rPr>
              <w:t xml:space="preserve"> особа</w:t>
            </w:r>
          </w:p>
        </w:tc>
      </w:tr>
      <w:tr w:rsidR="008B7AD8" w:rsidRPr="00D879E1" w14:paraId="1562D78B" w14:textId="77777777" w:rsidTr="00671FBF">
        <w:tc>
          <w:tcPr>
            <w:tcW w:w="709" w:type="dxa"/>
            <w:vMerge/>
          </w:tcPr>
          <w:p w14:paraId="1662079E"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49CAFF35" w14:textId="77777777" w:rsidR="008B7AD8" w:rsidRPr="00D879E1" w:rsidRDefault="008B7AD8" w:rsidP="008B7AD8">
            <w:pPr>
              <w:rPr>
                <w:rFonts w:ascii="Times New Roman" w:hAnsi="Times New Roman" w:cs="Times New Roman"/>
                <w:sz w:val="28"/>
                <w:szCs w:val="28"/>
              </w:rPr>
            </w:pPr>
          </w:p>
        </w:tc>
        <w:tc>
          <w:tcPr>
            <w:tcW w:w="1843" w:type="dxa"/>
          </w:tcPr>
          <w:p w14:paraId="0BAD60AF" w14:textId="20BC2A15" w:rsidR="008B7AD8" w:rsidRPr="00D879E1" w:rsidRDefault="00442A72" w:rsidP="008B7AD8">
            <w:pPr>
              <w:ind w:right="-108"/>
              <w:rPr>
                <w:rFonts w:ascii="Times New Roman" w:hAnsi="Times New Roman" w:cs="Times New Roman"/>
                <w:sz w:val="28"/>
                <w:szCs w:val="28"/>
              </w:rPr>
            </w:pPr>
            <w:r>
              <w:rPr>
                <w:rFonts w:ascii="Times New Roman" w:hAnsi="Times New Roman" w:cs="Times New Roman"/>
                <w:sz w:val="28"/>
                <w:szCs w:val="28"/>
              </w:rPr>
              <w:t>3 508,1</w:t>
            </w:r>
            <w:r w:rsidR="008B7AD8" w:rsidRPr="00D879E1">
              <w:rPr>
                <w:rFonts w:ascii="Times New Roman" w:hAnsi="Times New Roman" w:cs="Times New Roman"/>
                <w:sz w:val="28"/>
                <w:szCs w:val="28"/>
              </w:rPr>
              <w:t xml:space="preserve"> тис. грн</w:t>
            </w:r>
          </w:p>
        </w:tc>
      </w:tr>
      <w:tr w:rsidR="008B7AD8" w:rsidRPr="00D879E1" w14:paraId="5693B8F8" w14:textId="77777777" w:rsidTr="00671FBF">
        <w:trPr>
          <w:trHeight w:val="213"/>
        </w:trPr>
        <w:tc>
          <w:tcPr>
            <w:tcW w:w="709" w:type="dxa"/>
            <w:vMerge w:val="restart"/>
          </w:tcPr>
          <w:p w14:paraId="0BF3AB4B" w14:textId="17F88BA1"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64.</w:t>
            </w:r>
          </w:p>
        </w:tc>
        <w:tc>
          <w:tcPr>
            <w:tcW w:w="6949" w:type="dxa"/>
            <w:vMerge w:val="restart"/>
          </w:tcPr>
          <w:p w14:paraId="1DFF0DC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Виплачено допомогу на щорічне оздоровлення для громадян, які постраждали внаслідок Чорнобильської катастрофи  </w:t>
            </w:r>
          </w:p>
        </w:tc>
        <w:tc>
          <w:tcPr>
            <w:tcW w:w="1843" w:type="dxa"/>
          </w:tcPr>
          <w:p w14:paraId="5CC0413D" w14:textId="18BC1B1B"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442A72">
              <w:rPr>
                <w:rFonts w:ascii="Times New Roman" w:hAnsi="Times New Roman" w:cs="Times New Roman"/>
                <w:sz w:val="28"/>
                <w:szCs w:val="28"/>
              </w:rPr>
              <w:t>42</w:t>
            </w:r>
            <w:r w:rsidRPr="00D879E1">
              <w:rPr>
                <w:rFonts w:ascii="Times New Roman" w:hAnsi="Times New Roman" w:cs="Times New Roman"/>
                <w:sz w:val="28"/>
                <w:szCs w:val="28"/>
              </w:rPr>
              <w:t xml:space="preserve"> ос</w:t>
            </w:r>
            <w:r w:rsidR="00442A72">
              <w:rPr>
                <w:rFonts w:ascii="Times New Roman" w:hAnsi="Times New Roman" w:cs="Times New Roman"/>
                <w:sz w:val="28"/>
                <w:szCs w:val="28"/>
              </w:rPr>
              <w:t>о</w:t>
            </w:r>
            <w:r w:rsidRPr="00D879E1">
              <w:rPr>
                <w:rFonts w:ascii="Times New Roman" w:hAnsi="Times New Roman" w:cs="Times New Roman"/>
                <w:sz w:val="28"/>
                <w:szCs w:val="28"/>
              </w:rPr>
              <w:t>б</w:t>
            </w:r>
            <w:r w:rsidR="00442A72">
              <w:rPr>
                <w:rFonts w:ascii="Times New Roman" w:hAnsi="Times New Roman" w:cs="Times New Roman"/>
                <w:sz w:val="28"/>
                <w:szCs w:val="28"/>
              </w:rPr>
              <w:t>и</w:t>
            </w:r>
          </w:p>
        </w:tc>
      </w:tr>
      <w:tr w:rsidR="008B7AD8" w:rsidRPr="00D879E1" w14:paraId="6D863D2A" w14:textId="77777777" w:rsidTr="00671FBF">
        <w:trPr>
          <w:trHeight w:val="212"/>
        </w:trPr>
        <w:tc>
          <w:tcPr>
            <w:tcW w:w="709" w:type="dxa"/>
            <w:vMerge/>
          </w:tcPr>
          <w:p w14:paraId="7C2BECF0"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3C2DB424" w14:textId="77777777" w:rsidR="008B7AD8" w:rsidRPr="00D879E1" w:rsidRDefault="008B7AD8" w:rsidP="008B7AD8">
            <w:pPr>
              <w:rPr>
                <w:rFonts w:ascii="Times New Roman" w:hAnsi="Times New Roman" w:cs="Times New Roman"/>
                <w:sz w:val="28"/>
                <w:szCs w:val="28"/>
              </w:rPr>
            </w:pPr>
          </w:p>
        </w:tc>
        <w:tc>
          <w:tcPr>
            <w:tcW w:w="1843" w:type="dxa"/>
          </w:tcPr>
          <w:p w14:paraId="406493C8" w14:textId="1EB83CF8" w:rsidR="008B7AD8" w:rsidRPr="00D879E1" w:rsidRDefault="00442A72" w:rsidP="008B7AD8">
            <w:pPr>
              <w:ind w:right="-108"/>
              <w:rPr>
                <w:rFonts w:ascii="Times New Roman" w:hAnsi="Times New Roman" w:cs="Times New Roman"/>
                <w:sz w:val="28"/>
                <w:szCs w:val="28"/>
              </w:rPr>
            </w:pPr>
            <w:r>
              <w:rPr>
                <w:rFonts w:ascii="Times New Roman" w:hAnsi="Times New Roman" w:cs="Times New Roman"/>
                <w:sz w:val="28"/>
                <w:szCs w:val="28"/>
              </w:rPr>
              <w:t>15,1</w:t>
            </w:r>
            <w:r w:rsidR="008B7AD8" w:rsidRPr="00D879E1">
              <w:rPr>
                <w:rFonts w:ascii="Times New Roman" w:hAnsi="Times New Roman" w:cs="Times New Roman"/>
                <w:sz w:val="28"/>
                <w:szCs w:val="28"/>
              </w:rPr>
              <w:t xml:space="preserve">  тис. грн</w:t>
            </w:r>
          </w:p>
        </w:tc>
      </w:tr>
      <w:tr w:rsidR="004F1AE7" w:rsidRPr="004F1AE7" w14:paraId="167AFB5B" w14:textId="77777777" w:rsidTr="00671FBF">
        <w:tc>
          <w:tcPr>
            <w:tcW w:w="709" w:type="dxa"/>
            <w:vMerge w:val="restart"/>
          </w:tcPr>
          <w:p w14:paraId="51E56879" w14:textId="351164DF"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lastRenderedPageBreak/>
              <w:t>65.</w:t>
            </w:r>
          </w:p>
        </w:tc>
        <w:tc>
          <w:tcPr>
            <w:tcW w:w="6949" w:type="dxa"/>
            <w:vMerge w:val="restart"/>
          </w:tcPr>
          <w:p w14:paraId="68E5B94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Щомісячна грошова компенсація на дітей, що навчаються в загальноосвітніх школах, училищах, розташованих на територіях радіоактивного забруднення, а також дітей, які отримали інвалідність внаслідок Чорнобильської катастрофи </w:t>
            </w:r>
          </w:p>
        </w:tc>
        <w:tc>
          <w:tcPr>
            <w:tcW w:w="1843" w:type="dxa"/>
          </w:tcPr>
          <w:p w14:paraId="5002CCE3" w14:textId="4E80B200" w:rsidR="008B7AD8" w:rsidRPr="004F1AE7" w:rsidRDefault="008B7AD8" w:rsidP="008B7AD8">
            <w:pPr>
              <w:ind w:right="-108"/>
              <w:rPr>
                <w:rFonts w:ascii="Times New Roman" w:hAnsi="Times New Roman" w:cs="Times New Roman"/>
                <w:sz w:val="28"/>
                <w:szCs w:val="28"/>
              </w:rPr>
            </w:pPr>
            <w:r w:rsidRPr="004F1AE7">
              <w:rPr>
                <w:rFonts w:ascii="Times New Roman" w:hAnsi="Times New Roman" w:cs="Times New Roman"/>
                <w:sz w:val="28"/>
                <w:szCs w:val="28"/>
              </w:rPr>
              <w:t>2</w:t>
            </w:r>
            <w:r w:rsidR="004F1AE7" w:rsidRPr="004F1AE7">
              <w:rPr>
                <w:rFonts w:ascii="Times New Roman" w:hAnsi="Times New Roman" w:cs="Times New Roman"/>
                <w:sz w:val="28"/>
                <w:szCs w:val="28"/>
              </w:rPr>
              <w:t>1</w:t>
            </w:r>
            <w:r w:rsidRPr="004F1AE7">
              <w:rPr>
                <w:rFonts w:ascii="Times New Roman" w:hAnsi="Times New Roman" w:cs="Times New Roman"/>
                <w:sz w:val="28"/>
                <w:szCs w:val="28"/>
              </w:rPr>
              <w:t xml:space="preserve"> д</w:t>
            </w:r>
            <w:r w:rsidR="002E748D" w:rsidRPr="004F1AE7">
              <w:rPr>
                <w:rFonts w:ascii="Times New Roman" w:hAnsi="Times New Roman" w:cs="Times New Roman"/>
                <w:sz w:val="28"/>
                <w:szCs w:val="28"/>
              </w:rPr>
              <w:t>итина</w:t>
            </w:r>
          </w:p>
        </w:tc>
      </w:tr>
      <w:tr w:rsidR="008B7AD8" w:rsidRPr="00D879E1" w14:paraId="12FBD18C" w14:textId="77777777" w:rsidTr="00671FBF">
        <w:tc>
          <w:tcPr>
            <w:tcW w:w="709" w:type="dxa"/>
            <w:vMerge/>
          </w:tcPr>
          <w:p w14:paraId="07099233" w14:textId="77777777" w:rsidR="008B7AD8" w:rsidRPr="00D879E1" w:rsidRDefault="008B7AD8" w:rsidP="00ED2E27">
            <w:pPr>
              <w:numPr>
                <w:ilvl w:val="0"/>
                <w:numId w:val="18"/>
              </w:numPr>
              <w:contextualSpacing/>
              <w:jc w:val="center"/>
              <w:rPr>
                <w:rFonts w:ascii="Times New Roman" w:hAnsi="Times New Roman" w:cs="Times New Roman"/>
                <w:sz w:val="28"/>
                <w:szCs w:val="28"/>
              </w:rPr>
            </w:pPr>
          </w:p>
        </w:tc>
        <w:tc>
          <w:tcPr>
            <w:tcW w:w="6949" w:type="dxa"/>
            <w:vMerge/>
          </w:tcPr>
          <w:p w14:paraId="153A7497" w14:textId="77777777" w:rsidR="008B7AD8" w:rsidRPr="00D879E1" w:rsidRDefault="008B7AD8" w:rsidP="008B7AD8">
            <w:pPr>
              <w:rPr>
                <w:rFonts w:ascii="Times New Roman" w:hAnsi="Times New Roman" w:cs="Times New Roman"/>
                <w:sz w:val="28"/>
                <w:szCs w:val="28"/>
              </w:rPr>
            </w:pPr>
          </w:p>
        </w:tc>
        <w:tc>
          <w:tcPr>
            <w:tcW w:w="1843" w:type="dxa"/>
          </w:tcPr>
          <w:p w14:paraId="7E9771F5" w14:textId="00C55004"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w:t>
            </w:r>
            <w:r w:rsidR="002E748D">
              <w:rPr>
                <w:rFonts w:ascii="Times New Roman" w:hAnsi="Times New Roman" w:cs="Times New Roman"/>
                <w:sz w:val="28"/>
                <w:szCs w:val="28"/>
              </w:rPr>
              <w:t>0,7</w:t>
            </w:r>
            <w:r w:rsidRPr="00D879E1">
              <w:rPr>
                <w:rFonts w:ascii="Times New Roman" w:hAnsi="Times New Roman" w:cs="Times New Roman"/>
                <w:sz w:val="28"/>
                <w:szCs w:val="28"/>
              </w:rPr>
              <w:t xml:space="preserve"> тис. грн</w:t>
            </w:r>
          </w:p>
        </w:tc>
      </w:tr>
      <w:tr w:rsidR="008B7AD8" w:rsidRPr="00D879E1" w14:paraId="2412E0DA" w14:textId="77777777" w:rsidTr="00671FBF">
        <w:tc>
          <w:tcPr>
            <w:tcW w:w="709" w:type="dxa"/>
          </w:tcPr>
          <w:p w14:paraId="61A29FFB" w14:textId="7757A07E"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66.</w:t>
            </w:r>
          </w:p>
        </w:tc>
        <w:tc>
          <w:tcPr>
            <w:tcW w:w="6949" w:type="dxa"/>
          </w:tcPr>
          <w:p w14:paraId="36E03BE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Прийнято пакет документів для надання дітям з інвалідністю реабілітаційних послуг в реабілітаційних установах</w:t>
            </w:r>
          </w:p>
        </w:tc>
        <w:tc>
          <w:tcPr>
            <w:tcW w:w="1843" w:type="dxa"/>
          </w:tcPr>
          <w:p w14:paraId="5366A69E" w14:textId="7228B2E2" w:rsidR="008B7AD8" w:rsidRPr="007E42E5" w:rsidRDefault="008B7AD8" w:rsidP="007E42E5">
            <w:pPr>
              <w:pStyle w:val="a8"/>
              <w:numPr>
                <w:ilvl w:val="0"/>
                <w:numId w:val="19"/>
              </w:numPr>
              <w:ind w:right="-108"/>
              <w:rPr>
                <w:rFonts w:ascii="Times New Roman" w:hAnsi="Times New Roman" w:cs="Times New Roman"/>
                <w:sz w:val="28"/>
                <w:szCs w:val="28"/>
              </w:rPr>
            </w:pPr>
            <w:r w:rsidRPr="007E42E5">
              <w:rPr>
                <w:rFonts w:ascii="Times New Roman" w:hAnsi="Times New Roman" w:cs="Times New Roman"/>
                <w:sz w:val="28"/>
                <w:szCs w:val="28"/>
              </w:rPr>
              <w:t>заяв</w:t>
            </w:r>
            <w:r w:rsidR="002E748D" w:rsidRPr="007E42E5">
              <w:rPr>
                <w:rFonts w:ascii="Times New Roman" w:hAnsi="Times New Roman" w:cs="Times New Roman"/>
                <w:sz w:val="28"/>
                <w:szCs w:val="28"/>
              </w:rPr>
              <w:t>и</w:t>
            </w:r>
          </w:p>
        </w:tc>
      </w:tr>
      <w:tr w:rsidR="008B7AD8" w:rsidRPr="00D879E1" w14:paraId="5D372545" w14:textId="77777777" w:rsidTr="00671FBF">
        <w:tc>
          <w:tcPr>
            <w:tcW w:w="709" w:type="dxa"/>
          </w:tcPr>
          <w:p w14:paraId="0348E2CA" w14:textId="69536EA2"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67.</w:t>
            </w:r>
          </w:p>
        </w:tc>
        <w:tc>
          <w:tcPr>
            <w:tcW w:w="6949" w:type="dxa"/>
          </w:tcPr>
          <w:p w14:paraId="1E311FD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Украдено договори на проходження курсу реабілітації в реабілітаційних установах України дітьми з інвалідністю</w:t>
            </w:r>
          </w:p>
        </w:tc>
        <w:tc>
          <w:tcPr>
            <w:tcW w:w="1843" w:type="dxa"/>
          </w:tcPr>
          <w:p w14:paraId="5D9E9D39" w14:textId="59575C3C" w:rsidR="008B7AD8" w:rsidRPr="007E42E5" w:rsidRDefault="008B7AD8" w:rsidP="007E42E5">
            <w:pPr>
              <w:pStyle w:val="a8"/>
              <w:numPr>
                <w:ilvl w:val="0"/>
                <w:numId w:val="20"/>
              </w:numPr>
              <w:ind w:right="-108"/>
              <w:rPr>
                <w:rFonts w:ascii="Times New Roman" w:hAnsi="Times New Roman" w:cs="Times New Roman"/>
                <w:sz w:val="28"/>
                <w:szCs w:val="28"/>
              </w:rPr>
            </w:pPr>
            <w:r w:rsidRPr="007E42E5">
              <w:rPr>
                <w:rFonts w:ascii="Times New Roman" w:hAnsi="Times New Roman" w:cs="Times New Roman"/>
                <w:sz w:val="28"/>
                <w:szCs w:val="28"/>
              </w:rPr>
              <w:t>догов</w:t>
            </w:r>
            <w:r w:rsidR="007E2DF4" w:rsidRPr="007E42E5">
              <w:rPr>
                <w:rFonts w:ascii="Times New Roman" w:hAnsi="Times New Roman" w:cs="Times New Roman"/>
                <w:sz w:val="28"/>
                <w:szCs w:val="28"/>
              </w:rPr>
              <w:t>о</w:t>
            </w:r>
            <w:r w:rsidRPr="007E42E5">
              <w:rPr>
                <w:rFonts w:ascii="Times New Roman" w:hAnsi="Times New Roman" w:cs="Times New Roman"/>
                <w:sz w:val="28"/>
                <w:szCs w:val="28"/>
              </w:rPr>
              <w:t>рів</w:t>
            </w:r>
          </w:p>
          <w:p w14:paraId="29026DB3" w14:textId="77777777" w:rsidR="008B7AD8" w:rsidRPr="00D879E1" w:rsidRDefault="008B7AD8" w:rsidP="008B7AD8">
            <w:pPr>
              <w:ind w:right="-108"/>
              <w:rPr>
                <w:rFonts w:ascii="Times New Roman" w:hAnsi="Times New Roman" w:cs="Times New Roman"/>
                <w:sz w:val="28"/>
                <w:szCs w:val="28"/>
              </w:rPr>
            </w:pPr>
          </w:p>
        </w:tc>
      </w:tr>
      <w:tr w:rsidR="008B7AD8" w:rsidRPr="00D879E1" w14:paraId="2F02B56E" w14:textId="77777777" w:rsidTr="00671FBF">
        <w:trPr>
          <w:trHeight w:val="595"/>
        </w:trPr>
        <w:tc>
          <w:tcPr>
            <w:tcW w:w="709" w:type="dxa"/>
          </w:tcPr>
          <w:p w14:paraId="279DBF94" w14:textId="5B92F3FC"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68.</w:t>
            </w:r>
          </w:p>
        </w:tc>
        <w:tc>
          <w:tcPr>
            <w:tcW w:w="6949" w:type="dxa"/>
          </w:tcPr>
          <w:p w14:paraId="69CB5FB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Видано направлень для проходження комплексної реабілітації  в реабілітаційних установах дітей з інвалідністю</w:t>
            </w:r>
          </w:p>
        </w:tc>
        <w:tc>
          <w:tcPr>
            <w:tcW w:w="1843" w:type="dxa"/>
          </w:tcPr>
          <w:p w14:paraId="3A24C0BC" w14:textId="315512F9" w:rsidR="008B7AD8" w:rsidRPr="007E42E5" w:rsidRDefault="008B7AD8" w:rsidP="007E42E5">
            <w:pPr>
              <w:pStyle w:val="a8"/>
              <w:numPr>
                <w:ilvl w:val="0"/>
                <w:numId w:val="21"/>
              </w:numPr>
              <w:ind w:right="-108"/>
              <w:rPr>
                <w:rFonts w:ascii="Times New Roman" w:hAnsi="Times New Roman" w:cs="Times New Roman"/>
                <w:sz w:val="28"/>
                <w:szCs w:val="28"/>
              </w:rPr>
            </w:pPr>
          </w:p>
        </w:tc>
      </w:tr>
      <w:tr w:rsidR="008B7AD8" w:rsidRPr="00D879E1" w14:paraId="77148AFC" w14:textId="77777777" w:rsidTr="00671FBF">
        <w:trPr>
          <w:trHeight w:val="380"/>
        </w:trPr>
        <w:tc>
          <w:tcPr>
            <w:tcW w:w="709" w:type="dxa"/>
            <w:vMerge w:val="restart"/>
          </w:tcPr>
          <w:p w14:paraId="15F6FB3B" w14:textId="50E506DD"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69.</w:t>
            </w:r>
          </w:p>
        </w:tc>
        <w:tc>
          <w:tcPr>
            <w:tcW w:w="6949" w:type="dxa"/>
            <w:vMerge w:val="restart"/>
          </w:tcPr>
          <w:p w14:paraId="3F10B7B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Призначено адресну грошову компенсацію пільговим категоріям громадян для придбання лікарських засобів, препаратів та виробів медичного призначення</w:t>
            </w:r>
          </w:p>
        </w:tc>
        <w:tc>
          <w:tcPr>
            <w:tcW w:w="1843" w:type="dxa"/>
          </w:tcPr>
          <w:p w14:paraId="7F659510" w14:textId="5DB6051E"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w:t>
            </w:r>
            <w:r w:rsidR="002E748D">
              <w:rPr>
                <w:rFonts w:ascii="Times New Roman" w:hAnsi="Times New Roman" w:cs="Times New Roman"/>
                <w:sz w:val="28"/>
                <w:szCs w:val="28"/>
              </w:rPr>
              <w:t>03</w:t>
            </w:r>
            <w:r w:rsidRPr="00D879E1">
              <w:rPr>
                <w:rFonts w:ascii="Times New Roman" w:hAnsi="Times New Roman" w:cs="Times New Roman"/>
                <w:sz w:val="28"/>
                <w:szCs w:val="28"/>
              </w:rPr>
              <w:t xml:space="preserve"> ос</w:t>
            </w:r>
            <w:r w:rsidR="002E748D">
              <w:rPr>
                <w:rFonts w:ascii="Times New Roman" w:hAnsi="Times New Roman" w:cs="Times New Roman"/>
                <w:sz w:val="28"/>
                <w:szCs w:val="28"/>
              </w:rPr>
              <w:t>о</w:t>
            </w:r>
            <w:r w:rsidRPr="00D879E1">
              <w:rPr>
                <w:rFonts w:ascii="Times New Roman" w:hAnsi="Times New Roman" w:cs="Times New Roman"/>
                <w:sz w:val="28"/>
                <w:szCs w:val="28"/>
              </w:rPr>
              <w:t>б</w:t>
            </w:r>
            <w:r w:rsidR="002E748D">
              <w:rPr>
                <w:rFonts w:ascii="Times New Roman" w:hAnsi="Times New Roman" w:cs="Times New Roman"/>
                <w:sz w:val="28"/>
                <w:szCs w:val="28"/>
              </w:rPr>
              <w:t>и</w:t>
            </w:r>
          </w:p>
        </w:tc>
      </w:tr>
      <w:tr w:rsidR="008B7AD8" w:rsidRPr="00D879E1" w14:paraId="2A7C256A" w14:textId="77777777" w:rsidTr="00671FBF">
        <w:trPr>
          <w:trHeight w:val="219"/>
        </w:trPr>
        <w:tc>
          <w:tcPr>
            <w:tcW w:w="709" w:type="dxa"/>
            <w:vMerge/>
          </w:tcPr>
          <w:p w14:paraId="6A24CF45" w14:textId="77777777" w:rsidR="008B7AD8" w:rsidRPr="00D879E1" w:rsidRDefault="008B7AD8" w:rsidP="007E42E5">
            <w:pPr>
              <w:numPr>
                <w:ilvl w:val="0"/>
                <w:numId w:val="21"/>
              </w:numPr>
              <w:contextualSpacing/>
              <w:jc w:val="center"/>
              <w:rPr>
                <w:rFonts w:ascii="Times New Roman" w:hAnsi="Times New Roman" w:cs="Times New Roman"/>
                <w:sz w:val="28"/>
                <w:szCs w:val="28"/>
              </w:rPr>
            </w:pPr>
          </w:p>
        </w:tc>
        <w:tc>
          <w:tcPr>
            <w:tcW w:w="6949" w:type="dxa"/>
            <w:vMerge/>
          </w:tcPr>
          <w:p w14:paraId="21306F4C" w14:textId="77777777" w:rsidR="008B7AD8" w:rsidRPr="00D879E1" w:rsidRDefault="008B7AD8" w:rsidP="008B7AD8">
            <w:pPr>
              <w:rPr>
                <w:rFonts w:ascii="Times New Roman" w:hAnsi="Times New Roman" w:cs="Times New Roman"/>
                <w:sz w:val="28"/>
                <w:szCs w:val="28"/>
              </w:rPr>
            </w:pPr>
          </w:p>
        </w:tc>
        <w:tc>
          <w:tcPr>
            <w:tcW w:w="1843" w:type="dxa"/>
          </w:tcPr>
          <w:p w14:paraId="5A2A794B" w14:textId="60CDE585" w:rsidR="008B7AD8" w:rsidRPr="00D879E1" w:rsidRDefault="002E748D" w:rsidP="008B7AD8">
            <w:pPr>
              <w:ind w:right="-108"/>
              <w:rPr>
                <w:rFonts w:ascii="Times New Roman" w:hAnsi="Times New Roman" w:cs="Times New Roman"/>
                <w:sz w:val="28"/>
                <w:szCs w:val="28"/>
              </w:rPr>
            </w:pPr>
            <w:r w:rsidRPr="002E748D">
              <w:rPr>
                <w:rFonts w:ascii="Times New Roman" w:hAnsi="Times New Roman" w:cs="Times New Roman"/>
                <w:sz w:val="28"/>
                <w:szCs w:val="28"/>
              </w:rPr>
              <w:t>2</w:t>
            </w:r>
            <w:r>
              <w:rPr>
                <w:rFonts w:ascii="Times New Roman" w:hAnsi="Times New Roman" w:cs="Times New Roman"/>
                <w:sz w:val="28"/>
                <w:szCs w:val="28"/>
              </w:rPr>
              <w:t> </w:t>
            </w:r>
            <w:r w:rsidRPr="002E748D">
              <w:rPr>
                <w:rFonts w:ascii="Times New Roman" w:hAnsi="Times New Roman" w:cs="Times New Roman"/>
                <w:sz w:val="28"/>
                <w:szCs w:val="28"/>
              </w:rPr>
              <w:t>481</w:t>
            </w:r>
            <w:r>
              <w:rPr>
                <w:rFonts w:ascii="Times New Roman" w:hAnsi="Times New Roman" w:cs="Times New Roman"/>
                <w:sz w:val="28"/>
                <w:szCs w:val="28"/>
              </w:rPr>
              <w:t>,2</w:t>
            </w:r>
            <w:r w:rsidRPr="002E748D">
              <w:rPr>
                <w:rFonts w:ascii="Times New Roman" w:hAnsi="Times New Roman" w:cs="Times New Roman"/>
                <w:sz w:val="28"/>
                <w:szCs w:val="28"/>
              </w:rPr>
              <w:t xml:space="preserve"> </w:t>
            </w:r>
            <w:r w:rsidR="008B7AD8" w:rsidRPr="00D879E1">
              <w:rPr>
                <w:rFonts w:ascii="Times New Roman" w:hAnsi="Times New Roman" w:cs="Times New Roman"/>
                <w:sz w:val="28"/>
                <w:szCs w:val="28"/>
              </w:rPr>
              <w:t xml:space="preserve"> тис. грн</w:t>
            </w:r>
          </w:p>
        </w:tc>
      </w:tr>
      <w:tr w:rsidR="008B7AD8" w:rsidRPr="00D879E1" w14:paraId="16964141" w14:textId="77777777" w:rsidTr="00671FBF">
        <w:trPr>
          <w:trHeight w:val="106"/>
        </w:trPr>
        <w:tc>
          <w:tcPr>
            <w:tcW w:w="709" w:type="dxa"/>
            <w:vMerge w:val="restart"/>
          </w:tcPr>
          <w:p w14:paraId="77B40DF3" w14:textId="7D45370E"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70.</w:t>
            </w:r>
          </w:p>
        </w:tc>
        <w:tc>
          <w:tcPr>
            <w:tcW w:w="6949" w:type="dxa"/>
            <w:vMerge w:val="restart"/>
          </w:tcPr>
          <w:p w14:paraId="5188173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Відшкодовано коштів за пільгове медичне обслуговування</w:t>
            </w:r>
          </w:p>
        </w:tc>
        <w:tc>
          <w:tcPr>
            <w:tcW w:w="1843" w:type="dxa"/>
          </w:tcPr>
          <w:p w14:paraId="6CEE8CA3" w14:textId="4D089A8A"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61</w:t>
            </w:r>
            <w:r w:rsidR="000B2728">
              <w:rPr>
                <w:rFonts w:ascii="Times New Roman" w:hAnsi="Times New Roman" w:cs="Times New Roman"/>
                <w:sz w:val="28"/>
                <w:szCs w:val="28"/>
              </w:rPr>
              <w:t>9</w:t>
            </w:r>
            <w:r w:rsidRPr="00D879E1">
              <w:rPr>
                <w:rFonts w:ascii="Times New Roman" w:hAnsi="Times New Roman" w:cs="Times New Roman"/>
                <w:sz w:val="28"/>
                <w:szCs w:val="28"/>
              </w:rPr>
              <w:t xml:space="preserve"> осіб</w:t>
            </w:r>
          </w:p>
        </w:tc>
      </w:tr>
      <w:tr w:rsidR="008B7AD8" w:rsidRPr="00D879E1" w14:paraId="278D3951" w14:textId="77777777" w:rsidTr="00671FBF">
        <w:trPr>
          <w:trHeight w:val="106"/>
        </w:trPr>
        <w:tc>
          <w:tcPr>
            <w:tcW w:w="709" w:type="dxa"/>
            <w:vMerge/>
          </w:tcPr>
          <w:p w14:paraId="1D520DCB" w14:textId="77777777" w:rsidR="008B7AD8" w:rsidRPr="00D879E1" w:rsidRDefault="008B7AD8" w:rsidP="007E42E5">
            <w:pPr>
              <w:numPr>
                <w:ilvl w:val="0"/>
                <w:numId w:val="21"/>
              </w:numPr>
              <w:contextualSpacing/>
              <w:jc w:val="center"/>
              <w:rPr>
                <w:rFonts w:ascii="Times New Roman" w:hAnsi="Times New Roman" w:cs="Times New Roman"/>
                <w:sz w:val="28"/>
                <w:szCs w:val="28"/>
              </w:rPr>
            </w:pPr>
          </w:p>
        </w:tc>
        <w:tc>
          <w:tcPr>
            <w:tcW w:w="6949" w:type="dxa"/>
            <w:vMerge/>
          </w:tcPr>
          <w:p w14:paraId="6FE7DA8B" w14:textId="77777777" w:rsidR="008B7AD8" w:rsidRPr="00D879E1" w:rsidRDefault="008B7AD8" w:rsidP="008B7AD8">
            <w:pPr>
              <w:rPr>
                <w:rFonts w:ascii="Times New Roman" w:hAnsi="Times New Roman" w:cs="Times New Roman"/>
                <w:sz w:val="28"/>
                <w:szCs w:val="28"/>
              </w:rPr>
            </w:pPr>
          </w:p>
        </w:tc>
        <w:tc>
          <w:tcPr>
            <w:tcW w:w="1843" w:type="dxa"/>
          </w:tcPr>
          <w:p w14:paraId="2CB7F05F" w14:textId="6B82115D" w:rsidR="008B7AD8" w:rsidRPr="00D879E1" w:rsidRDefault="000B2728" w:rsidP="008B7AD8">
            <w:pPr>
              <w:ind w:right="-108"/>
              <w:rPr>
                <w:rFonts w:ascii="Times New Roman" w:hAnsi="Times New Roman" w:cs="Times New Roman"/>
                <w:sz w:val="28"/>
                <w:szCs w:val="28"/>
              </w:rPr>
            </w:pPr>
            <w:r w:rsidRPr="000B2728">
              <w:rPr>
                <w:rFonts w:ascii="Times New Roman" w:hAnsi="Times New Roman" w:cs="Times New Roman"/>
                <w:sz w:val="28"/>
                <w:szCs w:val="28"/>
              </w:rPr>
              <w:t xml:space="preserve">1 044, 8 </w:t>
            </w:r>
            <w:r w:rsidR="008B7AD8" w:rsidRPr="00D879E1">
              <w:rPr>
                <w:rFonts w:ascii="Times New Roman" w:hAnsi="Times New Roman" w:cs="Times New Roman"/>
                <w:sz w:val="28"/>
                <w:szCs w:val="28"/>
              </w:rPr>
              <w:t>тис. грн</w:t>
            </w:r>
          </w:p>
        </w:tc>
      </w:tr>
      <w:tr w:rsidR="008B7AD8" w:rsidRPr="00D879E1" w14:paraId="3C987B78" w14:textId="77777777" w:rsidTr="007E2DF4">
        <w:trPr>
          <w:trHeight w:val="219"/>
        </w:trPr>
        <w:tc>
          <w:tcPr>
            <w:tcW w:w="709" w:type="dxa"/>
          </w:tcPr>
          <w:p w14:paraId="3470C4AB" w14:textId="635E0E11"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71.</w:t>
            </w:r>
          </w:p>
        </w:tc>
        <w:tc>
          <w:tcPr>
            <w:tcW w:w="6949" w:type="dxa"/>
          </w:tcPr>
          <w:p w14:paraId="65359A07" w14:textId="14280C88" w:rsidR="008B7AD8" w:rsidRPr="00D879E1" w:rsidRDefault="008B7AD8" w:rsidP="008B7AD8">
            <w:pPr>
              <w:ind w:right="-5"/>
              <w:jc w:val="both"/>
              <w:rPr>
                <w:rFonts w:ascii="Times New Roman" w:hAnsi="Times New Roman" w:cs="Times New Roman"/>
                <w:sz w:val="28"/>
                <w:szCs w:val="28"/>
              </w:rPr>
            </w:pPr>
            <w:r w:rsidRPr="00D879E1">
              <w:rPr>
                <w:rFonts w:ascii="Times New Roman" w:hAnsi="Times New Roman" w:cs="Times New Roman"/>
                <w:sz w:val="28"/>
                <w:szCs w:val="28"/>
              </w:rPr>
              <w:t>Підготовлено та передано пакет документів клопотання щодо присвоєння почесного звання «Мати</w:t>
            </w:r>
            <w:r w:rsidR="00B4657D">
              <w:rPr>
                <w:rFonts w:ascii="Times New Roman" w:hAnsi="Times New Roman" w:cs="Times New Roman"/>
                <w:sz w:val="28"/>
                <w:szCs w:val="28"/>
              </w:rPr>
              <w:t>-</w:t>
            </w:r>
            <w:r w:rsidRPr="00D879E1">
              <w:rPr>
                <w:rFonts w:ascii="Times New Roman" w:hAnsi="Times New Roman" w:cs="Times New Roman"/>
                <w:sz w:val="28"/>
                <w:szCs w:val="28"/>
              </w:rPr>
              <w:t>героїня»</w:t>
            </w:r>
          </w:p>
        </w:tc>
        <w:tc>
          <w:tcPr>
            <w:tcW w:w="1843" w:type="dxa"/>
          </w:tcPr>
          <w:p w14:paraId="5462EA70" w14:textId="552635E2" w:rsidR="008B7AD8" w:rsidRPr="00D879E1" w:rsidRDefault="00F24CA6" w:rsidP="008B7AD8">
            <w:pPr>
              <w:ind w:right="-108"/>
              <w:rPr>
                <w:rFonts w:ascii="Times New Roman" w:hAnsi="Times New Roman" w:cs="Times New Roman"/>
                <w:sz w:val="28"/>
                <w:szCs w:val="28"/>
              </w:rPr>
            </w:pPr>
            <w:r>
              <w:rPr>
                <w:rFonts w:ascii="Times New Roman" w:hAnsi="Times New Roman" w:cs="Times New Roman"/>
                <w:sz w:val="28"/>
                <w:szCs w:val="28"/>
              </w:rPr>
              <w:t>8</w:t>
            </w:r>
          </w:p>
          <w:p w14:paraId="71C8BA1A"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21554F86" w14:textId="77777777" w:rsidTr="00671FBF">
        <w:trPr>
          <w:trHeight w:val="608"/>
        </w:trPr>
        <w:tc>
          <w:tcPr>
            <w:tcW w:w="709" w:type="dxa"/>
          </w:tcPr>
          <w:p w14:paraId="40C58688" w14:textId="2A4E974A" w:rsidR="008B7AD8" w:rsidRPr="00D879E1" w:rsidRDefault="007E42E5" w:rsidP="007E42E5">
            <w:pPr>
              <w:contextualSpacing/>
              <w:rPr>
                <w:rFonts w:ascii="Times New Roman" w:hAnsi="Times New Roman" w:cs="Times New Roman"/>
                <w:sz w:val="28"/>
                <w:szCs w:val="28"/>
              </w:rPr>
            </w:pPr>
            <w:r>
              <w:rPr>
                <w:rFonts w:ascii="Times New Roman" w:hAnsi="Times New Roman" w:cs="Times New Roman"/>
                <w:sz w:val="28"/>
                <w:szCs w:val="28"/>
              </w:rPr>
              <w:t>72.</w:t>
            </w:r>
          </w:p>
        </w:tc>
        <w:tc>
          <w:tcPr>
            <w:tcW w:w="6949" w:type="dxa"/>
          </w:tcPr>
          <w:p w14:paraId="74C6E45F" w14:textId="35EDFEB7" w:rsidR="008B7AD8" w:rsidRPr="00D879E1" w:rsidRDefault="008B7AD8" w:rsidP="008B7AD8">
            <w:pPr>
              <w:ind w:right="-5"/>
              <w:jc w:val="both"/>
              <w:rPr>
                <w:rFonts w:ascii="Times New Roman" w:hAnsi="Times New Roman" w:cs="Times New Roman"/>
                <w:sz w:val="28"/>
                <w:szCs w:val="28"/>
              </w:rPr>
            </w:pPr>
            <w:r w:rsidRPr="00D879E1">
              <w:rPr>
                <w:rFonts w:ascii="Times New Roman" w:hAnsi="Times New Roman" w:cs="Times New Roman"/>
                <w:sz w:val="28"/>
                <w:szCs w:val="28"/>
              </w:rPr>
              <w:t xml:space="preserve">Оздоровлено дітей пільгових категорій </w:t>
            </w:r>
          </w:p>
        </w:tc>
        <w:tc>
          <w:tcPr>
            <w:tcW w:w="1843" w:type="dxa"/>
          </w:tcPr>
          <w:p w14:paraId="0D340FF8" w14:textId="05577C5C" w:rsidR="008B7AD8" w:rsidRPr="00D879E1" w:rsidRDefault="00F24CA6" w:rsidP="008B7AD8">
            <w:pPr>
              <w:ind w:right="-108"/>
              <w:rPr>
                <w:rFonts w:ascii="Times New Roman" w:hAnsi="Times New Roman" w:cs="Times New Roman"/>
                <w:sz w:val="28"/>
                <w:szCs w:val="28"/>
              </w:rPr>
            </w:pPr>
            <w:r>
              <w:rPr>
                <w:rFonts w:ascii="Times New Roman" w:hAnsi="Times New Roman" w:cs="Times New Roman"/>
                <w:sz w:val="28"/>
                <w:szCs w:val="28"/>
              </w:rPr>
              <w:t>91</w:t>
            </w:r>
          </w:p>
        </w:tc>
      </w:tr>
      <w:tr w:rsidR="008B7AD8" w:rsidRPr="00D879E1" w14:paraId="402CDB38" w14:textId="77777777" w:rsidTr="00671FBF">
        <w:tc>
          <w:tcPr>
            <w:tcW w:w="709" w:type="dxa"/>
          </w:tcPr>
          <w:p w14:paraId="60D88485" w14:textId="77777777" w:rsidR="008B7AD8" w:rsidRPr="00D879E1" w:rsidRDefault="008B7AD8" w:rsidP="008B7AD8">
            <w:pPr>
              <w:rPr>
                <w:rFonts w:ascii="Times New Roman" w:hAnsi="Times New Roman" w:cs="Times New Roman"/>
                <w:sz w:val="28"/>
                <w:szCs w:val="28"/>
              </w:rPr>
            </w:pPr>
          </w:p>
        </w:tc>
        <w:tc>
          <w:tcPr>
            <w:tcW w:w="6949" w:type="dxa"/>
          </w:tcPr>
          <w:p w14:paraId="6D60CF09" w14:textId="77777777" w:rsidR="008B7AD8" w:rsidRPr="00D879E1" w:rsidRDefault="008B7AD8" w:rsidP="008B7AD8">
            <w:pPr>
              <w:jc w:val="center"/>
              <w:rPr>
                <w:rFonts w:ascii="Times New Roman" w:hAnsi="Times New Roman" w:cs="Times New Roman"/>
                <w:b/>
                <w:sz w:val="28"/>
                <w:szCs w:val="28"/>
              </w:rPr>
            </w:pPr>
            <w:r w:rsidRPr="00D879E1">
              <w:rPr>
                <w:rFonts w:ascii="Times New Roman" w:hAnsi="Times New Roman" w:cs="Times New Roman"/>
                <w:b/>
                <w:sz w:val="28"/>
                <w:szCs w:val="28"/>
              </w:rPr>
              <w:t>С</w:t>
            </w:r>
            <w:r w:rsidR="00D879E1">
              <w:rPr>
                <w:rFonts w:ascii="Times New Roman" w:hAnsi="Times New Roman" w:cs="Times New Roman"/>
                <w:b/>
                <w:sz w:val="28"/>
                <w:szCs w:val="28"/>
              </w:rPr>
              <w:t>оціальний захист ветеранів війни</w:t>
            </w:r>
          </w:p>
          <w:p w14:paraId="35F37B9D" w14:textId="77777777" w:rsidR="008B7AD8" w:rsidRPr="00D879E1" w:rsidRDefault="00D879E1" w:rsidP="008B7AD8">
            <w:pPr>
              <w:jc w:val="center"/>
              <w:rPr>
                <w:rFonts w:ascii="Times New Roman" w:hAnsi="Times New Roman" w:cs="Times New Roman"/>
                <w:b/>
                <w:sz w:val="28"/>
                <w:szCs w:val="28"/>
              </w:rPr>
            </w:pPr>
            <w:r>
              <w:rPr>
                <w:rFonts w:ascii="Times New Roman" w:hAnsi="Times New Roman" w:cs="Times New Roman"/>
                <w:b/>
                <w:sz w:val="28"/>
                <w:szCs w:val="28"/>
              </w:rPr>
              <w:t>та членів їх сімей</w:t>
            </w:r>
          </w:p>
        </w:tc>
        <w:tc>
          <w:tcPr>
            <w:tcW w:w="1843" w:type="dxa"/>
          </w:tcPr>
          <w:p w14:paraId="58DA0CE0"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2504AAA5" w14:textId="77777777" w:rsidTr="00671FBF">
        <w:tc>
          <w:tcPr>
            <w:tcW w:w="709" w:type="dxa"/>
          </w:tcPr>
          <w:p w14:paraId="13E2D820" w14:textId="6F015968"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73.</w:t>
            </w:r>
          </w:p>
        </w:tc>
        <w:tc>
          <w:tcPr>
            <w:tcW w:w="6949" w:type="dxa"/>
          </w:tcPr>
          <w:p w14:paraId="5576E6B4" w14:textId="468132B9" w:rsidR="00C7732D"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Прийнято звернень для оформлення пільг на оплату житлово-комунальних послуг</w:t>
            </w:r>
            <w:r w:rsidR="00C7732D">
              <w:rPr>
                <w:rFonts w:ascii="Times New Roman" w:hAnsi="Times New Roman" w:cs="Times New Roman"/>
                <w:sz w:val="28"/>
                <w:szCs w:val="28"/>
              </w:rPr>
              <w:t>, із яких:</w:t>
            </w:r>
            <w:r w:rsidRPr="00D879E1">
              <w:rPr>
                <w:rFonts w:ascii="Times New Roman" w:hAnsi="Times New Roman" w:cs="Times New Roman"/>
                <w:sz w:val="28"/>
                <w:szCs w:val="28"/>
              </w:rPr>
              <w:t xml:space="preserve"> </w:t>
            </w:r>
          </w:p>
          <w:p w14:paraId="499CBDD0" w14:textId="00A596B1"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учасників бойових дій</w:t>
            </w:r>
            <w:r w:rsidR="00C7732D">
              <w:rPr>
                <w:rFonts w:ascii="Times New Roman" w:hAnsi="Times New Roman" w:cs="Times New Roman"/>
                <w:sz w:val="28"/>
                <w:szCs w:val="28"/>
              </w:rPr>
              <w:t xml:space="preserve"> </w:t>
            </w:r>
          </w:p>
          <w:p w14:paraId="1D2AB320" w14:textId="6B92ACAF"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осіб з інвалідністю внаслідок війни</w:t>
            </w:r>
          </w:p>
          <w:p w14:paraId="0A269A6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осіб з числа членів сімей загиблих (померлих) ветеранів війни</w:t>
            </w:r>
          </w:p>
        </w:tc>
        <w:tc>
          <w:tcPr>
            <w:tcW w:w="1843" w:type="dxa"/>
          </w:tcPr>
          <w:p w14:paraId="05FE6213" w14:textId="4754B7BF" w:rsidR="008B7AD8" w:rsidRPr="00C7732D" w:rsidRDefault="00C7732D" w:rsidP="008B7AD8">
            <w:pPr>
              <w:ind w:right="-108"/>
              <w:rPr>
                <w:rFonts w:ascii="Times New Roman" w:hAnsi="Times New Roman" w:cs="Times New Roman"/>
                <w:sz w:val="28"/>
                <w:szCs w:val="28"/>
              </w:rPr>
            </w:pPr>
            <w:r w:rsidRPr="00C7732D">
              <w:rPr>
                <w:rFonts w:ascii="Times New Roman" w:hAnsi="Times New Roman" w:cs="Times New Roman"/>
                <w:sz w:val="28"/>
                <w:szCs w:val="28"/>
              </w:rPr>
              <w:t>1608</w:t>
            </w:r>
          </w:p>
          <w:p w14:paraId="0B0521A9" w14:textId="77777777" w:rsidR="008B7AD8" w:rsidRPr="00D879E1" w:rsidRDefault="008B7AD8" w:rsidP="008B7AD8">
            <w:pPr>
              <w:ind w:right="-108"/>
              <w:rPr>
                <w:rFonts w:ascii="Times New Roman" w:hAnsi="Times New Roman" w:cs="Times New Roman"/>
                <w:sz w:val="28"/>
                <w:szCs w:val="28"/>
                <w:highlight w:val="yellow"/>
              </w:rPr>
            </w:pPr>
          </w:p>
          <w:p w14:paraId="5EE9110E" w14:textId="5E75CCFF" w:rsidR="008B7AD8" w:rsidRPr="00D879E1" w:rsidRDefault="00C7732D" w:rsidP="008B7AD8">
            <w:pPr>
              <w:ind w:right="-108"/>
              <w:rPr>
                <w:rFonts w:ascii="Times New Roman" w:hAnsi="Times New Roman" w:cs="Times New Roman"/>
                <w:sz w:val="28"/>
                <w:szCs w:val="28"/>
              </w:rPr>
            </w:pPr>
            <w:r>
              <w:rPr>
                <w:rFonts w:ascii="Times New Roman" w:hAnsi="Times New Roman" w:cs="Times New Roman"/>
                <w:sz w:val="28"/>
                <w:szCs w:val="28"/>
              </w:rPr>
              <w:t>1201</w:t>
            </w:r>
          </w:p>
          <w:p w14:paraId="2E403CEC" w14:textId="1FE0EEC7" w:rsidR="008B7AD8" w:rsidRPr="00D879E1" w:rsidRDefault="00C7732D" w:rsidP="008B7AD8">
            <w:pPr>
              <w:ind w:right="-108"/>
              <w:rPr>
                <w:rFonts w:ascii="Times New Roman" w:hAnsi="Times New Roman" w:cs="Times New Roman"/>
                <w:sz w:val="28"/>
                <w:szCs w:val="28"/>
              </w:rPr>
            </w:pPr>
            <w:r>
              <w:rPr>
                <w:rFonts w:ascii="Times New Roman" w:hAnsi="Times New Roman" w:cs="Times New Roman"/>
                <w:sz w:val="28"/>
                <w:szCs w:val="28"/>
              </w:rPr>
              <w:t>119</w:t>
            </w:r>
          </w:p>
          <w:p w14:paraId="716E06B8" w14:textId="3FC1700E" w:rsidR="008B7AD8" w:rsidRPr="00D879E1" w:rsidRDefault="00C7732D" w:rsidP="008B7AD8">
            <w:pPr>
              <w:ind w:right="-108"/>
              <w:rPr>
                <w:rFonts w:ascii="Times New Roman" w:hAnsi="Times New Roman" w:cs="Times New Roman"/>
                <w:sz w:val="28"/>
                <w:szCs w:val="28"/>
                <w:highlight w:val="yellow"/>
              </w:rPr>
            </w:pPr>
            <w:r>
              <w:rPr>
                <w:rFonts w:ascii="Times New Roman" w:hAnsi="Times New Roman" w:cs="Times New Roman"/>
                <w:sz w:val="28"/>
                <w:szCs w:val="28"/>
              </w:rPr>
              <w:t>269</w:t>
            </w:r>
          </w:p>
        </w:tc>
      </w:tr>
      <w:tr w:rsidR="008B7AD8" w:rsidRPr="00D879E1" w14:paraId="5595E76B" w14:textId="77777777" w:rsidTr="00671FBF">
        <w:tc>
          <w:tcPr>
            <w:tcW w:w="709" w:type="dxa"/>
          </w:tcPr>
          <w:p w14:paraId="3F1341B3" w14:textId="21CFDBED"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74.</w:t>
            </w:r>
          </w:p>
        </w:tc>
        <w:tc>
          <w:tcPr>
            <w:tcW w:w="6949" w:type="dxa"/>
          </w:tcPr>
          <w:p w14:paraId="60CC4DF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Видано </w:t>
            </w:r>
          </w:p>
          <w:p w14:paraId="18D8B436" w14:textId="230E1DC9"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посвідчень </w:t>
            </w:r>
            <w:r w:rsidR="00FE32C0">
              <w:rPr>
                <w:rFonts w:ascii="Times New Roman" w:hAnsi="Times New Roman" w:cs="Times New Roman"/>
                <w:sz w:val="28"/>
                <w:szCs w:val="28"/>
              </w:rPr>
              <w:t>«</w:t>
            </w:r>
            <w:r w:rsidRPr="00D879E1">
              <w:rPr>
                <w:rFonts w:ascii="Times New Roman" w:hAnsi="Times New Roman" w:cs="Times New Roman"/>
                <w:sz w:val="28"/>
                <w:szCs w:val="28"/>
              </w:rPr>
              <w:t>Особа з інвалідністю внаслідок війни</w:t>
            </w:r>
            <w:r w:rsidR="00FE32C0">
              <w:rPr>
                <w:rFonts w:ascii="Times New Roman" w:hAnsi="Times New Roman" w:cs="Times New Roman"/>
                <w:sz w:val="28"/>
                <w:szCs w:val="28"/>
              </w:rPr>
              <w:t>»</w:t>
            </w:r>
            <w:r w:rsidRPr="00D879E1">
              <w:rPr>
                <w:rFonts w:ascii="Times New Roman" w:hAnsi="Times New Roman" w:cs="Times New Roman"/>
                <w:sz w:val="28"/>
                <w:szCs w:val="28"/>
              </w:rPr>
              <w:t xml:space="preserve"> </w:t>
            </w:r>
          </w:p>
          <w:p w14:paraId="4C86322A"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вкладок до посвідчення</w:t>
            </w:r>
          </w:p>
        </w:tc>
        <w:tc>
          <w:tcPr>
            <w:tcW w:w="1843" w:type="dxa"/>
          </w:tcPr>
          <w:p w14:paraId="533F5816" w14:textId="77777777" w:rsidR="008B7AD8" w:rsidRPr="00D879E1" w:rsidRDefault="008B7AD8" w:rsidP="008B7AD8">
            <w:pPr>
              <w:ind w:right="-108"/>
              <w:rPr>
                <w:rFonts w:ascii="Times New Roman" w:hAnsi="Times New Roman" w:cs="Times New Roman"/>
                <w:sz w:val="28"/>
                <w:szCs w:val="28"/>
              </w:rPr>
            </w:pPr>
          </w:p>
          <w:p w14:paraId="4023343C" w14:textId="32FD68AE"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r w:rsidR="00C7732D">
              <w:rPr>
                <w:rFonts w:ascii="Times New Roman" w:hAnsi="Times New Roman" w:cs="Times New Roman"/>
                <w:sz w:val="28"/>
                <w:szCs w:val="28"/>
              </w:rPr>
              <w:t>66</w:t>
            </w:r>
          </w:p>
          <w:p w14:paraId="2197BF62" w14:textId="0651B3D4" w:rsidR="008B7AD8" w:rsidRPr="00D879E1" w:rsidRDefault="00C7732D" w:rsidP="008B7AD8">
            <w:pPr>
              <w:ind w:right="-108"/>
              <w:rPr>
                <w:rFonts w:ascii="Times New Roman" w:hAnsi="Times New Roman" w:cs="Times New Roman"/>
                <w:sz w:val="28"/>
                <w:szCs w:val="28"/>
                <w:highlight w:val="yellow"/>
              </w:rPr>
            </w:pPr>
            <w:r>
              <w:rPr>
                <w:rFonts w:ascii="Times New Roman" w:hAnsi="Times New Roman" w:cs="Times New Roman"/>
                <w:sz w:val="28"/>
                <w:szCs w:val="28"/>
              </w:rPr>
              <w:t>1</w:t>
            </w:r>
            <w:r w:rsidR="00CA6812">
              <w:rPr>
                <w:rFonts w:ascii="Times New Roman" w:hAnsi="Times New Roman" w:cs="Times New Roman"/>
                <w:sz w:val="28"/>
                <w:szCs w:val="28"/>
              </w:rPr>
              <w:t>41</w:t>
            </w:r>
          </w:p>
        </w:tc>
      </w:tr>
      <w:tr w:rsidR="008B7AD8" w:rsidRPr="00D879E1" w14:paraId="3B2AD760" w14:textId="77777777" w:rsidTr="00671FBF">
        <w:tc>
          <w:tcPr>
            <w:tcW w:w="709" w:type="dxa"/>
          </w:tcPr>
          <w:p w14:paraId="72DBE562" w14:textId="3E34D15D"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75.</w:t>
            </w:r>
          </w:p>
        </w:tc>
        <w:tc>
          <w:tcPr>
            <w:tcW w:w="6949" w:type="dxa"/>
          </w:tcPr>
          <w:p w14:paraId="78FBE7EB"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Видано </w:t>
            </w:r>
          </w:p>
          <w:p w14:paraId="72FD245E" w14:textId="0FB980E0"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посвідчень </w:t>
            </w:r>
            <w:r w:rsidR="00FE32C0">
              <w:rPr>
                <w:rFonts w:ascii="Times New Roman" w:hAnsi="Times New Roman" w:cs="Times New Roman"/>
                <w:sz w:val="28"/>
                <w:szCs w:val="28"/>
              </w:rPr>
              <w:t>«</w:t>
            </w:r>
            <w:r w:rsidRPr="00D879E1">
              <w:rPr>
                <w:rFonts w:ascii="Times New Roman" w:hAnsi="Times New Roman" w:cs="Times New Roman"/>
                <w:sz w:val="28"/>
                <w:szCs w:val="28"/>
              </w:rPr>
              <w:t>Член сім’ї загиблого (померлого)</w:t>
            </w:r>
            <w:r w:rsidR="00FE32C0">
              <w:rPr>
                <w:rFonts w:ascii="Times New Roman" w:hAnsi="Times New Roman" w:cs="Times New Roman"/>
                <w:sz w:val="28"/>
                <w:szCs w:val="28"/>
              </w:rPr>
              <w:t>»</w:t>
            </w:r>
            <w:r w:rsidRPr="00D879E1">
              <w:rPr>
                <w:rFonts w:ascii="Times New Roman" w:hAnsi="Times New Roman" w:cs="Times New Roman"/>
                <w:sz w:val="28"/>
                <w:szCs w:val="28"/>
              </w:rPr>
              <w:t xml:space="preserve"> </w:t>
            </w:r>
          </w:p>
          <w:p w14:paraId="7469300B"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вкладок до них</w:t>
            </w:r>
          </w:p>
          <w:p w14:paraId="0265069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довідок про встановлення статусу дітям</w:t>
            </w:r>
          </w:p>
        </w:tc>
        <w:tc>
          <w:tcPr>
            <w:tcW w:w="1843" w:type="dxa"/>
          </w:tcPr>
          <w:p w14:paraId="78BB8F2C" w14:textId="77777777" w:rsidR="008B7AD8" w:rsidRPr="00D879E1" w:rsidRDefault="008B7AD8" w:rsidP="008B7AD8">
            <w:pPr>
              <w:ind w:right="-108"/>
              <w:rPr>
                <w:rFonts w:ascii="Times New Roman" w:hAnsi="Times New Roman" w:cs="Times New Roman"/>
                <w:sz w:val="28"/>
                <w:szCs w:val="28"/>
                <w:highlight w:val="yellow"/>
              </w:rPr>
            </w:pPr>
          </w:p>
          <w:p w14:paraId="4E707888" w14:textId="24867AD6" w:rsidR="008B7AD8" w:rsidRPr="00D879E1" w:rsidRDefault="00CA6812" w:rsidP="008B7AD8">
            <w:pPr>
              <w:ind w:right="-108"/>
              <w:rPr>
                <w:rFonts w:ascii="Times New Roman" w:hAnsi="Times New Roman" w:cs="Times New Roman"/>
                <w:sz w:val="28"/>
                <w:szCs w:val="28"/>
              </w:rPr>
            </w:pPr>
            <w:r>
              <w:rPr>
                <w:rFonts w:ascii="Times New Roman" w:hAnsi="Times New Roman" w:cs="Times New Roman"/>
                <w:sz w:val="28"/>
                <w:szCs w:val="28"/>
              </w:rPr>
              <w:t>413</w:t>
            </w:r>
            <w:r w:rsidR="008B7AD8" w:rsidRPr="00D879E1">
              <w:rPr>
                <w:rFonts w:ascii="Times New Roman" w:hAnsi="Times New Roman" w:cs="Times New Roman"/>
                <w:sz w:val="28"/>
                <w:szCs w:val="28"/>
              </w:rPr>
              <w:t xml:space="preserve">  </w:t>
            </w:r>
          </w:p>
          <w:p w14:paraId="4BCCD964" w14:textId="578E5329" w:rsidR="008B7AD8" w:rsidRPr="00D879E1" w:rsidRDefault="00CA6812" w:rsidP="008B7AD8">
            <w:pPr>
              <w:ind w:right="-108"/>
              <w:rPr>
                <w:rFonts w:ascii="Times New Roman" w:hAnsi="Times New Roman" w:cs="Times New Roman"/>
                <w:sz w:val="28"/>
                <w:szCs w:val="28"/>
                <w:lang w:val="en-US"/>
              </w:rPr>
            </w:pPr>
            <w:r>
              <w:rPr>
                <w:rFonts w:ascii="Times New Roman" w:hAnsi="Times New Roman" w:cs="Times New Roman"/>
                <w:sz w:val="28"/>
                <w:szCs w:val="28"/>
              </w:rPr>
              <w:t>34</w:t>
            </w:r>
          </w:p>
          <w:p w14:paraId="0CBC9EF5" w14:textId="04EE4AC3" w:rsidR="008B7AD8" w:rsidRPr="00D879E1" w:rsidRDefault="00CA6812" w:rsidP="008B7AD8">
            <w:pPr>
              <w:ind w:right="-108"/>
              <w:rPr>
                <w:rFonts w:ascii="Times New Roman" w:hAnsi="Times New Roman" w:cs="Times New Roman"/>
                <w:sz w:val="28"/>
                <w:szCs w:val="28"/>
                <w:highlight w:val="yellow"/>
                <w:lang w:val="en-US"/>
              </w:rPr>
            </w:pPr>
            <w:r>
              <w:rPr>
                <w:rFonts w:ascii="Times New Roman" w:hAnsi="Times New Roman" w:cs="Times New Roman"/>
                <w:sz w:val="28"/>
                <w:szCs w:val="28"/>
              </w:rPr>
              <w:t>7</w:t>
            </w:r>
            <w:r w:rsidR="008B7AD8" w:rsidRPr="00D879E1">
              <w:rPr>
                <w:rFonts w:ascii="Times New Roman" w:hAnsi="Times New Roman" w:cs="Times New Roman"/>
                <w:sz w:val="28"/>
                <w:szCs w:val="28"/>
                <w:lang w:val="en-US"/>
              </w:rPr>
              <w:t>8</w:t>
            </w:r>
          </w:p>
        </w:tc>
      </w:tr>
      <w:tr w:rsidR="008B7AD8" w:rsidRPr="00D879E1" w14:paraId="5EDA4602" w14:textId="77777777" w:rsidTr="00671FBF">
        <w:trPr>
          <w:trHeight w:val="215"/>
        </w:trPr>
        <w:tc>
          <w:tcPr>
            <w:tcW w:w="709" w:type="dxa"/>
            <w:vMerge w:val="restart"/>
          </w:tcPr>
          <w:p w14:paraId="75954474" w14:textId="0B50B474"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76.</w:t>
            </w:r>
          </w:p>
        </w:tc>
        <w:tc>
          <w:tcPr>
            <w:tcW w:w="6949" w:type="dxa"/>
            <w:vMerge w:val="restart"/>
          </w:tcPr>
          <w:p w14:paraId="7A701A63" w14:textId="268441FF" w:rsidR="008B7AD8" w:rsidRPr="00D879E1" w:rsidRDefault="008B7AD8" w:rsidP="008B7AD8">
            <w:pPr>
              <w:shd w:val="clear" w:color="auto" w:fill="FFFFFF"/>
              <w:autoSpaceDE w:val="0"/>
              <w:jc w:val="both"/>
              <w:rPr>
                <w:rFonts w:ascii="Times New Roman" w:hAnsi="Times New Roman" w:cs="Times New Roman"/>
                <w:kern w:val="1"/>
                <w:sz w:val="28"/>
                <w:szCs w:val="28"/>
                <w:lang w:bidi="hi-IN"/>
              </w:rPr>
            </w:pPr>
            <w:r w:rsidRPr="00D879E1">
              <w:rPr>
                <w:rFonts w:ascii="Times New Roman" w:hAnsi="Times New Roman" w:cs="Times New Roman"/>
                <w:kern w:val="1"/>
                <w:sz w:val="28"/>
                <w:szCs w:val="28"/>
                <w:lang w:bidi="hi-IN"/>
              </w:rPr>
              <w:t xml:space="preserve">Одноразова матеріальна допомога з бюджету громади  військовослужбовцям, що уклали контракт зі Збройними </w:t>
            </w:r>
            <w:r w:rsidR="00FE32C0">
              <w:rPr>
                <w:rFonts w:ascii="Times New Roman" w:hAnsi="Times New Roman" w:cs="Times New Roman"/>
                <w:kern w:val="1"/>
                <w:sz w:val="28"/>
                <w:szCs w:val="28"/>
                <w:lang w:bidi="hi-IN"/>
              </w:rPr>
              <w:t>с</w:t>
            </w:r>
            <w:r w:rsidRPr="00D879E1">
              <w:rPr>
                <w:rFonts w:ascii="Times New Roman" w:hAnsi="Times New Roman" w:cs="Times New Roman"/>
                <w:kern w:val="1"/>
                <w:sz w:val="28"/>
                <w:szCs w:val="28"/>
                <w:lang w:bidi="hi-IN"/>
              </w:rPr>
              <w:t>илами України через військовий комісаріат</w:t>
            </w:r>
          </w:p>
        </w:tc>
        <w:tc>
          <w:tcPr>
            <w:tcW w:w="1843" w:type="dxa"/>
          </w:tcPr>
          <w:p w14:paraId="39B138BC" w14:textId="4B8A8EA3" w:rsidR="008B7AD8" w:rsidRPr="00D879E1" w:rsidRDefault="009226DD" w:rsidP="008B7AD8">
            <w:pPr>
              <w:ind w:right="-108"/>
              <w:rPr>
                <w:rFonts w:ascii="Times New Roman" w:hAnsi="Times New Roman" w:cs="Times New Roman"/>
                <w:sz w:val="28"/>
                <w:szCs w:val="28"/>
              </w:rPr>
            </w:pPr>
            <w:r>
              <w:rPr>
                <w:rFonts w:ascii="Times New Roman" w:hAnsi="Times New Roman" w:cs="Times New Roman"/>
                <w:sz w:val="28"/>
                <w:szCs w:val="28"/>
              </w:rPr>
              <w:t xml:space="preserve">199 </w:t>
            </w:r>
            <w:r w:rsidR="008B7AD8" w:rsidRPr="00D879E1">
              <w:rPr>
                <w:rFonts w:ascii="Times New Roman" w:hAnsi="Times New Roman" w:cs="Times New Roman"/>
                <w:sz w:val="28"/>
                <w:szCs w:val="28"/>
              </w:rPr>
              <w:t>одержувачів</w:t>
            </w:r>
          </w:p>
        </w:tc>
      </w:tr>
      <w:tr w:rsidR="008B7AD8" w:rsidRPr="00D879E1" w14:paraId="340F3954" w14:textId="77777777" w:rsidTr="00671FBF">
        <w:tc>
          <w:tcPr>
            <w:tcW w:w="709" w:type="dxa"/>
            <w:vMerge/>
          </w:tcPr>
          <w:p w14:paraId="76BCA007" w14:textId="77777777" w:rsidR="008B7AD8" w:rsidRPr="00D879E1" w:rsidRDefault="008B7AD8" w:rsidP="007E42E5">
            <w:pPr>
              <w:numPr>
                <w:ilvl w:val="0"/>
                <w:numId w:val="21"/>
              </w:numPr>
              <w:contextualSpacing/>
              <w:jc w:val="center"/>
              <w:rPr>
                <w:rFonts w:ascii="Times New Roman" w:hAnsi="Times New Roman" w:cs="Times New Roman"/>
                <w:sz w:val="28"/>
                <w:szCs w:val="28"/>
              </w:rPr>
            </w:pPr>
          </w:p>
        </w:tc>
        <w:tc>
          <w:tcPr>
            <w:tcW w:w="6949" w:type="dxa"/>
            <w:vMerge/>
          </w:tcPr>
          <w:p w14:paraId="3D541C90" w14:textId="77777777" w:rsidR="008B7AD8" w:rsidRPr="00D879E1" w:rsidRDefault="008B7AD8" w:rsidP="008B7AD8">
            <w:pPr>
              <w:shd w:val="clear" w:color="auto" w:fill="FFFFFF"/>
              <w:autoSpaceDE w:val="0"/>
              <w:jc w:val="both"/>
              <w:rPr>
                <w:rFonts w:ascii="Times New Roman" w:hAnsi="Times New Roman" w:cs="Times New Roman"/>
                <w:kern w:val="1"/>
                <w:sz w:val="28"/>
                <w:szCs w:val="28"/>
                <w:lang w:bidi="hi-IN"/>
              </w:rPr>
            </w:pPr>
          </w:p>
        </w:tc>
        <w:tc>
          <w:tcPr>
            <w:tcW w:w="1843" w:type="dxa"/>
          </w:tcPr>
          <w:p w14:paraId="5ED88911" w14:textId="68B4289F"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w:t>
            </w:r>
            <w:r w:rsidR="009226DD">
              <w:rPr>
                <w:rFonts w:ascii="Times New Roman" w:hAnsi="Times New Roman" w:cs="Times New Roman"/>
                <w:sz w:val="28"/>
                <w:szCs w:val="28"/>
              </w:rPr>
              <w:t> 98</w:t>
            </w:r>
            <w:r w:rsidRPr="00D879E1">
              <w:rPr>
                <w:rFonts w:ascii="Times New Roman" w:hAnsi="Times New Roman" w:cs="Times New Roman"/>
                <w:sz w:val="28"/>
                <w:szCs w:val="28"/>
              </w:rPr>
              <w:t>5,0 тис. грн</w:t>
            </w:r>
          </w:p>
        </w:tc>
      </w:tr>
      <w:tr w:rsidR="008B7AD8" w:rsidRPr="00D879E1" w14:paraId="6F85B870" w14:textId="77777777" w:rsidTr="00671FBF">
        <w:tc>
          <w:tcPr>
            <w:tcW w:w="709" w:type="dxa"/>
            <w:vMerge w:val="restart"/>
          </w:tcPr>
          <w:p w14:paraId="4717116C" w14:textId="32278D8C"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77.</w:t>
            </w:r>
          </w:p>
        </w:tc>
        <w:tc>
          <w:tcPr>
            <w:tcW w:w="6949" w:type="dxa"/>
            <w:vMerge w:val="restart"/>
          </w:tcPr>
          <w:p w14:paraId="5B044821" w14:textId="77777777" w:rsidR="008B7AD8" w:rsidRPr="00D879E1" w:rsidRDefault="008B7AD8" w:rsidP="008B7AD8">
            <w:pPr>
              <w:jc w:val="both"/>
              <w:rPr>
                <w:rFonts w:ascii="Times New Roman" w:hAnsi="Times New Roman" w:cs="Times New Roman"/>
                <w:sz w:val="28"/>
                <w:szCs w:val="28"/>
                <w:highlight w:val="yellow"/>
              </w:rPr>
            </w:pPr>
            <w:r w:rsidRPr="00D879E1">
              <w:rPr>
                <w:rFonts w:ascii="Times New Roman" w:hAnsi="Times New Roman" w:cs="Times New Roman"/>
                <w:sz w:val="28"/>
                <w:szCs w:val="28"/>
              </w:rPr>
              <w:t xml:space="preserve">Забезпечено відпочинком з наданням психологічної </w:t>
            </w:r>
            <w:r w:rsidRPr="00D879E1">
              <w:rPr>
                <w:rFonts w:ascii="Times New Roman" w:hAnsi="Times New Roman" w:cs="Times New Roman"/>
                <w:sz w:val="28"/>
                <w:szCs w:val="28"/>
              </w:rPr>
              <w:lastRenderedPageBreak/>
              <w:t xml:space="preserve">реабілітації за кошти бюджету громади </w:t>
            </w:r>
          </w:p>
        </w:tc>
        <w:tc>
          <w:tcPr>
            <w:tcW w:w="1843" w:type="dxa"/>
          </w:tcPr>
          <w:p w14:paraId="4E500968" w14:textId="563E6AA8" w:rsidR="008B7AD8" w:rsidRPr="00D879E1" w:rsidRDefault="009226DD" w:rsidP="008B7AD8">
            <w:pPr>
              <w:ind w:right="-108"/>
              <w:rPr>
                <w:rFonts w:ascii="Times New Roman" w:hAnsi="Times New Roman" w:cs="Times New Roman"/>
                <w:sz w:val="28"/>
                <w:szCs w:val="28"/>
              </w:rPr>
            </w:pPr>
            <w:r>
              <w:rPr>
                <w:rFonts w:ascii="Times New Roman" w:hAnsi="Times New Roman" w:cs="Times New Roman"/>
                <w:sz w:val="28"/>
                <w:szCs w:val="28"/>
              </w:rPr>
              <w:lastRenderedPageBreak/>
              <w:t>300</w:t>
            </w:r>
            <w:r w:rsidR="008B7AD8" w:rsidRPr="00D879E1">
              <w:rPr>
                <w:rFonts w:ascii="Times New Roman" w:hAnsi="Times New Roman" w:cs="Times New Roman"/>
                <w:sz w:val="28"/>
                <w:szCs w:val="28"/>
              </w:rPr>
              <w:t xml:space="preserve"> ос</w:t>
            </w:r>
            <w:r>
              <w:rPr>
                <w:rFonts w:ascii="Times New Roman" w:hAnsi="Times New Roman" w:cs="Times New Roman"/>
                <w:sz w:val="28"/>
                <w:szCs w:val="28"/>
              </w:rPr>
              <w:t>і</w:t>
            </w:r>
            <w:r w:rsidR="008B7AD8" w:rsidRPr="00D879E1">
              <w:rPr>
                <w:rFonts w:ascii="Times New Roman" w:hAnsi="Times New Roman" w:cs="Times New Roman"/>
                <w:sz w:val="28"/>
                <w:szCs w:val="28"/>
              </w:rPr>
              <w:t>б</w:t>
            </w:r>
          </w:p>
        </w:tc>
      </w:tr>
      <w:tr w:rsidR="008B7AD8" w:rsidRPr="00D879E1" w14:paraId="03DCEF2A" w14:textId="77777777" w:rsidTr="00671FBF">
        <w:tc>
          <w:tcPr>
            <w:tcW w:w="709" w:type="dxa"/>
            <w:vMerge/>
          </w:tcPr>
          <w:p w14:paraId="7801A2D6" w14:textId="77777777" w:rsidR="008B7AD8" w:rsidRPr="00D879E1" w:rsidRDefault="008B7AD8" w:rsidP="007E42E5">
            <w:pPr>
              <w:numPr>
                <w:ilvl w:val="0"/>
                <w:numId w:val="21"/>
              </w:numPr>
              <w:contextualSpacing/>
              <w:jc w:val="center"/>
              <w:rPr>
                <w:rFonts w:ascii="Times New Roman" w:hAnsi="Times New Roman" w:cs="Times New Roman"/>
                <w:sz w:val="28"/>
                <w:szCs w:val="28"/>
              </w:rPr>
            </w:pPr>
          </w:p>
        </w:tc>
        <w:tc>
          <w:tcPr>
            <w:tcW w:w="6949" w:type="dxa"/>
            <w:vMerge/>
          </w:tcPr>
          <w:p w14:paraId="71D0D936" w14:textId="77777777" w:rsidR="008B7AD8" w:rsidRPr="00D879E1" w:rsidRDefault="008B7AD8" w:rsidP="008B7AD8">
            <w:pPr>
              <w:jc w:val="both"/>
              <w:rPr>
                <w:rFonts w:ascii="Times New Roman" w:hAnsi="Times New Roman" w:cs="Times New Roman"/>
                <w:sz w:val="28"/>
                <w:szCs w:val="28"/>
              </w:rPr>
            </w:pPr>
          </w:p>
        </w:tc>
        <w:tc>
          <w:tcPr>
            <w:tcW w:w="1843" w:type="dxa"/>
          </w:tcPr>
          <w:p w14:paraId="7429D4FD" w14:textId="715418A0"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 xml:space="preserve"> </w:t>
            </w:r>
            <w:r w:rsidR="009226DD" w:rsidRPr="009226DD">
              <w:rPr>
                <w:rFonts w:ascii="Times New Roman" w:hAnsi="Times New Roman" w:cs="Times New Roman"/>
                <w:sz w:val="28"/>
                <w:szCs w:val="28"/>
              </w:rPr>
              <w:t>5</w:t>
            </w:r>
            <w:r w:rsidR="009226DD">
              <w:rPr>
                <w:rFonts w:ascii="Times New Roman" w:hAnsi="Times New Roman" w:cs="Times New Roman"/>
                <w:sz w:val="28"/>
                <w:szCs w:val="28"/>
              </w:rPr>
              <w:t> </w:t>
            </w:r>
            <w:r w:rsidR="009226DD" w:rsidRPr="009226DD">
              <w:rPr>
                <w:rFonts w:ascii="Times New Roman" w:hAnsi="Times New Roman" w:cs="Times New Roman"/>
                <w:sz w:val="28"/>
                <w:szCs w:val="28"/>
              </w:rPr>
              <w:t xml:space="preserve">995,6 </w:t>
            </w:r>
            <w:r w:rsidRPr="00D879E1">
              <w:rPr>
                <w:rFonts w:ascii="Times New Roman" w:hAnsi="Times New Roman" w:cs="Times New Roman"/>
                <w:sz w:val="28"/>
                <w:szCs w:val="28"/>
              </w:rPr>
              <w:t xml:space="preserve"> тис. грн</w:t>
            </w:r>
          </w:p>
        </w:tc>
      </w:tr>
      <w:tr w:rsidR="008B7AD8" w:rsidRPr="00D879E1" w14:paraId="15B876BF" w14:textId="77777777" w:rsidTr="00671FBF">
        <w:trPr>
          <w:trHeight w:val="125"/>
        </w:trPr>
        <w:tc>
          <w:tcPr>
            <w:tcW w:w="709" w:type="dxa"/>
            <w:vMerge w:val="restart"/>
          </w:tcPr>
          <w:p w14:paraId="4DCFDE79" w14:textId="326E11AC"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lastRenderedPageBreak/>
              <w:t>78.</w:t>
            </w:r>
          </w:p>
        </w:tc>
        <w:tc>
          <w:tcPr>
            <w:tcW w:w="6949" w:type="dxa"/>
            <w:vMerge w:val="restart"/>
          </w:tcPr>
          <w:p w14:paraId="3A9694FC" w14:textId="5AAF323B"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 xml:space="preserve">Грошова допомога на лікування з бюджету громади в межах Комплексної програми соціального підтримки ветеранів </w:t>
            </w:r>
            <w:r w:rsidR="00101CAF">
              <w:rPr>
                <w:rFonts w:ascii="Times New Roman" w:hAnsi="Times New Roman" w:cs="Times New Roman"/>
                <w:sz w:val="28"/>
                <w:szCs w:val="28"/>
              </w:rPr>
              <w:t>війни та членів їх сімей на 2024–2026</w:t>
            </w:r>
            <w:r w:rsidRPr="00D879E1">
              <w:rPr>
                <w:rFonts w:ascii="Times New Roman" w:hAnsi="Times New Roman" w:cs="Times New Roman"/>
                <w:sz w:val="28"/>
                <w:szCs w:val="28"/>
              </w:rPr>
              <w:t xml:space="preserve"> роки</w:t>
            </w:r>
          </w:p>
        </w:tc>
        <w:tc>
          <w:tcPr>
            <w:tcW w:w="1843" w:type="dxa"/>
          </w:tcPr>
          <w:p w14:paraId="3DDE56E5" w14:textId="23EBF407" w:rsidR="008B7AD8" w:rsidRPr="00D879E1" w:rsidRDefault="009226DD" w:rsidP="008B7AD8">
            <w:pPr>
              <w:ind w:right="-108"/>
              <w:rPr>
                <w:rFonts w:ascii="Times New Roman" w:hAnsi="Times New Roman" w:cs="Times New Roman"/>
                <w:sz w:val="28"/>
                <w:szCs w:val="28"/>
              </w:rPr>
            </w:pPr>
            <w:r>
              <w:rPr>
                <w:rFonts w:ascii="Times New Roman" w:hAnsi="Times New Roman" w:cs="Times New Roman"/>
                <w:sz w:val="28"/>
                <w:szCs w:val="28"/>
              </w:rPr>
              <w:t>1209</w:t>
            </w:r>
            <w:r w:rsidR="008B7AD8" w:rsidRPr="00D879E1">
              <w:rPr>
                <w:rFonts w:ascii="Times New Roman" w:hAnsi="Times New Roman" w:cs="Times New Roman"/>
                <w:sz w:val="28"/>
                <w:szCs w:val="28"/>
              </w:rPr>
              <w:t xml:space="preserve"> осіб</w:t>
            </w:r>
          </w:p>
        </w:tc>
      </w:tr>
      <w:tr w:rsidR="008B7AD8" w:rsidRPr="00D879E1" w14:paraId="301E3AC2" w14:textId="77777777" w:rsidTr="00671FBF">
        <w:trPr>
          <w:trHeight w:val="285"/>
        </w:trPr>
        <w:tc>
          <w:tcPr>
            <w:tcW w:w="709" w:type="dxa"/>
            <w:vMerge/>
          </w:tcPr>
          <w:p w14:paraId="60B031E9" w14:textId="77777777" w:rsidR="008B7AD8" w:rsidRPr="00D879E1" w:rsidRDefault="008B7AD8" w:rsidP="007E42E5">
            <w:pPr>
              <w:numPr>
                <w:ilvl w:val="0"/>
                <w:numId w:val="21"/>
              </w:numPr>
              <w:contextualSpacing/>
              <w:jc w:val="center"/>
              <w:rPr>
                <w:rFonts w:ascii="Times New Roman" w:hAnsi="Times New Roman" w:cs="Times New Roman"/>
                <w:sz w:val="28"/>
                <w:szCs w:val="28"/>
              </w:rPr>
            </w:pPr>
          </w:p>
        </w:tc>
        <w:tc>
          <w:tcPr>
            <w:tcW w:w="6949" w:type="dxa"/>
            <w:vMerge/>
          </w:tcPr>
          <w:p w14:paraId="62779E25" w14:textId="77777777" w:rsidR="008B7AD8" w:rsidRPr="00D879E1" w:rsidRDefault="008B7AD8" w:rsidP="008B7AD8">
            <w:pPr>
              <w:jc w:val="both"/>
              <w:rPr>
                <w:rFonts w:ascii="Times New Roman" w:hAnsi="Times New Roman" w:cs="Times New Roman"/>
                <w:sz w:val="28"/>
                <w:szCs w:val="28"/>
              </w:rPr>
            </w:pPr>
          </w:p>
        </w:tc>
        <w:tc>
          <w:tcPr>
            <w:tcW w:w="1843" w:type="dxa"/>
          </w:tcPr>
          <w:p w14:paraId="21FADDDD" w14:textId="3351D07B" w:rsidR="008B7AD8" w:rsidRPr="00D879E1" w:rsidRDefault="009226DD" w:rsidP="008B7AD8">
            <w:pPr>
              <w:ind w:right="-108"/>
              <w:rPr>
                <w:rFonts w:ascii="Times New Roman" w:hAnsi="Times New Roman" w:cs="Times New Roman"/>
                <w:sz w:val="28"/>
                <w:szCs w:val="28"/>
              </w:rPr>
            </w:pPr>
            <w:r w:rsidRPr="009226DD">
              <w:rPr>
                <w:rFonts w:ascii="Times New Roman" w:hAnsi="Times New Roman" w:cs="Times New Roman"/>
                <w:sz w:val="28"/>
                <w:szCs w:val="28"/>
              </w:rPr>
              <w:t>4</w:t>
            </w:r>
            <w:r>
              <w:rPr>
                <w:rFonts w:ascii="Times New Roman" w:hAnsi="Times New Roman" w:cs="Times New Roman"/>
                <w:sz w:val="28"/>
                <w:szCs w:val="28"/>
              </w:rPr>
              <w:t> </w:t>
            </w:r>
            <w:r w:rsidRPr="009226DD">
              <w:rPr>
                <w:rFonts w:ascii="Times New Roman" w:hAnsi="Times New Roman" w:cs="Times New Roman"/>
                <w:sz w:val="28"/>
                <w:szCs w:val="28"/>
              </w:rPr>
              <w:t>100,0</w:t>
            </w:r>
            <w:r w:rsidR="008B7AD8" w:rsidRPr="00D879E1">
              <w:rPr>
                <w:rFonts w:ascii="Times New Roman" w:hAnsi="Times New Roman" w:cs="Times New Roman"/>
                <w:sz w:val="28"/>
                <w:szCs w:val="28"/>
              </w:rPr>
              <w:t> тис. грн</w:t>
            </w:r>
          </w:p>
        </w:tc>
      </w:tr>
      <w:tr w:rsidR="008B7AD8" w:rsidRPr="00D879E1" w14:paraId="7AFD88BB" w14:textId="77777777" w:rsidTr="00671FBF">
        <w:trPr>
          <w:trHeight w:val="402"/>
        </w:trPr>
        <w:tc>
          <w:tcPr>
            <w:tcW w:w="709" w:type="dxa"/>
            <w:vMerge w:val="restart"/>
          </w:tcPr>
          <w:p w14:paraId="12C0E54B" w14:textId="43A8B6D8"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79.</w:t>
            </w:r>
            <w:r w:rsidR="009226DD">
              <w:rPr>
                <w:rFonts w:ascii="Times New Roman" w:hAnsi="Times New Roman" w:cs="Times New Roman"/>
                <w:sz w:val="28"/>
                <w:szCs w:val="28"/>
              </w:rPr>
              <w:t> </w:t>
            </w:r>
          </w:p>
        </w:tc>
        <w:tc>
          <w:tcPr>
            <w:tcW w:w="6949" w:type="dxa"/>
            <w:vMerge w:val="restart"/>
          </w:tcPr>
          <w:p w14:paraId="0D29264C" w14:textId="3AE49F77" w:rsidR="008B7AD8" w:rsidRPr="00D879E1" w:rsidRDefault="008B7AD8" w:rsidP="008B7AD8">
            <w:pPr>
              <w:shd w:val="clear" w:color="auto" w:fill="FFFFFF"/>
              <w:autoSpaceDE w:val="0"/>
              <w:jc w:val="both"/>
              <w:rPr>
                <w:rFonts w:ascii="Times New Roman" w:hAnsi="Times New Roman" w:cs="Times New Roman"/>
                <w:kern w:val="1"/>
                <w:sz w:val="28"/>
                <w:szCs w:val="28"/>
                <w:lang w:bidi="hi-IN"/>
              </w:rPr>
            </w:pPr>
            <w:r w:rsidRPr="00D879E1">
              <w:rPr>
                <w:rFonts w:ascii="Times New Roman" w:hAnsi="Times New Roman" w:cs="Times New Roman"/>
                <w:kern w:val="1"/>
                <w:sz w:val="28"/>
                <w:szCs w:val="28"/>
                <w:lang w:bidi="hi-IN"/>
              </w:rPr>
              <w:t>Грошова допомога на дітей з сімей загиблих (померлих)</w:t>
            </w:r>
            <w:r w:rsidRPr="00D879E1">
              <w:rPr>
                <w:rFonts w:ascii="Times New Roman" w:hAnsi="Times New Roman" w:cs="Times New Roman"/>
                <w:color w:val="000000"/>
                <w:kern w:val="1"/>
                <w:sz w:val="28"/>
                <w:szCs w:val="28"/>
                <w:lang w:bidi="hi-IN"/>
              </w:rPr>
              <w:t xml:space="preserve"> учасників АТО/ООС</w:t>
            </w:r>
            <w:r w:rsidRPr="00D879E1">
              <w:rPr>
                <w:rFonts w:ascii="Times New Roman" w:hAnsi="Times New Roman" w:cs="Times New Roman"/>
                <w:kern w:val="1"/>
                <w:sz w:val="28"/>
                <w:szCs w:val="28"/>
                <w:lang w:bidi="hi-IN"/>
              </w:rPr>
              <w:t xml:space="preserve"> в межах Програми соціальних виплат дітям</w:t>
            </w:r>
          </w:p>
        </w:tc>
        <w:tc>
          <w:tcPr>
            <w:tcW w:w="1843" w:type="dxa"/>
          </w:tcPr>
          <w:p w14:paraId="7EAEDFFD" w14:textId="361B4C7E" w:rsidR="008B7AD8" w:rsidRPr="00D879E1" w:rsidRDefault="009226DD" w:rsidP="008B7AD8">
            <w:pPr>
              <w:ind w:right="-108"/>
              <w:rPr>
                <w:rFonts w:ascii="Times New Roman" w:hAnsi="Times New Roman" w:cs="Times New Roman"/>
                <w:sz w:val="28"/>
                <w:szCs w:val="28"/>
              </w:rPr>
            </w:pPr>
            <w:r>
              <w:rPr>
                <w:rFonts w:ascii="Times New Roman" w:hAnsi="Times New Roman" w:cs="Times New Roman"/>
                <w:sz w:val="28"/>
                <w:szCs w:val="28"/>
              </w:rPr>
              <w:t>387</w:t>
            </w:r>
            <w:r w:rsidR="008B7AD8" w:rsidRPr="00D879E1">
              <w:rPr>
                <w:rFonts w:ascii="Times New Roman" w:hAnsi="Times New Roman" w:cs="Times New Roman"/>
                <w:sz w:val="28"/>
                <w:szCs w:val="28"/>
              </w:rPr>
              <w:t xml:space="preserve"> д</w:t>
            </w:r>
            <w:r w:rsidR="003D7C87">
              <w:rPr>
                <w:rFonts w:ascii="Times New Roman" w:hAnsi="Times New Roman" w:cs="Times New Roman"/>
                <w:sz w:val="28"/>
                <w:szCs w:val="28"/>
              </w:rPr>
              <w:t>ітей</w:t>
            </w:r>
          </w:p>
          <w:p w14:paraId="15D3D776" w14:textId="16D9499E" w:rsidR="008B7AD8" w:rsidRPr="00D879E1" w:rsidRDefault="009226DD" w:rsidP="008B7AD8">
            <w:pPr>
              <w:ind w:right="-108"/>
              <w:rPr>
                <w:rFonts w:ascii="Times New Roman" w:hAnsi="Times New Roman" w:cs="Times New Roman"/>
                <w:sz w:val="28"/>
                <w:szCs w:val="28"/>
              </w:rPr>
            </w:pPr>
            <w:r>
              <w:rPr>
                <w:rFonts w:ascii="Times New Roman" w:hAnsi="Times New Roman" w:cs="Times New Roman"/>
                <w:sz w:val="28"/>
                <w:szCs w:val="28"/>
              </w:rPr>
              <w:t>288</w:t>
            </w:r>
            <w:r w:rsidR="008B7AD8" w:rsidRPr="00D879E1">
              <w:rPr>
                <w:rFonts w:ascii="Times New Roman" w:hAnsi="Times New Roman" w:cs="Times New Roman"/>
                <w:sz w:val="28"/>
                <w:szCs w:val="28"/>
              </w:rPr>
              <w:t xml:space="preserve"> сім</w:t>
            </w:r>
            <w:r>
              <w:rPr>
                <w:rFonts w:ascii="Times New Roman" w:hAnsi="Times New Roman" w:cs="Times New Roman"/>
                <w:sz w:val="28"/>
                <w:szCs w:val="28"/>
              </w:rPr>
              <w:t>ей</w:t>
            </w:r>
          </w:p>
        </w:tc>
      </w:tr>
      <w:tr w:rsidR="008B7AD8" w:rsidRPr="00D879E1" w14:paraId="69C59F47" w14:textId="77777777" w:rsidTr="00671FBF">
        <w:trPr>
          <w:trHeight w:val="84"/>
        </w:trPr>
        <w:tc>
          <w:tcPr>
            <w:tcW w:w="709" w:type="dxa"/>
            <w:vMerge/>
          </w:tcPr>
          <w:p w14:paraId="6B7356FB" w14:textId="77777777" w:rsidR="008B7AD8" w:rsidRPr="00D879E1" w:rsidRDefault="008B7AD8" w:rsidP="007E42E5">
            <w:pPr>
              <w:numPr>
                <w:ilvl w:val="0"/>
                <w:numId w:val="21"/>
              </w:numPr>
              <w:contextualSpacing/>
              <w:jc w:val="center"/>
              <w:rPr>
                <w:rFonts w:ascii="Times New Roman" w:hAnsi="Times New Roman" w:cs="Times New Roman"/>
                <w:sz w:val="28"/>
                <w:szCs w:val="28"/>
              </w:rPr>
            </w:pPr>
          </w:p>
        </w:tc>
        <w:tc>
          <w:tcPr>
            <w:tcW w:w="6949" w:type="dxa"/>
            <w:vMerge/>
          </w:tcPr>
          <w:p w14:paraId="42DCCE80" w14:textId="77777777" w:rsidR="008B7AD8" w:rsidRPr="00D879E1" w:rsidRDefault="008B7AD8" w:rsidP="008B7AD8">
            <w:pPr>
              <w:shd w:val="clear" w:color="auto" w:fill="FFFFFF"/>
              <w:autoSpaceDE w:val="0"/>
              <w:jc w:val="both"/>
              <w:rPr>
                <w:rFonts w:ascii="Times New Roman" w:hAnsi="Times New Roman" w:cs="Times New Roman"/>
                <w:kern w:val="1"/>
                <w:sz w:val="28"/>
                <w:szCs w:val="28"/>
                <w:lang w:bidi="hi-IN"/>
              </w:rPr>
            </w:pPr>
          </w:p>
        </w:tc>
        <w:tc>
          <w:tcPr>
            <w:tcW w:w="1843" w:type="dxa"/>
          </w:tcPr>
          <w:p w14:paraId="2BEACCF5" w14:textId="786CB3A1" w:rsidR="008B7AD8" w:rsidRPr="00D879E1" w:rsidRDefault="009226DD" w:rsidP="008B7AD8">
            <w:pPr>
              <w:ind w:right="-108"/>
              <w:rPr>
                <w:rFonts w:ascii="Times New Roman" w:hAnsi="Times New Roman" w:cs="Times New Roman"/>
                <w:sz w:val="28"/>
                <w:szCs w:val="28"/>
              </w:rPr>
            </w:pPr>
            <w:r w:rsidRPr="009226DD">
              <w:rPr>
                <w:rFonts w:ascii="Times New Roman" w:hAnsi="Times New Roman" w:cs="Times New Roman"/>
                <w:sz w:val="28"/>
                <w:szCs w:val="28"/>
              </w:rPr>
              <w:t xml:space="preserve">10 730,0 </w:t>
            </w:r>
            <w:r w:rsidR="008B7AD8" w:rsidRPr="00D879E1">
              <w:rPr>
                <w:rFonts w:ascii="Times New Roman" w:hAnsi="Times New Roman" w:cs="Times New Roman"/>
                <w:sz w:val="28"/>
                <w:szCs w:val="28"/>
              </w:rPr>
              <w:t>тис. грн</w:t>
            </w:r>
          </w:p>
        </w:tc>
      </w:tr>
      <w:tr w:rsidR="008B7AD8" w:rsidRPr="00D879E1" w14:paraId="1A890D42" w14:textId="77777777" w:rsidTr="00671FBF">
        <w:trPr>
          <w:trHeight w:val="186"/>
        </w:trPr>
        <w:tc>
          <w:tcPr>
            <w:tcW w:w="709" w:type="dxa"/>
            <w:vMerge w:val="restart"/>
          </w:tcPr>
          <w:p w14:paraId="5D7C638C" w14:textId="3A7B619F"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80.</w:t>
            </w:r>
          </w:p>
        </w:tc>
        <w:tc>
          <w:tcPr>
            <w:tcW w:w="6949" w:type="dxa"/>
            <w:vMerge w:val="restart"/>
          </w:tcPr>
          <w:p w14:paraId="0803DC43" w14:textId="77777777" w:rsidR="008B7AD8" w:rsidRPr="00D879E1" w:rsidRDefault="008B7AD8" w:rsidP="008B7AD8">
            <w:pPr>
              <w:shd w:val="clear" w:color="auto" w:fill="FFFFFF"/>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 xml:space="preserve">Одноразова адресна грошова допомога сім’ям загиблих (померлих) учасників АТО/ООС </w:t>
            </w:r>
          </w:p>
        </w:tc>
        <w:tc>
          <w:tcPr>
            <w:tcW w:w="1843" w:type="dxa"/>
          </w:tcPr>
          <w:p w14:paraId="1725A71F" w14:textId="2DE3C13A" w:rsidR="008B7AD8" w:rsidRPr="00D879E1" w:rsidRDefault="00DD7912" w:rsidP="008B7AD8">
            <w:pPr>
              <w:ind w:right="-1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247</w:t>
            </w:r>
            <w:r w:rsidR="008B7AD8" w:rsidRPr="00D879E1">
              <w:rPr>
                <w:rFonts w:ascii="Times New Roman" w:hAnsi="Times New Roman" w:cs="Times New Roman"/>
                <w:sz w:val="28"/>
                <w:szCs w:val="28"/>
                <w:shd w:val="clear" w:color="auto" w:fill="FFFFFF"/>
              </w:rPr>
              <w:t xml:space="preserve"> сім</w:t>
            </w:r>
            <w:r>
              <w:rPr>
                <w:rFonts w:ascii="Times New Roman" w:hAnsi="Times New Roman" w:cs="Times New Roman"/>
                <w:sz w:val="28"/>
                <w:szCs w:val="28"/>
                <w:shd w:val="clear" w:color="auto" w:fill="FFFFFF"/>
              </w:rPr>
              <w:t>ей</w:t>
            </w:r>
          </w:p>
        </w:tc>
      </w:tr>
      <w:tr w:rsidR="008B7AD8" w:rsidRPr="00D879E1" w14:paraId="429C3EDD" w14:textId="77777777" w:rsidTr="00671FBF">
        <w:trPr>
          <w:trHeight w:val="70"/>
        </w:trPr>
        <w:tc>
          <w:tcPr>
            <w:tcW w:w="709" w:type="dxa"/>
            <w:vMerge/>
          </w:tcPr>
          <w:p w14:paraId="16CE4AE9" w14:textId="77777777" w:rsidR="008B7AD8" w:rsidRPr="00D879E1" w:rsidRDefault="008B7AD8" w:rsidP="007E42E5">
            <w:pPr>
              <w:numPr>
                <w:ilvl w:val="0"/>
                <w:numId w:val="21"/>
              </w:numPr>
              <w:contextualSpacing/>
              <w:jc w:val="center"/>
              <w:rPr>
                <w:rFonts w:ascii="Times New Roman" w:hAnsi="Times New Roman" w:cs="Times New Roman"/>
                <w:sz w:val="28"/>
                <w:szCs w:val="28"/>
              </w:rPr>
            </w:pPr>
          </w:p>
        </w:tc>
        <w:tc>
          <w:tcPr>
            <w:tcW w:w="6949" w:type="dxa"/>
            <w:vMerge/>
          </w:tcPr>
          <w:p w14:paraId="031C8D63" w14:textId="77777777" w:rsidR="008B7AD8" w:rsidRPr="00D879E1" w:rsidRDefault="008B7AD8" w:rsidP="008B7AD8">
            <w:pPr>
              <w:shd w:val="clear" w:color="auto" w:fill="FFFFFF"/>
              <w:jc w:val="both"/>
              <w:rPr>
                <w:rFonts w:ascii="Times New Roman" w:hAnsi="Times New Roman" w:cs="Times New Roman"/>
                <w:sz w:val="28"/>
                <w:szCs w:val="28"/>
                <w:shd w:val="clear" w:color="auto" w:fill="FFFFFF"/>
              </w:rPr>
            </w:pPr>
          </w:p>
        </w:tc>
        <w:tc>
          <w:tcPr>
            <w:tcW w:w="1843" w:type="dxa"/>
          </w:tcPr>
          <w:p w14:paraId="7968C00A" w14:textId="62CAC2FD" w:rsidR="008B7AD8" w:rsidRPr="00D879E1" w:rsidRDefault="00DD7912" w:rsidP="008B7AD8">
            <w:pPr>
              <w:ind w:right="-108"/>
              <w:rPr>
                <w:rFonts w:ascii="Times New Roman" w:hAnsi="Times New Roman" w:cs="Times New Roman"/>
                <w:sz w:val="28"/>
                <w:szCs w:val="28"/>
                <w:shd w:val="clear" w:color="auto" w:fill="FFFFFF"/>
              </w:rPr>
            </w:pPr>
            <w:r w:rsidRPr="00DD7912">
              <w:rPr>
                <w:rFonts w:ascii="Times New Roman" w:hAnsi="Times New Roman" w:cs="Times New Roman"/>
                <w:sz w:val="28"/>
                <w:szCs w:val="28"/>
                <w:shd w:val="clear" w:color="auto" w:fill="FFFFFF"/>
              </w:rPr>
              <w:t>2 964,0</w:t>
            </w:r>
            <w:r w:rsidR="008B7AD8" w:rsidRPr="00D879E1">
              <w:rPr>
                <w:rFonts w:ascii="Times New Roman" w:hAnsi="Times New Roman" w:cs="Times New Roman"/>
                <w:sz w:val="28"/>
                <w:szCs w:val="28"/>
                <w:shd w:val="clear" w:color="auto" w:fill="FFFFFF"/>
              </w:rPr>
              <w:t> тис. грн</w:t>
            </w:r>
          </w:p>
        </w:tc>
      </w:tr>
      <w:tr w:rsidR="008B7AD8" w:rsidRPr="00D879E1" w14:paraId="76F91510" w14:textId="77777777" w:rsidTr="00671FBF">
        <w:trPr>
          <w:trHeight w:val="285"/>
        </w:trPr>
        <w:tc>
          <w:tcPr>
            <w:tcW w:w="709" w:type="dxa"/>
            <w:vMerge w:val="restart"/>
          </w:tcPr>
          <w:p w14:paraId="7F247F2B" w14:textId="2A5CF2D8"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81.</w:t>
            </w:r>
          </w:p>
        </w:tc>
        <w:tc>
          <w:tcPr>
            <w:tcW w:w="6949" w:type="dxa"/>
            <w:vMerge w:val="restart"/>
          </w:tcPr>
          <w:p w14:paraId="362FA17D"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shd w:val="clear" w:color="auto" w:fill="FFFFFF"/>
              </w:rPr>
              <w:t>Матеріальна допомога до Дня матері матерям загиблих (померлих) учасників АТО/ООС</w:t>
            </w:r>
          </w:p>
        </w:tc>
        <w:tc>
          <w:tcPr>
            <w:tcW w:w="1843" w:type="dxa"/>
          </w:tcPr>
          <w:p w14:paraId="5C52FE77" w14:textId="64B69763" w:rsidR="008B7AD8" w:rsidRPr="00D879E1" w:rsidRDefault="00DD7912" w:rsidP="008B7AD8">
            <w:pPr>
              <w:ind w:right="-108"/>
              <w:rPr>
                <w:rFonts w:ascii="Times New Roman" w:hAnsi="Times New Roman" w:cs="Times New Roman"/>
                <w:sz w:val="28"/>
                <w:szCs w:val="28"/>
              </w:rPr>
            </w:pPr>
            <w:r>
              <w:rPr>
                <w:rFonts w:ascii="Times New Roman" w:hAnsi="Times New Roman" w:cs="Times New Roman"/>
                <w:sz w:val="28"/>
                <w:szCs w:val="28"/>
                <w:shd w:val="clear" w:color="auto" w:fill="FFFFFF"/>
              </w:rPr>
              <w:t>239</w:t>
            </w:r>
            <w:r w:rsidR="008B7AD8" w:rsidRPr="00D879E1">
              <w:rPr>
                <w:rFonts w:ascii="Times New Roman" w:hAnsi="Times New Roman" w:cs="Times New Roman"/>
                <w:sz w:val="28"/>
                <w:szCs w:val="28"/>
                <w:shd w:val="clear" w:color="auto" w:fill="FFFFFF"/>
              </w:rPr>
              <w:t xml:space="preserve"> осіб</w:t>
            </w:r>
          </w:p>
        </w:tc>
      </w:tr>
      <w:tr w:rsidR="008B7AD8" w:rsidRPr="00D879E1" w14:paraId="43FC44D8" w14:textId="77777777" w:rsidTr="00671FBF">
        <w:trPr>
          <w:trHeight w:val="243"/>
        </w:trPr>
        <w:tc>
          <w:tcPr>
            <w:tcW w:w="709" w:type="dxa"/>
            <w:vMerge/>
          </w:tcPr>
          <w:p w14:paraId="4CA9EDFD" w14:textId="77777777" w:rsidR="008B7AD8" w:rsidRPr="00D879E1" w:rsidRDefault="008B7AD8" w:rsidP="007E42E5">
            <w:pPr>
              <w:numPr>
                <w:ilvl w:val="0"/>
                <w:numId w:val="21"/>
              </w:numPr>
              <w:contextualSpacing/>
              <w:jc w:val="center"/>
              <w:rPr>
                <w:rFonts w:ascii="Times New Roman" w:hAnsi="Times New Roman" w:cs="Times New Roman"/>
                <w:sz w:val="28"/>
                <w:szCs w:val="28"/>
              </w:rPr>
            </w:pPr>
          </w:p>
        </w:tc>
        <w:tc>
          <w:tcPr>
            <w:tcW w:w="6949" w:type="dxa"/>
            <w:vMerge/>
          </w:tcPr>
          <w:p w14:paraId="2E1BE165" w14:textId="77777777" w:rsidR="008B7AD8" w:rsidRPr="00D879E1" w:rsidRDefault="008B7AD8" w:rsidP="008B7AD8">
            <w:pPr>
              <w:jc w:val="both"/>
              <w:rPr>
                <w:rFonts w:ascii="Times New Roman" w:hAnsi="Times New Roman" w:cs="Times New Roman"/>
                <w:sz w:val="28"/>
                <w:szCs w:val="28"/>
                <w:shd w:val="clear" w:color="auto" w:fill="FFFFFF"/>
              </w:rPr>
            </w:pPr>
          </w:p>
        </w:tc>
        <w:tc>
          <w:tcPr>
            <w:tcW w:w="1843" w:type="dxa"/>
          </w:tcPr>
          <w:p w14:paraId="7EA2BB66" w14:textId="0C1843C5" w:rsidR="007E2DF4" w:rsidRPr="00D879E1" w:rsidRDefault="00DD7912" w:rsidP="008B7AD8">
            <w:pPr>
              <w:ind w:right="-108"/>
              <w:rPr>
                <w:rFonts w:ascii="Times New Roman" w:hAnsi="Times New Roman" w:cs="Times New Roman"/>
                <w:sz w:val="28"/>
                <w:szCs w:val="28"/>
                <w:shd w:val="clear" w:color="auto" w:fill="FFFFFF"/>
              </w:rPr>
            </w:pPr>
            <w:r w:rsidRPr="00DD7912">
              <w:rPr>
                <w:rFonts w:ascii="Times New Roman" w:hAnsi="Times New Roman" w:cs="Times New Roman"/>
                <w:sz w:val="28"/>
                <w:szCs w:val="28"/>
                <w:shd w:val="clear" w:color="auto" w:fill="FFFFFF"/>
              </w:rPr>
              <w:t xml:space="preserve">717,0 </w:t>
            </w:r>
            <w:r>
              <w:rPr>
                <w:rFonts w:ascii="Times New Roman" w:hAnsi="Times New Roman" w:cs="Times New Roman"/>
                <w:sz w:val="28"/>
                <w:szCs w:val="28"/>
                <w:shd w:val="clear" w:color="auto" w:fill="FFFFFF"/>
              </w:rPr>
              <w:t>тис. грн</w:t>
            </w:r>
          </w:p>
        </w:tc>
      </w:tr>
      <w:tr w:rsidR="008B7AD8" w:rsidRPr="00D879E1" w14:paraId="51FA70C6" w14:textId="77777777" w:rsidTr="00671FBF">
        <w:tc>
          <w:tcPr>
            <w:tcW w:w="709" w:type="dxa"/>
          </w:tcPr>
          <w:p w14:paraId="3FE9F7FF" w14:textId="77777777" w:rsidR="008B7AD8" w:rsidRPr="00D879E1" w:rsidRDefault="008B7AD8" w:rsidP="008B7AD8">
            <w:pPr>
              <w:jc w:val="center"/>
              <w:rPr>
                <w:rFonts w:ascii="Times New Roman" w:hAnsi="Times New Roman" w:cs="Times New Roman"/>
                <w:sz w:val="28"/>
                <w:szCs w:val="28"/>
              </w:rPr>
            </w:pPr>
          </w:p>
        </w:tc>
        <w:tc>
          <w:tcPr>
            <w:tcW w:w="6949" w:type="dxa"/>
          </w:tcPr>
          <w:p w14:paraId="0DDBD033" w14:textId="77777777" w:rsidR="008B7AD8" w:rsidRPr="00D879E1" w:rsidRDefault="008B7AD8" w:rsidP="008B7AD8">
            <w:pPr>
              <w:ind w:right="-5"/>
              <w:jc w:val="center"/>
              <w:rPr>
                <w:rFonts w:ascii="Times New Roman" w:hAnsi="Times New Roman" w:cs="Times New Roman"/>
                <w:b/>
                <w:sz w:val="28"/>
                <w:szCs w:val="28"/>
              </w:rPr>
            </w:pPr>
            <w:r w:rsidRPr="00D879E1">
              <w:rPr>
                <w:rFonts w:ascii="Times New Roman" w:hAnsi="Times New Roman" w:cs="Times New Roman"/>
                <w:b/>
                <w:sz w:val="28"/>
                <w:szCs w:val="28"/>
              </w:rPr>
              <w:t>МІСЦЕВІ СОЦІАЛЬНІ ВИПЛАТИ</w:t>
            </w:r>
          </w:p>
        </w:tc>
        <w:tc>
          <w:tcPr>
            <w:tcW w:w="1843" w:type="dxa"/>
          </w:tcPr>
          <w:p w14:paraId="44CEF0D8"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541A50E4" w14:textId="77777777" w:rsidTr="00671FBF">
        <w:tc>
          <w:tcPr>
            <w:tcW w:w="709" w:type="dxa"/>
          </w:tcPr>
          <w:p w14:paraId="0FC541C3" w14:textId="4ADD1964"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82.</w:t>
            </w:r>
          </w:p>
        </w:tc>
        <w:tc>
          <w:tcPr>
            <w:tcW w:w="6949" w:type="dxa"/>
          </w:tcPr>
          <w:p w14:paraId="1D78838C"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Одноразова фінансова допомога мешканцям Луцької міської територіальної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w:t>
            </w:r>
          </w:p>
        </w:tc>
        <w:tc>
          <w:tcPr>
            <w:tcW w:w="1843" w:type="dxa"/>
          </w:tcPr>
          <w:p w14:paraId="335B640F" w14:textId="620AE4BF" w:rsidR="008B7AD8" w:rsidRPr="00D879E1" w:rsidRDefault="001F51B5" w:rsidP="008B7AD8">
            <w:pPr>
              <w:ind w:right="-108"/>
              <w:rPr>
                <w:rFonts w:ascii="Times New Roman" w:hAnsi="Times New Roman" w:cs="Times New Roman"/>
                <w:sz w:val="28"/>
                <w:szCs w:val="28"/>
              </w:rPr>
            </w:pPr>
            <w:r>
              <w:rPr>
                <w:rFonts w:ascii="Times New Roman" w:hAnsi="Times New Roman" w:cs="Times New Roman"/>
                <w:sz w:val="28"/>
                <w:szCs w:val="28"/>
                <w:shd w:val="clear" w:color="auto" w:fill="FFFFFF"/>
              </w:rPr>
              <w:t>7 533,1</w:t>
            </w:r>
            <w:r w:rsidR="008B7AD8" w:rsidRPr="00D879E1">
              <w:rPr>
                <w:rFonts w:ascii="Times New Roman" w:hAnsi="Times New Roman" w:cs="Times New Roman"/>
                <w:sz w:val="28"/>
                <w:szCs w:val="28"/>
                <w:shd w:val="clear" w:color="auto" w:fill="FFFFFF"/>
              </w:rPr>
              <w:t> тис. грн</w:t>
            </w:r>
          </w:p>
        </w:tc>
      </w:tr>
      <w:tr w:rsidR="008B7AD8" w:rsidRPr="00D879E1" w14:paraId="5A017543" w14:textId="77777777" w:rsidTr="00671FBF">
        <w:tc>
          <w:tcPr>
            <w:tcW w:w="709" w:type="dxa"/>
          </w:tcPr>
          <w:p w14:paraId="109E1293" w14:textId="1F23F1C3"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83.</w:t>
            </w:r>
          </w:p>
        </w:tc>
        <w:tc>
          <w:tcPr>
            <w:tcW w:w="6949" w:type="dxa"/>
          </w:tcPr>
          <w:p w14:paraId="1B3B396B"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Допомога на поховання деяких категорій осіб, виконавцю волевиявлення померлого або особі, яка зобов’язалась поховати померлого</w:t>
            </w:r>
          </w:p>
        </w:tc>
        <w:tc>
          <w:tcPr>
            <w:tcW w:w="1843" w:type="dxa"/>
          </w:tcPr>
          <w:p w14:paraId="4A167132" w14:textId="5EC3E170" w:rsidR="008B7AD8" w:rsidRPr="00D879E1" w:rsidRDefault="001F51B5" w:rsidP="008B7AD8">
            <w:pPr>
              <w:ind w:right="-1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884,9</w:t>
            </w:r>
            <w:r w:rsidR="008B7AD8" w:rsidRPr="00D879E1">
              <w:rPr>
                <w:rFonts w:ascii="Times New Roman" w:hAnsi="Times New Roman" w:cs="Times New Roman"/>
                <w:sz w:val="28"/>
                <w:szCs w:val="28"/>
                <w:shd w:val="clear" w:color="auto" w:fill="FFFFFF"/>
              </w:rPr>
              <w:t xml:space="preserve"> тис. грн</w:t>
            </w:r>
          </w:p>
        </w:tc>
      </w:tr>
      <w:tr w:rsidR="008B7AD8" w:rsidRPr="00D879E1" w14:paraId="0211BA97" w14:textId="77777777" w:rsidTr="00671FBF">
        <w:tc>
          <w:tcPr>
            <w:tcW w:w="709" w:type="dxa"/>
          </w:tcPr>
          <w:p w14:paraId="04FC6CFA" w14:textId="40FE96EA"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84.</w:t>
            </w:r>
          </w:p>
        </w:tc>
        <w:tc>
          <w:tcPr>
            <w:tcW w:w="6949" w:type="dxa"/>
          </w:tcPr>
          <w:p w14:paraId="62ED59EE" w14:textId="3A3986C3" w:rsidR="008B7AD8" w:rsidRPr="004F1AE7" w:rsidRDefault="008B7AD8" w:rsidP="008B7AD8">
            <w:pPr>
              <w:jc w:val="both"/>
              <w:rPr>
                <w:rFonts w:ascii="Times New Roman" w:hAnsi="Times New Roman" w:cs="Times New Roman"/>
                <w:sz w:val="28"/>
                <w:szCs w:val="28"/>
                <w:shd w:val="clear" w:color="auto" w:fill="FFFFFF"/>
              </w:rPr>
            </w:pPr>
            <w:r w:rsidRPr="004F1AE7">
              <w:rPr>
                <w:rFonts w:ascii="Times New Roman" w:hAnsi="Times New Roman" w:cs="Times New Roman"/>
                <w:sz w:val="28"/>
                <w:szCs w:val="28"/>
                <w:shd w:val="clear" w:color="auto" w:fill="FFFFFF"/>
              </w:rPr>
              <w:t xml:space="preserve">Забезпечено безкоштовним гарячим харчуванням малозабезпечених мешканців громади, які обслуговуються територіальним центром </w:t>
            </w:r>
          </w:p>
        </w:tc>
        <w:tc>
          <w:tcPr>
            <w:tcW w:w="1843" w:type="dxa"/>
          </w:tcPr>
          <w:p w14:paraId="469FF89F" w14:textId="48E61E13" w:rsidR="008B7AD8" w:rsidRPr="00D879E1" w:rsidRDefault="001F51B5" w:rsidP="008B7AD8">
            <w:pPr>
              <w:ind w:right="-1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1123,9</w:t>
            </w:r>
            <w:r w:rsidR="008B7AD8" w:rsidRPr="00D879E1">
              <w:rPr>
                <w:rFonts w:ascii="Times New Roman" w:hAnsi="Times New Roman" w:cs="Times New Roman"/>
                <w:sz w:val="28"/>
                <w:szCs w:val="28"/>
                <w:shd w:val="clear" w:color="auto" w:fill="FFFFFF"/>
              </w:rPr>
              <w:t xml:space="preserve"> тис. грн</w:t>
            </w:r>
          </w:p>
        </w:tc>
      </w:tr>
      <w:tr w:rsidR="008B7AD8" w:rsidRPr="00D879E1" w14:paraId="5797F7A7" w14:textId="77777777" w:rsidTr="00671FBF">
        <w:trPr>
          <w:trHeight w:val="319"/>
        </w:trPr>
        <w:tc>
          <w:tcPr>
            <w:tcW w:w="709" w:type="dxa"/>
            <w:vMerge w:val="restart"/>
          </w:tcPr>
          <w:p w14:paraId="7D2FE9A0" w14:textId="01F05705"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85.</w:t>
            </w:r>
          </w:p>
        </w:tc>
        <w:tc>
          <w:tcPr>
            <w:tcW w:w="6949" w:type="dxa"/>
            <w:vMerge w:val="restart"/>
          </w:tcPr>
          <w:p w14:paraId="322296DD" w14:textId="77777777" w:rsidR="008B7AD8" w:rsidRPr="004F1AE7" w:rsidRDefault="008B7AD8" w:rsidP="008B7AD8">
            <w:pPr>
              <w:jc w:val="both"/>
              <w:rPr>
                <w:rFonts w:ascii="Times New Roman" w:hAnsi="Times New Roman" w:cs="Times New Roman"/>
                <w:sz w:val="28"/>
                <w:szCs w:val="28"/>
                <w:shd w:val="clear" w:color="auto" w:fill="FFFFFF"/>
              </w:rPr>
            </w:pPr>
            <w:r w:rsidRPr="004F1AE7">
              <w:rPr>
                <w:rFonts w:ascii="Times New Roman" w:hAnsi="Times New Roman" w:cs="Times New Roman"/>
                <w:sz w:val="28"/>
                <w:szCs w:val="28"/>
                <w:shd w:val="clear" w:color="auto" w:fill="FFFFFF"/>
              </w:rPr>
              <w:t xml:space="preserve">Придбано та вручено продуктові набори громадянам, які обслуговуються територіальним центром, з нагоди державних свят </w:t>
            </w:r>
          </w:p>
          <w:p w14:paraId="740270E0" w14:textId="77777777" w:rsidR="008B7AD8" w:rsidRPr="004F1AE7" w:rsidRDefault="008B7AD8" w:rsidP="008B7AD8">
            <w:pPr>
              <w:jc w:val="both"/>
              <w:rPr>
                <w:rFonts w:ascii="Times New Roman" w:hAnsi="Times New Roman" w:cs="Times New Roman"/>
                <w:sz w:val="28"/>
                <w:szCs w:val="28"/>
                <w:shd w:val="clear" w:color="auto" w:fill="FFFFFF"/>
              </w:rPr>
            </w:pPr>
          </w:p>
        </w:tc>
        <w:tc>
          <w:tcPr>
            <w:tcW w:w="1843" w:type="dxa"/>
          </w:tcPr>
          <w:p w14:paraId="1CB1445A" w14:textId="3F1CA302" w:rsidR="008B7AD8" w:rsidRPr="00D879E1" w:rsidRDefault="008B7AD8" w:rsidP="008B7AD8">
            <w:pPr>
              <w:ind w:right="-108"/>
              <w:rPr>
                <w:rFonts w:ascii="Times New Roman" w:hAnsi="Times New Roman" w:cs="Times New Roman"/>
                <w:sz w:val="28"/>
                <w:szCs w:val="28"/>
                <w:shd w:val="clear" w:color="auto" w:fill="FFFFFF"/>
              </w:rPr>
            </w:pPr>
          </w:p>
        </w:tc>
      </w:tr>
      <w:tr w:rsidR="008B7AD8" w:rsidRPr="00D879E1" w14:paraId="3700E66E" w14:textId="77777777" w:rsidTr="00671FBF">
        <w:trPr>
          <w:trHeight w:val="318"/>
        </w:trPr>
        <w:tc>
          <w:tcPr>
            <w:tcW w:w="709" w:type="dxa"/>
            <w:vMerge/>
          </w:tcPr>
          <w:p w14:paraId="7C049C07" w14:textId="77777777" w:rsidR="008B7AD8" w:rsidRPr="00D879E1" w:rsidRDefault="008B7AD8" w:rsidP="007E42E5">
            <w:pPr>
              <w:numPr>
                <w:ilvl w:val="0"/>
                <w:numId w:val="21"/>
              </w:numPr>
              <w:contextualSpacing/>
              <w:jc w:val="center"/>
              <w:rPr>
                <w:rFonts w:ascii="Times New Roman" w:hAnsi="Times New Roman" w:cs="Times New Roman"/>
                <w:sz w:val="28"/>
                <w:szCs w:val="28"/>
              </w:rPr>
            </w:pPr>
          </w:p>
        </w:tc>
        <w:tc>
          <w:tcPr>
            <w:tcW w:w="6949" w:type="dxa"/>
            <w:vMerge/>
          </w:tcPr>
          <w:p w14:paraId="57E2BAFE" w14:textId="77777777" w:rsidR="008B7AD8" w:rsidRPr="004F1AE7" w:rsidRDefault="008B7AD8" w:rsidP="008B7AD8">
            <w:pPr>
              <w:jc w:val="both"/>
              <w:rPr>
                <w:rFonts w:ascii="Times New Roman" w:hAnsi="Times New Roman" w:cs="Times New Roman"/>
                <w:sz w:val="28"/>
                <w:szCs w:val="28"/>
                <w:shd w:val="clear" w:color="auto" w:fill="FFFFFF"/>
              </w:rPr>
            </w:pPr>
          </w:p>
        </w:tc>
        <w:tc>
          <w:tcPr>
            <w:tcW w:w="1843" w:type="dxa"/>
          </w:tcPr>
          <w:p w14:paraId="302C8541" w14:textId="7AF4B55D" w:rsidR="008B7AD8" w:rsidRPr="00D879E1" w:rsidRDefault="001F51B5" w:rsidP="008B7AD8">
            <w:pPr>
              <w:ind w:right="-1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8B7AD8" w:rsidRPr="00D879E1">
              <w:rPr>
                <w:rFonts w:ascii="Times New Roman" w:hAnsi="Times New Roman" w:cs="Times New Roman"/>
                <w:sz w:val="28"/>
                <w:szCs w:val="28"/>
                <w:shd w:val="clear" w:color="auto" w:fill="FFFFFF"/>
              </w:rPr>
              <w:t>0,0 тис. грн</w:t>
            </w:r>
          </w:p>
        </w:tc>
      </w:tr>
      <w:tr w:rsidR="008B7AD8" w:rsidRPr="00D879E1" w14:paraId="5B220A70" w14:textId="77777777" w:rsidTr="00671FBF">
        <w:tc>
          <w:tcPr>
            <w:tcW w:w="709" w:type="dxa"/>
          </w:tcPr>
          <w:p w14:paraId="3894DF4E" w14:textId="7C46FD48"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86.</w:t>
            </w:r>
          </w:p>
        </w:tc>
        <w:tc>
          <w:tcPr>
            <w:tcW w:w="6949" w:type="dxa"/>
          </w:tcPr>
          <w:p w14:paraId="424788E7" w14:textId="4BF3BBBC" w:rsidR="008B7AD8" w:rsidRPr="004F1AE7" w:rsidRDefault="008B7AD8" w:rsidP="008B7AD8">
            <w:pPr>
              <w:jc w:val="both"/>
              <w:rPr>
                <w:rFonts w:ascii="Times New Roman" w:hAnsi="Times New Roman" w:cs="Times New Roman"/>
                <w:sz w:val="28"/>
                <w:szCs w:val="28"/>
                <w:shd w:val="clear" w:color="auto" w:fill="FFFFFF"/>
              </w:rPr>
            </w:pPr>
            <w:r w:rsidRPr="004F1AE7">
              <w:rPr>
                <w:rFonts w:ascii="Times New Roman" w:hAnsi="Times New Roman" w:cs="Times New Roman"/>
                <w:sz w:val="28"/>
                <w:szCs w:val="28"/>
                <w:shd w:val="clear" w:color="auto" w:fill="FFFFFF"/>
              </w:rPr>
              <w:t xml:space="preserve">Забезпечено надання послуг з перевезення спеціалізованим автомобілем осіб з обмеженими фізичними можливостями та громадян </w:t>
            </w:r>
            <w:r w:rsidR="001745A8" w:rsidRPr="004F1AE7">
              <w:rPr>
                <w:rFonts w:ascii="Times New Roman" w:hAnsi="Times New Roman" w:cs="Times New Roman"/>
                <w:sz w:val="28"/>
                <w:szCs w:val="28"/>
                <w:shd w:val="clear" w:color="auto" w:fill="FFFFFF"/>
              </w:rPr>
              <w:t>старш</w:t>
            </w:r>
            <w:r w:rsidRPr="004F1AE7">
              <w:rPr>
                <w:rFonts w:ascii="Times New Roman" w:hAnsi="Times New Roman" w:cs="Times New Roman"/>
                <w:sz w:val="28"/>
                <w:szCs w:val="28"/>
                <w:shd w:val="clear" w:color="auto" w:fill="FFFFFF"/>
              </w:rPr>
              <w:t>ого віку, які обслуговуються структурними підрозділами територіального центру до установ та організацій Луцької міської територіальної громади</w:t>
            </w:r>
          </w:p>
        </w:tc>
        <w:tc>
          <w:tcPr>
            <w:tcW w:w="1843" w:type="dxa"/>
          </w:tcPr>
          <w:p w14:paraId="4D5BF064" w14:textId="3DF73B52" w:rsidR="008B7AD8" w:rsidRPr="00D879E1" w:rsidRDefault="001F51B5" w:rsidP="008B7AD8">
            <w:pPr>
              <w:ind w:right="-1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25,5</w:t>
            </w:r>
            <w:r w:rsidR="008B7AD8" w:rsidRPr="00D879E1">
              <w:rPr>
                <w:rFonts w:ascii="Times New Roman" w:hAnsi="Times New Roman" w:cs="Times New Roman"/>
                <w:sz w:val="28"/>
                <w:szCs w:val="28"/>
                <w:shd w:val="clear" w:color="auto" w:fill="FFFFFF"/>
              </w:rPr>
              <w:t xml:space="preserve"> тис. грн</w:t>
            </w:r>
          </w:p>
        </w:tc>
      </w:tr>
      <w:tr w:rsidR="008B7AD8" w:rsidRPr="00D879E1" w14:paraId="144698D7" w14:textId="77777777" w:rsidTr="00671FBF">
        <w:tc>
          <w:tcPr>
            <w:tcW w:w="709" w:type="dxa"/>
          </w:tcPr>
          <w:p w14:paraId="43F749EC" w14:textId="4A6FA247"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87.</w:t>
            </w:r>
          </w:p>
        </w:tc>
        <w:tc>
          <w:tcPr>
            <w:tcW w:w="6949" w:type="dxa"/>
          </w:tcPr>
          <w:p w14:paraId="42624B64" w14:textId="77777777" w:rsidR="008B7AD8"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Відшкодовано підприємствам-надавачам вартість послуг, відповідно до поданих розрахунків, з надання пільг на послуги зв’язку пільговим категоріям громадян</w:t>
            </w:r>
          </w:p>
          <w:p w14:paraId="00DBB768" w14:textId="77777777" w:rsidR="00F21C96" w:rsidRPr="00D879E1" w:rsidRDefault="00F21C96" w:rsidP="008B7AD8">
            <w:pPr>
              <w:jc w:val="both"/>
              <w:rPr>
                <w:rFonts w:ascii="Times New Roman" w:hAnsi="Times New Roman" w:cs="Times New Roman"/>
                <w:sz w:val="28"/>
                <w:szCs w:val="28"/>
                <w:shd w:val="clear" w:color="auto" w:fill="FFFFFF"/>
              </w:rPr>
            </w:pPr>
          </w:p>
        </w:tc>
        <w:tc>
          <w:tcPr>
            <w:tcW w:w="1843" w:type="dxa"/>
          </w:tcPr>
          <w:p w14:paraId="0817CE00" w14:textId="74D3B6AC" w:rsidR="008B7AD8" w:rsidRPr="00D879E1" w:rsidRDefault="001F51B5" w:rsidP="008B7AD8">
            <w:pPr>
              <w:ind w:right="-108"/>
              <w:rPr>
                <w:rFonts w:ascii="Times New Roman" w:hAnsi="Times New Roman" w:cs="Times New Roman"/>
                <w:sz w:val="28"/>
                <w:szCs w:val="28"/>
                <w:highlight w:val="yellow"/>
                <w:shd w:val="clear" w:color="auto" w:fill="FFFFFF"/>
              </w:rPr>
            </w:pPr>
            <w:r>
              <w:rPr>
                <w:rFonts w:ascii="Times New Roman" w:hAnsi="Times New Roman" w:cs="Times New Roman"/>
                <w:sz w:val="28"/>
                <w:szCs w:val="28"/>
                <w:shd w:val="clear" w:color="auto" w:fill="FFFFFF"/>
              </w:rPr>
              <w:t>642,0</w:t>
            </w:r>
            <w:r w:rsidR="008B7AD8" w:rsidRPr="00D879E1">
              <w:rPr>
                <w:rFonts w:ascii="Times New Roman" w:hAnsi="Times New Roman" w:cs="Times New Roman"/>
                <w:sz w:val="28"/>
                <w:szCs w:val="28"/>
                <w:shd w:val="clear" w:color="auto" w:fill="FFFFFF"/>
              </w:rPr>
              <w:t xml:space="preserve"> тис. грн</w:t>
            </w:r>
          </w:p>
        </w:tc>
      </w:tr>
      <w:tr w:rsidR="008B7AD8" w:rsidRPr="00D879E1" w14:paraId="748A9F00" w14:textId="77777777" w:rsidTr="00671FBF">
        <w:tc>
          <w:tcPr>
            <w:tcW w:w="709" w:type="dxa"/>
          </w:tcPr>
          <w:p w14:paraId="73622FFB" w14:textId="37B15695"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88.</w:t>
            </w:r>
          </w:p>
        </w:tc>
        <w:tc>
          <w:tcPr>
            <w:tcW w:w="6949" w:type="dxa"/>
          </w:tcPr>
          <w:p w14:paraId="18D79766"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 xml:space="preserve">Відшкодовано вартість проїзду громадянам, постраждалим внаслідок Чорнобильської катастрофи </w:t>
            </w:r>
          </w:p>
        </w:tc>
        <w:tc>
          <w:tcPr>
            <w:tcW w:w="1843" w:type="dxa"/>
          </w:tcPr>
          <w:p w14:paraId="21D7F2CE" w14:textId="4C1CDCC1" w:rsidR="008B7AD8" w:rsidRPr="00D879E1" w:rsidRDefault="001F51B5" w:rsidP="008B7AD8">
            <w:pPr>
              <w:ind w:right="-108"/>
              <w:rPr>
                <w:rFonts w:ascii="Times New Roman" w:hAnsi="Times New Roman" w:cs="Times New Roman"/>
                <w:sz w:val="28"/>
                <w:szCs w:val="28"/>
                <w:highlight w:val="yellow"/>
                <w:shd w:val="clear" w:color="auto" w:fill="FFFFFF"/>
              </w:rPr>
            </w:pPr>
            <w:r>
              <w:rPr>
                <w:rFonts w:ascii="Times New Roman" w:hAnsi="Times New Roman" w:cs="Times New Roman"/>
                <w:sz w:val="28"/>
                <w:szCs w:val="28"/>
                <w:shd w:val="clear" w:color="auto" w:fill="FFFFFF"/>
              </w:rPr>
              <w:t>14,6</w:t>
            </w:r>
            <w:r w:rsidR="008B7AD8" w:rsidRPr="00D879E1">
              <w:rPr>
                <w:rFonts w:ascii="Times New Roman" w:hAnsi="Times New Roman" w:cs="Times New Roman"/>
                <w:sz w:val="28"/>
                <w:szCs w:val="28"/>
                <w:shd w:val="clear" w:color="auto" w:fill="FFFFFF"/>
              </w:rPr>
              <w:t xml:space="preserve"> тис. грн</w:t>
            </w:r>
          </w:p>
        </w:tc>
      </w:tr>
      <w:tr w:rsidR="008B7AD8" w:rsidRPr="00D879E1" w14:paraId="1A93E9C0" w14:textId="77777777" w:rsidTr="00671FBF">
        <w:tc>
          <w:tcPr>
            <w:tcW w:w="709" w:type="dxa"/>
          </w:tcPr>
          <w:p w14:paraId="0502BEDC" w14:textId="29537556"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t>89.</w:t>
            </w:r>
          </w:p>
        </w:tc>
        <w:tc>
          <w:tcPr>
            <w:tcW w:w="6949" w:type="dxa"/>
          </w:tcPr>
          <w:p w14:paraId="5560BB23" w14:textId="2C4FA186"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Забезпеч</w:t>
            </w:r>
            <w:r w:rsidR="001F51B5">
              <w:rPr>
                <w:rFonts w:ascii="Times New Roman" w:hAnsi="Times New Roman" w:cs="Times New Roman"/>
                <w:sz w:val="28"/>
                <w:szCs w:val="28"/>
                <w:shd w:val="clear" w:color="auto" w:fill="FFFFFF"/>
              </w:rPr>
              <w:t>ено</w:t>
            </w:r>
            <w:r w:rsidRPr="00D879E1">
              <w:rPr>
                <w:rFonts w:ascii="Times New Roman" w:hAnsi="Times New Roman" w:cs="Times New Roman"/>
                <w:sz w:val="28"/>
                <w:szCs w:val="28"/>
                <w:shd w:val="clear" w:color="auto" w:fill="FFFFFF"/>
              </w:rPr>
              <w:t xml:space="preserve"> відшкодування коштів Рівненській </w:t>
            </w:r>
            <w:r w:rsidRPr="00D879E1">
              <w:rPr>
                <w:rFonts w:ascii="Times New Roman" w:hAnsi="Times New Roman" w:cs="Times New Roman"/>
                <w:sz w:val="28"/>
                <w:szCs w:val="28"/>
                <w:shd w:val="clear" w:color="auto" w:fill="FFFFFF"/>
              </w:rPr>
              <w:lastRenderedPageBreak/>
              <w:t>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w:t>
            </w:r>
          </w:p>
        </w:tc>
        <w:tc>
          <w:tcPr>
            <w:tcW w:w="1843" w:type="dxa"/>
          </w:tcPr>
          <w:p w14:paraId="7AF816E9" w14:textId="77777777"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lastRenderedPageBreak/>
              <w:t xml:space="preserve">1 000,0 тис. </w:t>
            </w:r>
            <w:r w:rsidRPr="00D879E1">
              <w:rPr>
                <w:rFonts w:ascii="Times New Roman" w:hAnsi="Times New Roman" w:cs="Times New Roman"/>
                <w:sz w:val="28"/>
                <w:szCs w:val="28"/>
                <w:shd w:val="clear" w:color="auto" w:fill="FFFFFF"/>
              </w:rPr>
              <w:lastRenderedPageBreak/>
              <w:t>грн</w:t>
            </w:r>
          </w:p>
        </w:tc>
      </w:tr>
      <w:tr w:rsidR="008B7AD8" w:rsidRPr="00D879E1" w14:paraId="083B1F7E" w14:textId="77777777" w:rsidTr="00671FBF">
        <w:trPr>
          <w:trHeight w:val="121"/>
        </w:trPr>
        <w:tc>
          <w:tcPr>
            <w:tcW w:w="709" w:type="dxa"/>
          </w:tcPr>
          <w:p w14:paraId="377B1D07" w14:textId="01C92A9B" w:rsidR="008B7AD8" w:rsidRPr="00D879E1" w:rsidRDefault="00963D5E" w:rsidP="00963D5E">
            <w:pPr>
              <w:contextualSpacing/>
              <w:rPr>
                <w:rFonts w:ascii="Times New Roman" w:hAnsi="Times New Roman" w:cs="Times New Roman"/>
                <w:sz w:val="28"/>
                <w:szCs w:val="28"/>
              </w:rPr>
            </w:pPr>
            <w:r>
              <w:rPr>
                <w:rFonts w:ascii="Times New Roman" w:hAnsi="Times New Roman" w:cs="Times New Roman"/>
                <w:sz w:val="28"/>
                <w:szCs w:val="28"/>
              </w:rPr>
              <w:lastRenderedPageBreak/>
              <w:t>90.</w:t>
            </w:r>
          </w:p>
        </w:tc>
        <w:tc>
          <w:tcPr>
            <w:tcW w:w="6949" w:type="dxa"/>
          </w:tcPr>
          <w:p w14:paraId="09156AD1"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rPr>
              <w:t xml:space="preserve">Фінансова </w:t>
            </w:r>
            <w:r w:rsidRPr="00D879E1">
              <w:rPr>
                <w:rFonts w:ascii="Times New Roman" w:hAnsi="Times New Roman" w:cs="Times New Roman"/>
                <w:sz w:val="28"/>
                <w:szCs w:val="28"/>
                <w:shd w:val="clear" w:color="auto" w:fill="FFFFFF"/>
              </w:rPr>
              <w:t>під</w:t>
            </w:r>
            <w:r w:rsidRPr="00D879E1">
              <w:rPr>
                <w:rFonts w:ascii="Times New Roman" w:hAnsi="Times New Roman" w:cs="Times New Roman"/>
                <w:sz w:val="28"/>
                <w:szCs w:val="28"/>
              </w:rPr>
              <w:t xml:space="preserve">тримка діяльності громадських об’єднань </w:t>
            </w:r>
          </w:p>
        </w:tc>
        <w:tc>
          <w:tcPr>
            <w:tcW w:w="1843" w:type="dxa"/>
          </w:tcPr>
          <w:p w14:paraId="15AF7C2A" w14:textId="065CE92A"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rPr>
              <w:t>1</w:t>
            </w:r>
            <w:r w:rsidR="001F51B5">
              <w:rPr>
                <w:rFonts w:ascii="Times New Roman" w:hAnsi="Times New Roman" w:cs="Times New Roman"/>
                <w:sz w:val="28"/>
                <w:szCs w:val="28"/>
              </w:rPr>
              <w:t> 305,1</w:t>
            </w:r>
            <w:r w:rsidRPr="00D879E1">
              <w:rPr>
                <w:rFonts w:ascii="Times New Roman" w:hAnsi="Times New Roman" w:cs="Times New Roman"/>
                <w:sz w:val="28"/>
                <w:szCs w:val="28"/>
              </w:rPr>
              <w:t> тис. грн</w:t>
            </w:r>
          </w:p>
        </w:tc>
      </w:tr>
    </w:tbl>
    <w:p w14:paraId="63915A32" w14:textId="77777777" w:rsidR="008B7AD8" w:rsidRPr="00D879E1" w:rsidRDefault="008B7AD8" w:rsidP="009A38C6">
      <w:pPr>
        <w:suppressAutoHyphens/>
        <w:spacing w:after="0" w:line="240" w:lineRule="auto"/>
        <w:ind w:firstLine="567"/>
        <w:jc w:val="both"/>
        <w:rPr>
          <w:rFonts w:ascii="Times New Roman" w:eastAsia="Times New Roman" w:hAnsi="Times New Roman" w:cs="Times New Roman"/>
          <w:sz w:val="28"/>
          <w:szCs w:val="28"/>
          <w:lang w:val="uk-UA" w:eastAsia="zh-CN"/>
        </w:rPr>
      </w:pPr>
    </w:p>
    <w:p w14:paraId="5A3E1970" w14:textId="77777777" w:rsidR="009A38C6" w:rsidRPr="00D879E1" w:rsidRDefault="009A38C6" w:rsidP="009A38C6">
      <w:pPr>
        <w:tabs>
          <w:tab w:val="left" w:pos="720"/>
        </w:tabs>
        <w:suppressAutoHyphens/>
        <w:spacing w:after="0" w:line="240" w:lineRule="auto"/>
        <w:jc w:val="both"/>
        <w:rPr>
          <w:rFonts w:ascii="Times New Roman" w:eastAsia="Times New Roman" w:hAnsi="Times New Roman" w:cs="Times New Roman"/>
          <w:sz w:val="28"/>
          <w:szCs w:val="28"/>
          <w:lang w:val="uk-UA" w:eastAsia="zh-CN"/>
        </w:rPr>
      </w:pPr>
    </w:p>
    <w:p w14:paraId="1B62BF66" w14:textId="77777777" w:rsidR="009A38C6" w:rsidRPr="009A38C6" w:rsidRDefault="009A38C6" w:rsidP="009A38C6">
      <w:pPr>
        <w:tabs>
          <w:tab w:val="left" w:pos="720"/>
        </w:tabs>
        <w:suppressAutoHyphens/>
        <w:spacing w:after="0" w:line="240" w:lineRule="auto"/>
        <w:jc w:val="both"/>
        <w:rPr>
          <w:rFonts w:ascii="Times New Roman" w:eastAsia="Times New Roman" w:hAnsi="Times New Roman" w:cs="Times New Roman"/>
          <w:sz w:val="28"/>
          <w:szCs w:val="28"/>
          <w:lang w:val="uk-UA" w:eastAsia="zh-CN"/>
        </w:rPr>
      </w:pPr>
    </w:p>
    <w:p w14:paraId="36555A23" w14:textId="77777777" w:rsidR="009A38C6" w:rsidRPr="009A38C6" w:rsidRDefault="009A38C6" w:rsidP="009A38C6">
      <w:pPr>
        <w:suppressAutoHyphens/>
        <w:spacing w:after="0" w:line="240" w:lineRule="auto"/>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Директор департаменту </w:t>
      </w:r>
    </w:p>
    <w:p w14:paraId="710E2E86" w14:textId="30D847B9" w:rsidR="009A38C6" w:rsidRPr="009A38C6" w:rsidRDefault="009A38C6" w:rsidP="007E2DF4">
      <w:pPr>
        <w:suppressAutoHyphens/>
        <w:spacing w:after="0" w:line="240" w:lineRule="auto"/>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соціальної політики                              </w:t>
      </w:r>
      <w:r w:rsidR="00EF27A8">
        <w:rPr>
          <w:rFonts w:ascii="Times New Roman" w:eastAsia="Times New Roman" w:hAnsi="Times New Roman" w:cs="Times New Roman"/>
          <w:sz w:val="28"/>
          <w:szCs w:val="28"/>
          <w:lang w:val="uk-UA" w:eastAsia="zh-CN"/>
        </w:rPr>
        <w:t xml:space="preserve">                           </w:t>
      </w:r>
      <w:r w:rsidRPr="009A38C6">
        <w:rPr>
          <w:rFonts w:ascii="Times New Roman" w:eastAsia="Times New Roman" w:hAnsi="Times New Roman" w:cs="Times New Roman"/>
          <w:sz w:val="28"/>
          <w:szCs w:val="28"/>
          <w:lang w:val="uk-UA" w:eastAsia="zh-CN"/>
        </w:rPr>
        <w:t xml:space="preserve"> Вікторія МАЙБОРОДА</w:t>
      </w:r>
    </w:p>
    <w:p w14:paraId="481BCAA8" w14:textId="77777777" w:rsidR="002F7511" w:rsidRPr="009A38C6" w:rsidRDefault="002F7511">
      <w:pPr>
        <w:rPr>
          <w:lang w:val="uk-UA"/>
        </w:rPr>
      </w:pPr>
    </w:p>
    <w:sectPr w:rsidR="002F7511" w:rsidRPr="009A38C6" w:rsidSect="006B394D">
      <w:headerReference w:type="default" r:id="rId8"/>
      <w:pgSz w:w="11906" w:h="16838"/>
      <w:pgMar w:top="567"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7C3EF" w14:textId="77777777" w:rsidR="00752D16" w:rsidRDefault="00752D16">
      <w:pPr>
        <w:spacing w:after="0" w:line="240" w:lineRule="auto"/>
      </w:pPr>
      <w:r>
        <w:separator/>
      </w:r>
    </w:p>
  </w:endnote>
  <w:endnote w:type="continuationSeparator" w:id="0">
    <w:p w14:paraId="50E72A8E" w14:textId="77777777" w:rsidR="00752D16" w:rsidRDefault="0075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81E73" w14:textId="77777777" w:rsidR="00752D16" w:rsidRDefault="00752D16">
      <w:pPr>
        <w:spacing w:after="0" w:line="240" w:lineRule="auto"/>
      </w:pPr>
      <w:r>
        <w:separator/>
      </w:r>
    </w:p>
  </w:footnote>
  <w:footnote w:type="continuationSeparator" w:id="0">
    <w:p w14:paraId="53C8265E" w14:textId="77777777" w:rsidR="00752D16" w:rsidRDefault="00752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142776"/>
      <w:docPartObj>
        <w:docPartGallery w:val="Page Numbers (Top of Page)"/>
        <w:docPartUnique/>
      </w:docPartObj>
    </w:sdtPr>
    <w:sdtEndPr>
      <w:rPr>
        <w:sz w:val="22"/>
        <w:szCs w:val="22"/>
      </w:rPr>
    </w:sdtEndPr>
    <w:sdtContent>
      <w:p w14:paraId="716816A9" w14:textId="77777777" w:rsidR="00080BBA" w:rsidRPr="007C21DB" w:rsidRDefault="00080BBA">
        <w:pPr>
          <w:pStyle w:val="a3"/>
          <w:jc w:val="center"/>
          <w:rPr>
            <w:sz w:val="22"/>
            <w:szCs w:val="22"/>
          </w:rPr>
        </w:pPr>
        <w:r w:rsidRPr="007C21DB">
          <w:rPr>
            <w:sz w:val="22"/>
            <w:szCs w:val="22"/>
          </w:rPr>
          <w:fldChar w:fldCharType="begin"/>
        </w:r>
        <w:r w:rsidRPr="007C21DB">
          <w:rPr>
            <w:sz w:val="22"/>
            <w:szCs w:val="22"/>
          </w:rPr>
          <w:instrText>PAGE   \* MERGEFORMAT</w:instrText>
        </w:r>
        <w:r w:rsidRPr="007C21DB">
          <w:rPr>
            <w:sz w:val="22"/>
            <w:szCs w:val="22"/>
          </w:rPr>
          <w:fldChar w:fldCharType="separate"/>
        </w:r>
        <w:r w:rsidR="00F519D9">
          <w:rPr>
            <w:noProof/>
            <w:sz w:val="22"/>
            <w:szCs w:val="22"/>
          </w:rPr>
          <w:t>17</w:t>
        </w:r>
        <w:r w:rsidRPr="007C21DB">
          <w:rPr>
            <w:sz w:val="22"/>
            <w:szCs w:val="22"/>
          </w:rPr>
          <w:fldChar w:fldCharType="end"/>
        </w:r>
      </w:p>
    </w:sdtContent>
  </w:sdt>
  <w:p w14:paraId="413A5053" w14:textId="77777777" w:rsidR="00080BBA" w:rsidRDefault="00080B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5ABF"/>
    <w:multiLevelType w:val="hybridMultilevel"/>
    <w:tmpl w:val="196E09B2"/>
    <w:lvl w:ilvl="0" w:tplc="9DBE2E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A7C04"/>
    <w:multiLevelType w:val="hybridMultilevel"/>
    <w:tmpl w:val="6D4EC6AA"/>
    <w:lvl w:ilvl="0" w:tplc="29D2A132">
      <w:start w:val="11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21A29"/>
    <w:multiLevelType w:val="hybridMultilevel"/>
    <w:tmpl w:val="092AEE58"/>
    <w:lvl w:ilvl="0" w:tplc="A724C396">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B31F8E"/>
    <w:multiLevelType w:val="hybridMultilevel"/>
    <w:tmpl w:val="26BAF2EA"/>
    <w:lvl w:ilvl="0" w:tplc="974A75DE">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6369AF"/>
    <w:multiLevelType w:val="hybridMultilevel"/>
    <w:tmpl w:val="8522E366"/>
    <w:lvl w:ilvl="0" w:tplc="EAECE5DA">
      <w:start w:val="193"/>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614452"/>
    <w:multiLevelType w:val="hybridMultilevel"/>
    <w:tmpl w:val="87A694F4"/>
    <w:lvl w:ilvl="0" w:tplc="3F60BF8A">
      <w:start w:val="613"/>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C822E7"/>
    <w:multiLevelType w:val="hybridMultilevel"/>
    <w:tmpl w:val="0DC0016E"/>
    <w:lvl w:ilvl="0" w:tplc="FDDC80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753459B"/>
    <w:multiLevelType w:val="hybridMultilevel"/>
    <w:tmpl w:val="3C169B6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7C5656E"/>
    <w:multiLevelType w:val="hybridMultilevel"/>
    <w:tmpl w:val="D1682B14"/>
    <w:lvl w:ilvl="0" w:tplc="5D18E96E">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AA313E"/>
    <w:multiLevelType w:val="hybridMultilevel"/>
    <w:tmpl w:val="9E7C876E"/>
    <w:lvl w:ilvl="0" w:tplc="799028E0">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6650567"/>
    <w:multiLevelType w:val="hybridMultilevel"/>
    <w:tmpl w:val="C1FA44F0"/>
    <w:lvl w:ilvl="0" w:tplc="EA78BC64">
      <w:start w:val="780"/>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D72522"/>
    <w:multiLevelType w:val="hybridMultilevel"/>
    <w:tmpl w:val="8BD6218E"/>
    <w:lvl w:ilvl="0" w:tplc="B3B228D2">
      <w:start w:val="198"/>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710D03"/>
    <w:multiLevelType w:val="hybridMultilevel"/>
    <w:tmpl w:val="E4C03B22"/>
    <w:lvl w:ilvl="0" w:tplc="CBF29C2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0F027B"/>
    <w:multiLevelType w:val="hybridMultilevel"/>
    <w:tmpl w:val="8EF498A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13C30FD"/>
    <w:multiLevelType w:val="hybridMultilevel"/>
    <w:tmpl w:val="9B965CD4"/>
    <w:lvl w:ilvl="0" w:tplc="E42CFA3C">
      <w:start w:val="232"/>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D81F08"/>
    <w:multiLevelType w:val="hybridMultilevel"/>
    <w:tmpl w:val="33942452"/>
    <w:lvl w:ilvl="0" w:tplc="EC783F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02583F"/>
    <w:multiLevelType w:val="hybridMultilevel"/>
    <w:tmpl w:val="211EF82E"/>
    <w:lvl w:ilvl="0" w:tplc="C1AC8808">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9A702D"/>
    <w:multiLevelType w:val="hybridMultilevel"/>
    <w:tmpl w:val="287CA336"/>
    <w:lvl w:ilvl="0" w:tplc="DAA46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B74F2F"/>
    <w:multiLevelType w:val="hybridMultilevel"/>
    <w:tmpl w:val="A47EE1DE"/>
    <w:lvl w:ilvl="0" w:tplc="2358512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1B7A10"/>
    <w:multiLevelType w:val="hybridMultilevel"/>
    <w:tmpl w:val="06A07514"/>
    <w:lvl w:ilvl="0" w:tplc="72769E0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FC0E8A"/>
    <w:multiLevelType w:val="hybridMultilevel"/>
    <w:tmpl w:val="DCD6A5BE"/>
    <w:lvl w:ilvl="0" w:tplc="EC58B3A8">
      <w:start w:val="27"/>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1">
    <w:nsid w:val="7B037F32"/>
    <w:multiLevelType w:val="hybridMultilevel"/>
    <w:tmpl w:val="84649A42"/>
    <w:lvl w:ilvl="0" w:tplc="3F9E02A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A073D9"/>
    <w:multiLevelType w:val="hybridMultilevel"/>
    <w:tmpl w:val="CDD8678A"/>
    <w:lvl w:ilvl="0" w:tplc="A91866D0">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3"/>
  </w:num>
  <w:num w:numId="4">
    <w:abstractNumId w:val="17"/>
  </w:num>
  <w:num w:numId="5">
    <w:abstractNumId w:val="0"/>
  </w:num>
  <w:num w:numId="6">
    <w:abstractNumId w:val="18"/>
  </w:num>
  <w:num w:numId="7">
    <w:abstractNumId w:val="15"/>
  </w:num>
  <w:num w:numId="8">
    <w:abstractNumId w:val="21"/>
  </w:num>
  <w:num w:numId="9">
    <w:abstractNumId w:val="3"/>
  </w:num>
  <w:num w:numId="10">
    <w:abstractNumId w:val="14"/>
  </w:num>
  <w:num w:numId="11">
    <w:abstractNumId w:val="19"/>
  </w:num>
  <w:num w:numId="12">
    <w:abstractNumId w:val="22"/>
  </w:num>
  <w:num w:numId="13">
    <w:abstractNumId w:val="12"/>
  </w:num>
  <w:num w:numId="14">
    <w:abstractNumId w:val="10"/>
  </w:num>
  <w:num w:numId="15">
    <w:abstractNumId w:val="11"/>
  </w:num>
  <w:num w:numId="16">
    <w:abstractNumId w:val="5"/>
  </w:num>
  <w:num w:numId="17">
    <w:abstractNumId w:val="16"/>
  </w:num>
  <w:num w:numId="18">
    <w:abstractNumId w:val="2"/>
  </w:num>
  <w:num w:numId="19">
    <w:abstractNumId w:val="4"/>
  </w:num>
  <w:num w:numId="20">
    <w:abstractNumId w:val="1"/>
  </w:num>
  <w:num w:numId="21">
    <w:abstractNumId w:val="8"/>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8B"/>
    <w:rsid w:val="00006713"/>
    <w:rsid w:val="00016BA3"/>
    <w:rsid w:val="00023274"/>
    <w:rsid w:val="00036EE3"/>
    <w:rsid w:val="00046475"/>
    <w:rsid w:val="00062841"/>
    <w:rsid w:val="00072E86"/>
    <w:rsid w:val="00080BBA"/>
    <w:rsid w:val="00086DFF"/>
    <w:rsid w:val="000A0B25"/>
    <w:rsid w:val="000B2728"/>
    <w:rsid w:val="000C36F1"/>
    <w:rsid w:val="000C480C"/>
    <w:rsid w:val="000C64B9"/>
    <w:rsid w:val="000F5DCB"/>
    <w:rsid w:val="00101CAF"/>
    <w:rsid w:val="00106D9C"/>
    <w:rsid w:val="001251F6"/>
    <w:rsid w:val="0014423A"/>
    <w:rsid w:val="001533CD"/>
    <w:rsid w:val="001745A8"/>
    <w:rsid w:val="00185331"/>
    <w:rsid w:val="001A01D7"/>
    <w:rsid w:val="001A12FB"/>
    <w:rsid w:val="001A1D45"/>
    <w:rsid w:val="001D3D08"/>
    <w:rsid w:val="001F51B5"/>
    <w:rsid w:val="002064F6"/>
    <w:rsid w:val="00210725"/>
    <w:rsid w:val="00221983"/>
    <w:rsid w:val="002300B0"/>
    <w:rsid w:val="0023355C"/>
    <w:rsid w:val="00263B2D"/>
    <w:rsid w:val="00277EC0"/>
    <w:rsid w:val="00292F1B"/>
    <w:rsid w:val="002A0122"/>
    <w:rsid w:val="002A0873"/>
    <w:rsid w:val="002C1BE5"/>
    <w:rsid w:val="002D6E18"/>
    <w:rsid w:val="002E748D"/>
    <w:rsid w:val="002F1C9B"/>
    <w:rsid w:val="002F7511"/>
    <w:rsid w:val="00354FBF"/>
    <w:rsid w:val="00377D16"/>
    <w:rsid w:val="00392921"/>
    <w:rsid w:val="003B264B"/>
    <w:rsid w:val="003D7C87"/>
    <w:rsid w:val="003E1633"/>
    <w:rsid w:val="004034A5"/>
    <w:rsid w:val="00431314"/>
    <w:rsid w:val="00442A72"/>
    <w:rsid w:val="00452018"/>
    <w:rsid w:val="004550B4"/>
    <w:rsid w:val="004637B5"/>
    <w:rsid w:val="00474D52"/>
    <w:rsid w:val="00486040"/>
    <w:rsid w:val="00496370"/>
    <w:rsid w:val="004C1E72"/>
    <w:rsid w:val="004D307D"/>
    <w:rsid w:val="004E2D0A"/>
    <w:rsid w:val="004E49A8"/>
    <w:rsid w:val="004F1AE7"/>
    <w:rsid w:val="004F3CD0"/>
    <w:rsid w:val="005051EB"/>
    <w:rsid w:val="00511CFC"/>
    <w:rsid w:val="0052525F"/>
    <w:rsid w:val="005429DD"/>
    <w:rsid w:val="00542CA5"/>
    <w:rsid w:val="00544995"/>
    <w:rsid w:val="00575E20"/>
    <w:rsid w:val="0057610C"/>
    <w:rsid w:val="005C237F"/>
    <w:rsid w:val="005C5615"/>
    <w:rsid w:val="005D4726"/>
    <w:rsid w:val="00632C0A"/>
    <w:rsid w:val="006373BD"/>
    <w:rsid w:val="00671FBF"/>
    <w:rsid w:val="00684C7D"/>
    <w:rsid w:val="0069182C"/>
    <w:rsid w:val="006A05DC"/>
    <w:rsid w:val="006B2F8B"/>
    <w:rsid w:val="006B394D"/>
    <w:rsid w:val="006D14D2"/>
    <w:rsid w:val="006D6A94"/>
    <w:rsid w:val="006E19C4"/>
    <w:rsid w:val="00717902"/>
    <w:rsid w:val="00743DAD"/>
    <w:rsid w:val="00752D16"/>
    <w:rsid w:val="00771D12"/>
    <w:rsid w:val="00786B48"/>
    <w:rsid w:val="00791EDA"/>
    <w:rsid w:val="007D4CF8"/>
    <w:rsid w:val="007E2DF4"/>
    <w:rsid w:val="007E41C5"/>
    <w:rsid w:val="007E42E5"/>
    <w:rsid w:val="007E5913"/>
    <w:rsid w:val="007F2171"/>
    <w:rsid w:val="00827662"/>
    <w:rsid w:val="008667C6"/>
    <w:rsid w:val="008B3018"/>
    <w:rsid w:val="008B3F9C"/>
    <w:rsid w:val="008B7AD8"/>
    <w:rsid w:val="008C58D9"/>
    <w:rsid w:val="008E0F2C"/>
    <w:rsid w:val="009226DD"/>
    <w:rsid w:val="009270EF"/>
    <w:rsid w:val="00963D5E"/>
    <w:rsid w:val="00964BA7"/>
    <w:rsid w:val="00971748"/>
    <w:rsid w:val="009A38C6"/>
    <w:rsid w:val="009B4E63"/>
    <w:rsid w:val="009B6176"/>
    <w:rsid w:val="00A00733"/>
    <w:rsid w:val="00A06979"/>
    <w:rsid w:val="00A220BC"/>
    <w:rsid w:val="00A232C2"/>
    <w:rsid w:val="00A23A4C"/>
    <w:rsid w:val="00A37B8B"/>
    <w:rsid w:val="00A524F4"/>
    <w:rsid w:val="00A5510B"/>
    <w:rsid w:val="00A733D7"/>
    <w:rsid w:val="00A76FD9"/>
    <w:rsid w:val="00A76FE6"/>
    <w:rsid w:val="00A8309C"/>
    <w:rsid w:val="00A87BF1"/>
    <w:rsid w:val="00A9609A"/>
    <w:rsid w:val="00AA0CEB"/>
    <w:rsid w:val="00AA122B"/>
    <w:rsid w:val="00AB5CC0"/>
    <w:rsid w:val="00AE2D39"/>
    <w:rsid w:val="00B332CA"/>
    <w:rsid w:val="00B41DB9"/>
    <w:rsid w:val="00B4657D"/>
    <w:rsid w:val="00B55E19"/>
    <w:rsid w:val="00B6640D"/>
    <w:rsid w:val="00B6646A"/>
    <w:rsid w:val="00B71AB2"/>
    <w:rsid w:val="00B92195"/>
    <w:rsid w:val="00B95600"/>
    <w:rsid w:val="00BC7A6F"/>
    <w:rsid w:val="00BD35B9"/>
    <w:rsid w:val="00BF2690"/>
    <w:rsid w:val="00BF516B"/>
    <w:rsid w:val="00C01742"/>
    <w:rsid w:val="00C36235"/>
    <w:rsid w:val="00C400D6"/>
    <w:rsid w:val="00C40F25"/>
    <w:rsid w:val="00C55420"/>
    <w:rsid w:val="00C7732D"/>
    <w:rsid w:val="00CA5FB4"/>
    <w:rsid w:val="00CA6812"/>
    <w:rsid w:val="00CB2639"/>
    <w:rsid w:val="00CC4A7C"/>
    <w:rsid w:val="00CC7EEB"/>
    <w:rsid w:val="00CF12B5"/>
    <w:rsid w:val="00CF3163"/>
    <w:rsid w:val="00CF46F5"/>
    <w:rsid w:val="00CF4FA6"/>
    <w:rsid w:val="00D01A7D"/>
    <w:rsid w:val="00D0459D"/>
    <w:rsid w:val="00D1719A"/>
    <w:rsid w:val="00D35313"/>
    <w:rsid w:val="00D35996"/>
    <w:rsid w:val="00D379BE"/>
    <w:rsid w:val="00D412A2"/>
    <w:rsid w:val="00D517EE"/>
    <w:rsid w:val="00D5441A"/>
    <w:rsid w:val="00D676BB"/>
    <w:rsid w:val="00D87402"/>
    <w:rsid w:val="00D879E1"/>
    <w:rsid w:val="00D960A5"/>
    <w:rsid w:val="00DC68AF"/>
    <w:rsid w:val="00DC7FB1"/>
    <w:rsid w:val="00DD7912"/>
    <w:rsid w:val="00DE2A42"/>
    <w:rsid w:val="00DF7886"/>
    <w:rsid w:val="00E0526D"/>
    <w:rsid w:val="00E32FFE"/>
    <w:rsid w:val="00E50F93"/>
    <w:rsid w:val="00E60A14"/>
    <w:rsid w:val="00E644EE"/>
    <w:rsid w:val="00E766BB"/>
    <w:rsid w:val="00E8054D"/>
    <w:rsid w:val="00E80CB0"/>
    <w:rsid w:val="00E8260A"/>
    <w:rsid w:val="00E838EB"/>
    <w:rsid w:val="00EC479F"/>
    <w:rsid w:val="00EC5CE3"/>
    <w:rsid w:val="00ED2E27"/>
    <w:rsid w:val="00ED3C09"/>
    <w:rsid w:val="00ED4B8C"/>
    <w:rsid w:val="00ED4C8F"/>
    <w:rsid w:val="00EE5182"/>
    <w:rsid w:val="00EF27A8"/>
    <w:rsid w:val="00F002B4"/>
    <w:rsid w:val="00F050E3"/>
    <w:rsid w:val="00F21432"/>
    <w:rsid w:val="00F21C96"/>
    <w:rsid w:val="00F22D12"/>
    <w:rsid w:val="00F24CA6"/>
    <w:rsid w:val="00F4530E"/>
    <w:rsid w:val="00F519D9"/>
    <w:rsid w:val="00F82FE8"/>
    <w:rsid w:val="00FC0573"/>
    <w:rsid w:val="00FC460D"/>
    <w:rsid w:val="00FE32C0"/>
    <w:rsid w:val="00FE3853"/>
    <w:rsid w:val="00FE7791"/>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8C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9A38C6"/>
    <w:rPr>
      <w:rFonts w:ascii="Times New Roman" w:eastAsia="Times New Roman" w:hAnsi="Times New Roman" w:cs="Times New Roman"/>
      <w:sz w:val="24"/>
      <w:szCs w:val="24"/>
      <w:lang w:eastAsia="zh-CN"/>
    </w:rPr>
  </w:style>
  <w:style w:type="table" w:styleId="a5">
    <w:name w:val="Table Grid"/>
    <w:basedOn w:val="a1"/>
    <w:uiPriority w:val="59"/>
    <w:rsid w:val="008B7AD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6D14D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6D14D2"/>
  </w:style>
  <w:style w:type="paragraph" w:styleId="a8">
    <w:name w:val="List Paragraph"/>
    <w:basedOn w:val="a"/>
    <w:uiPriority w:val="34"/>
    <w:qFormat/>
    <w:rsid w:val="00023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8C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9A38C6"/>
    <w:rPr>
      <w:rFonts w:ascii="Times New Roman" w:eastAsia="Times New Roman" w:hAnsi="Times New Roman" w:cs="Times New Roman"/>
      <w:sz w:val="24"/>
      <w:szCs w:val="24"/>
      <w:lang w:eastAsia="zh-CN"/>
    </w:rPr>
  </w:style>
  <w:style w:type="table" w:styleId="a5">
    <w:name w:val="Table Grid"/>
    <w:basedOn w:val="a1"/>
    <w:uiPriority w:val="59"/>
    <w:rsid w:val="008B7AD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6D14D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6D14D2"/>
  </w:style>
  <w:style w:type="paragraph" w:styleId="a8">
    <w:name w:val="List Paragraph"/>
    <w:basedOn w:val="a"/>
    <w:uiPriority w:val="34"/>
    <w:qFormat/>
    <w:rsid w:val="00023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5693</Words>
  <Characters>32456</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адмін</cp:lastModifiedBy>
  <cp:revision>3</cp:revision>
  <dcterms:created xsi:type="dcterms:W3CDTF">2025-02-27T07:42:00Z</dcterms:created>
  <dcterms:modified xsi:type="dcterms:W3CDTF">2025-02-27T07:57:00Z</dcterms:modified>
</cp:coreProperties>
</file>