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160" cy="64516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400" cy="644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7pt;height:50.7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45250349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4819" w:hanging="0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 (паю) № 3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zh-CN" w:bidi="ar-SA"/>
        </w:rPr>
        <w:t>77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 (рілля — площа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ar-SA" w:bidi="ar-SA"/>
        </w:rPr>
        <w:t>2,6625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 га)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для ведення товарного  сільськогосподарського 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 xml:space="preserve">населених пунктів  Луцької міської </w:t>
      </w:r>
      <w:r>
        <w:rPr>
          <w:spacing w:val="0"/>
          <w:sz w:val="26"/>
          <w:szCs w:val="26"/>
        </w:rPr>
        <w:t>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en-US" w:eastAsia="zh-CN" w:bidi="ar-SA"/>
        </w:rPr>
        <w:t>77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en-US" w:eastAsia="zh-CN" w:bidi="ar-SA"/>
        </w:rPr>
        <w:t>77</w:t>
      </w:r>
      <w:r>
        <w:rPr>
          <w:spacing w:val="-6"/>
          <w:sz w:val="26"/>
          <w:szCs w:val="26"/>
          <w:shd w:fill="auto" w:val="clear"/>
        </w:rPr>
        <w:t xml:space="preserve">,                </w:t>
      </w:r>
      <w:r>
        <w:rPr>
          <w:color w:val="000000"/>
          <w:spacing w:val="-6"/>
          <w:sz w:val="26"/>
          <w:szCs w:val="26"/>
          <w:shd w:fill="auto" w:val="clear"/>
        </w:rPr>
        <w:t>витяг з Державного земельного кадастру про земельну ділянк</w:t>
      </w:r>
      <w:r>
        <w:rPr>
          <w:color w:val="FF0000"/>
          <w:spacing w:val="-6"/>
          <w:sz w:val="26"/>
          <w:szCs w:val="26"/>
          <w:shd w:fill="auto" w:val="clear"/>
        </w:rPr>
        <w:t>у</w:t>
      </w:r>
      <w:r>
        <w:rPr>
          <w:spacing w:val="-6"/>
          <w:sz w:val="26"/>
          <w:szCs w:val="26"/>
          <w:shd w:fill="auto" w:val="clear"/>
        </w:rPr>
        <w:t>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статтею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 Кабінету Міністрі</w:t>
      </w:r>
      <w:r>
        <w:rPr>
          <w:spacing w:val="-6"/>
          <w:sz w:val="26"/>
          <w:szCs w:val="26"/>
        </w:rPr>
        <w:t xml:space="preserve">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                             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8"/>
          <w:shd w:fill="FFFFFF" w:val="clear"/>
          <w:lang w:eastAsia="ar-S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en-US" w:eastAsia="zh-CN" w:bidi="ar-SA"/>
        </w:rPr>
        <w:t>77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ar-SA" w:bidi="ar-SA"/>
        </w:rPr>
        <w:t>2,6625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en-US" w:eastAsia="zh-CN" w:bidi="ar-SA"/>
        </w:rPr>
        <w:t>0072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.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en-US" w:eastAsia="zh-CN" w:bidi="ar-SA"/>
        </w:rPr>
        <w:t>77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2,6625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en-US" w:eastAsia="zh-CN" w:bidi="ar-SA"/>
        </w:rPr>
        <w:t>072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en-US" w:eastAsia="uk-UA" w:bidi="ar-SA"/>
        </w:rPr>
        <w:t>77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2,6625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en-US" w:eastAsia="zh-CN" w:bidi="ar-SA"/>
        </w:rPr>
        <w:t>0072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en-US" w:eastAsia="uk-UA" w:bidi="ar-SA"/>
        </w:rPr>
        <w:t>77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2,6625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en-US" w:eastAsia="zh-CN" w:bidi="ar-SA"/>
        </w:rPr>
        <w:t>0072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>
          <w:rFonts w:eastAsia="Times New Roman"/>
          <w:spacing w:val="-4"/>
          <w:sz w:val="26"/>
          <w:szCs w:val="26"/>
          <w:lang w:eastAsia="ar-SA"/>
        </w:rPr>
      </w:pPr>
      <w:r>
        <w:rPr>
          <w:rFonts w:eastAsia="Times New Roman"/>
          <w:spacing w:val="-4"/>
          <w:sz w:val="26"/>
          <w:szCs w:val="26"/>
          <w:lang w:eastAsia="ar-SA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0"/>
          <w:sz w:val="26"/>
          <w:szCs w:val="26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Application>LibreOffice/7.0.3.1$Windows_X86_64 LibreOffice_project/d7547858d014d4cf69878db179d326fc3483e082</Application>
  <Pages>2</Pages>
  <Words>598</Words>
  <Characters>4037</Characters>
  <CharactersWithSpaces>4875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2025-02-27T12:41:49Z</dcterms:modified>
  <cp:revision>165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