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770740210" r:id="rId2"/>
        </w:object>
      </w:r>
    </w:p>
    <w:p>
      <w:pPr>
        <w:pStyle w:val="Heading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Cs/>
          <w:sz w:val="20"/>
          <w:szCs w:val="20"/>
          <w:lang w:val="uk-UA"/>
        </w:rPr>
      </w:pPr>
      <w:r>
        <w:rPr>
          <w:b/>
          <w:bCs/>
          <w:sz w:val="20"/>
          <w:szCs w:val="20"/>
          <w:lang w:val="uk-UA"/>
        </w:rPr>
      </w:r>
    </w:p>
    <w:p>
      <w:pPr>
        <w:pStyle w:val="Heading2"/>
        <w:widowControl w:val="false"/>
        <w:numPr>
          <w:ilvl w:val="1"/>
          <w:numId w:val="1"/>
        </w:numPr>
        <w:jc w:val="center"/>
        <w:rPr>
          <w:sz w:val="32"/>
          <w:szCs w:val="32"/>
        </w:rPr>
      </w:pPr>
      <w:r>
        <w:rPr>
          <w:sz w:val="32"/>
          <w:szCs w:val="32"/>
        </w:rPr>
        <w:t>Р І Ш Е Н Н Я</w:t>
      </w:r>
    </w:p>
    <w:p>
      <w:pPr>
        <w:pStyle w:val="Normal"/>
        <w:widowControl w:val="false"/>
        <w:jc w:val="center"/>
        <w:rPr>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pPr>
      <w:r>
        <w:rPr>
          <w:lang w:val="uk-UA" w:eastAsia="zh-CN" w:bidi="ar-SA"/>
        </w:rPr>
        <w:t>Про надан</w:t>
      </w:r>
      <w:r>
        <w:rPr>
          <w:lang w:val="uk-UA" w:eastAsia="zh-CN" w:bidi="ar-SA"/>
        </w:rPr>
        <w:t>ня громадянину Барилюку О.Л.</w:t>
      </w:r>
      <w:r>
        <w:rPr>
          <w:lang w:val="uk-UA"/>
        </w:rPr>
        <w:t xml:space="preserve"> </w:t>
      </w:r>
    </w:p>
    <w:p>
      <w:pPr>
        <w:pStyle w:val="Normal"/>
        <w:rPr>
          <w:lang w:val="uk-UA"/>
        </w:rPr>
      </w:pPr>
      <w:r>
        <w:rPr>
          <w:lang w:val="uk-UA"/>
        </w:rPr>
        <w:t>на умовах оренди земельної  ділянки в ме-</w:t>
      </w:r>
    </w:p>
    <w:p>
      <w:pPr>
        <w:pStyle w:val="Normal"/>
        <w:rPr>
          <w:lang w:val="uk-UA"/>
        </w:rPr>
      </w:pPr>
      <w:r>
        <w:rPr>
          <w:lang w:val="uk-UA"/>
        </w:rPr>
        <w:t>жах “червоних ліній” для обслуговування</w:t>
      </w:r>
    </w:p>
    <w:p>
      <w:pPr>
        <w:pStyle w:val="Normal"/>
        <w:rPr>
          <w:lang w:val="uk-UA"/>
        </w:rPr>
      </w:pPr>
      <w:r>
        <w:rPr>
          <w:lang w:val="uk-UA"/>
        </w:rPr>
        <w:t xml:space="preserve">жилого будинку,  господарських будівель </w:t>
      </w:r>
    </w:p>
    <w:p>
      <w:pPr>
        <w:pStyle w:val="Normal"/>
        <w:rPr/>
      </w:pPr>
      <w:r>
        <w:rPr>
          <w:lang w:val="uk-UA"/>
        </w:rPr>
        <w:t xml:space="preserve">і споруд  (02.01)  на  </w:t>
      </w:r>
      <w:r>
        <w:rPr>
          <w:lang w:val="uk-UA" w:eastAsia="zh-CN" w:bidi="ar-SA"/>
        </w:rPr>
        <w:t>вул. Приміській, 6</w:t>
      </w:r>
      <w:r>
        <w:rPr>
          <w:lang w:val="uk-UA"/>
        </w:rPr>
        <w:t xml:space="preserve">  у </w:t>
      </w:r>
    </w:p>
    <w:p>
      <w:pPr>
        <w:pStyle w:val="Normal"/>
        <w:rPr>
          <w:lang w:val="uk-UA"/>
        </w:rPr>
      </w:pPr>
      <w:r>
        <w:rPr>
          <w:lang w:val="uk-UA"/>
        </w:rPr>
        <w:t>м. Луцьку</w:t>
      </w:r>
    </w:p>
    <w:p>
      <w:pPr>
        <w:pStyle w:val="Normal"/>
        <w:rPr>
          <w:sz w:val="28"/>
          <w:szCs w:val="28"/>
        </w:rPr>
      </w:pPr>
      <w:r>
        <w:rPr>
          <w:sz w:val="28"/>
          <w:szCs w:val="28"/>
        </w:rPr>
      </w:r>
    </w:p>
    <w:p>
      <w:pPr>
        <w:pStyle w:val="Normal"/>
        <w:widowControl w:val="false"/>
        <w:suppressAutoHyphens w:val="true"/>
        <w:bidi w:val="0"/>
        <w:spacing w:before="0" w:after="0"/>
        <w:ind w:firstLine="567"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Розглянувши заяву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громадянина Барилюка Олега Леонтійовича</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щодо надання на умовах оренди земельної ділянки на</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zh-CN" w:bidi="ar-SA"/>
        </w:rPr>
        <w:t xml:space="preserve">вул. Приміській, 6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у м. Луцьку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 </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громадянину Барилюку Олегові Леонтійовичу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витяг з Державного земельного кадастру про земельну ділянку від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03.03</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.2025 № НВ-</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530055224</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2025, керуючись статтями 12, 79-1, 93, 96, 116, 120, 123-126, частиною другою статті 134, статтею 186 Земельного кодексу України, статтями 29, 55 Закону України «Про землеустрій», статтями 4-7,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 xml:space="preserve">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shd w:fill="FFFFFF" w:val="clear"/>
          <w:lang w:val="uk-UA" w:eastAsia="zh-CN" w:bidi="ar-SA"/>
        </w:rPr>
        <w:t xml:space="preserve">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міська рада</w:t>
      </w:r>
    </w:p>
    <w:p>
      <w:pPr>
        <w:pStyle w:val="Normal"/>
        <w:widowControl w:val="false"/>
        <w:suppressAutoHyphens w:val="true"/>
        <w:bidi w:val="0"/>
        <w:spacing w:before="0" w:after="0"/>
        <w:ind w:firstLine="567" w:left="0" w:right="0"/>
        <w:jc w:val="both"/>
        <w:rPr>
          <w:sz w:val="28"/>
          <w:szCs w:val="28"/>
        </w:rPr>
      </w:pPr>
      <w:r>
        <w:rPr>
          <w:sz w:val="28"/>
          <w:szCs w:val="28"/>
        </w:rPr>
      </w:r>
    </w:p>
    <w:p>
      <w:pPr>
        <w:pStyle w:val="Normal"/>
        <w:widowControl w:val="false"/>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ВИРІШИЛА:</w:t>
      </w:r>
    </w:p>
    <w:p>
      <w:pPr>
        <w:pStyle w:val="Normal"/>
        <w:widowControl w:val="false"/>
        <w:spacing w:lineRule="auto" w:line="240"/>
        <w:jc w:val="both"/>
        <w:rPr>
          <w:rFonts w:ascii="Times New Roman" w:hAnsi="Times New Roman" w:eastAsia="Times New Roman" w:cs="Times New Roman"/>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spacing w:lineRule="auto" w:line="240"/>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1. Затвердити технічну документацію із землеустрою щодо встановлення (відновлення) меж земельної ділянки в натурі (на місцевості) на</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br/>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zh-CN" w:bidi="ar-SA"/>
        </w:rPr>
        <w:t>вул. Приміській, 6</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у м.</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площею 0,0</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116</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га з кадастровим номером 0710100000:</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22</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:1</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98</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:00</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9,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2. </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Надати </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громадянину Барилюку Олегові Леонтійовичу</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 земельну ділянку </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zh-CN" w:bidi="ar-SA"/>
        </w:rPr>
        <w:t>вул. Приміській, 6</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zh-CN" w:bidi="ar-SA"/>
        </w:rPr>
        <w:t xml:space="preserve"> </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ar-SA" w:bidi="ar-SA"/>
        </w:rPr>
        <w:t>у м. Луцьку</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 на умовах оренди строком на 25 років з дати укладення договору оренди землі, площею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0,0</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116</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га з кадастровим номером 0710100000:</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22</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:1</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98</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:00</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9,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3. Укласти з </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громадянин</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ом</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 xml:space="preserve"> Барилюк</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ом</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 xml:space="preserve"> Олего</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м</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 xml:space="preserve"> Леонтійович</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ем</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договір оренди землі на земельну ділянку з кадастровим номером 0710100000:</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22</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:1</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98</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:00</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9, на вказаних в рішенні умовах, а також оформити інші документи, необхідні для вчинення цієї угоди.</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 Зобов’язати</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громадянина Барилюка Олега Леонтійовича</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4.1. Укласти з міською радою договір оренди землі.</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firstLine="654" w:left="0" w:right="0"/>
        <w:jc w:val="both"/>
        <w:rPr>
          <w:rFonts w:ascii="Times New Roman" w:hAnsi="Times New Roman" w:eastAsia="Times New Roman" w:cs="Times New Roman"/>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firstLine="654" w:left="0" w:right="0"/>
        <w:jc w:val="both"/>
        <w:rPr>
          <w:rFonts w:ascii="Times New Roman" w:hAnsi="Times New Roman" w:eastAsia="Times New Roman" w:cs="Times New Roman"/>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63" w:left="0" w:right="0"/>
        <w:jc w:val="both"/>
        <w:rPr>
          <w:rFonts w:ascii="Times New Roman" w:hAnsi="Times New Roman" w:eastAsia="Times New Roman" w:cs="Times New Roman"/>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ind w:firstLine="763" w:left="0" w:right="0"/>
        <w:jc w:val="both"/>
        <w:rPr>
          <w:rFonts w:ascii="Times New Roman" w:hAnsi="Times New Roman"/>
          <w:i/>
          <w:i/>
          <w:iCs/>
          <w:sz w:val="28"/>
          <w:szCs w:val="28"/>
          <w:lang w:val="uk-UA"/>
        </w:rPr>
      </w:pPr>
      <w:r>
        <w:rPr>
          <w:i/>
          <w:iCs/>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jc w:val="both"/>
        <w:rPr>
          <w:color w:val="000000"/>
          <w:sz w:val="24"/>
        </w:rPr>
      </w:pPr>
      <w:r>
        <w:rPr>
          <w:color w:val="000000"/>
          <w:sz w:val="24"/>
        </w:rPr>
        <w:t>Туз 777 863</w:t>
      </w:r>
    </w:p>
    <w:sectPr>
      <w:type w:val="nextPage"/>
      <w:pgSz w:w="11906" w:h="16838"/>
      <w:pgMar w:left="1695" w:right="566" w:gutter="0" w:header="0" w:top="660" w:footer="0" w:bottom="2003"/>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Liberation Sans">
    <w:altName w:val="Arial"/>
    <w:charset w:val="01"/>
    <w:family w:val="roman"/>
    <w:pitch w:val="default"/>
  </w:font>
  <w:font w:name="Courier New">
    <w:charset w:val="01"/>
    <w:family w:val="roman"/>
    <w:pitch w:val="default"/>
  </w:font>
  <w:font w:name="Tahoma">
    <w:charset w:val="01"/>
    <w:family w:val="roman"/>
    <w:pitch w:val="default"/>
  </w:font>
  <w:font w:name="Verdan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Heading1">
    <w:name w:val="heading 1"/>
    <w:basedOn w:val="Normal"/>
    <w:next w:val="Normal"/>
    <w:qFormat/>
    <w:pPr>
      <w:keepNext w:val="true"/>
      <w:jc w:val="center"/>
      <w:outlineLvl w:val="0"/>
    </w:pPr>
    <w:rPr>
      <w:b/>
      <w:bCs/>
      <w:sz w:val="32"/>
      <w:lang w:val="uk-UA"/>
    </w:rPr>
  </w:style>
  <w:style w:type="paragraph" w:styleId="Heading2">
    <w:name w:val="heading 2"/>
    <w:basedOn w:val="Normal"/>
    <w:next w:val="Normal"/>
    <w:qFormat/>
    <w:pPr>
      <w:keepNext w:val="true"/>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
    <w:name w:val="Основной шрифт абзаца1"/>
    <w:qFormat/>
    <w:rPr/>
  </w:style>
  <w:style w:type="character" w:styleId="Emphasis">
    <w:name w:val="Emphasis"/>
    <w:qFormat/>
    <w:rPr>
      <w:i/>
      <w:iCs/>
    </w:rPr>
  </w:style>
  <w:style w:type="character" w:styleId="Strong">
    <w:name w:val="Strong"/>
    <w:qFormat/>
    <w:rPr>
      <w:b/>
      <w:bCs/>
    </w:rPr>
  </w:style>
  <w:style w:type="paragraph" w:styleId="Style13">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cs="FreeSans"/>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ascii="Times New Roman" w:hAnsi="Times New Roman" w:cs="Arial"/>
    </w:rPr>
  </w:style>
  <w:style w:type="paragraph" w:styleId="user">
    <w:name w:val="Заголовок (user)"/>
    <w:basedOn w:val="Normal"/>
    <w:next w:val="BodyText"/>
    <w:qFormat/>
    <w:pPr>
      <w:keepNext w:val="true"/>
      <w:spacing w:before="240" w:after="120"/>
    </w:pPr>
    <w:rPr>
      <w:rFonts w:ascii="Liberation Sans;Arial" w:hAnsi="Liberation Sans;Arial" w:eastAsia="Droid Sans Fallback;Times New Roman" w:cs="FreeSans"/>
      <w:sz w:val="28"/>
      <w:szCs w:val="28"/>
    </w:rPr>
  </w:style>
  <w:style w:type="paragraph" w:styleId="user1">
    <w:name w:val="Покажчик (user)"/>
    <w:basedOn w:val="Normal"/>
    <w:qFormat/>
    <w:pPr>
      <w:suppressLineNumbers/>
    </w:pPr>
    <w:rPr>
      <w:rFonts w:cs="FreeSans"/>
    </w:rPr>
  </w:style>
  <w:style w:type="paragraph" w:styleId="Style15">
    <w:name w:val="Название объекта"/>
    <w:basedOn w:val="Normal"/>
    <w:qFormat/>
    <w:pPr>
      <w:suppressLineNumbers/>
      <w:spacing w:before="120" w:after="120"/>
    </w:pPr>
    <w:rPr>
      <w:rFonts w:ascii="Times New Roman" w:hAnsi="Times New Roman" w:cs="Arial"/>
      <w:i/>
      <w:iCs/>
      <w:sz w:val="28"/>
      <w:szCs w:val="24"/>
    </w:rPr>
  </w:style>
  <w:style w:type="paragraph" w:styleId="11">
    <w:name w:val="Название объекта1"/>
    <w:basedOn w:val="Normal"/>
    <w:qFormat/>
    <w:pPr>
      <w:suppressLineNumbers/>
      <w:spacing w:before="120" w:after="120"/>
    </w:pPr>
    <w:rPr>
      <w:rFonts w:cs="FreeSans"/>
      <w:i/>
      <w:iCs/>
      <w:sz w:val="24"/>
      <w:szCs w:val="24"/>
    </w:rPr>
  </w:style>
  <w:style w:type="paragraph" w:styleId="BodyTextIndent">
    <w:name w:val="Body Text Indent"/>
    <w:basedOn w:val="Normal"/>
    <w:pPr>
      <w:ind w:firstLine="545" w:left="0" w:right="0"/>
      <w:jc w:val="both"/>
    </w:pPr>
    <w:rPr>
      <w:lang w:val="uk-UA"/>
    </w:rPr>
  </w:style>
  <w:style w:type="paragraph" w:styleId="12">
    <w:name w:val="Текст1"/>
    <w:basedOn w:val="Normal"/>
    <w:qFormat/>
    <w:pPr>
      <w:suppressAutoHyphens w:val="true"/>
    </w:pPr>
    <w:rPr>
      <w:rFonts w:ascii="Courier New" w:hAnsi="Courier New" w:cs="Courier New"/>
      <w:sz w:val="20"/>
      <w:szCs w:val="20"/>
    </w:rPr>
  </w:style>
  <w:style w:type="paragraph" w:styleId="Style16">
    <w:name w:val="Текст выноски"/>
    <w:basedOn w:val="Normal"/>
    <w:qFormat/>
    <w:pPr/>
    <w:rPr>
      <w:rFonts w:ascii="Tahoma" w:hAnsi="Tahoma" w:cs="Tahoma"/>
      <w:sz w:val="16"/>
      <w:szCs w:val="16"/>
    </w:rPr>
  </w:style>
  <w:style w:type="paragraph" w:styleId="Style17">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2612</TotalTime>
  <Application>LibreOffice/25.2.0.3$Windows_X86_64 LibreOffice_project/e1cf4a87eb02d755bce1a01209907ea5ddc8f069</Application>
  <AppVersion>15.0000</AppVersion>
  <Pages>2</Pages>
  <Words>533</Words>
  <Characters>3432</Characters>
  <CharactersWithSpaces>4117</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2024-10-09T16:29:13Z</cp:lastPrinted>
  <dcterms:modified xsi:type="dcterms:W3CDTF">2025-03-06T11:02:11Z</dcterms:modified>
  <cp:revision>261</cp:revision>
  <dc:subject/>
  <dc:title> </dc:title>
</cp:coreProperties>
</file>

<file path=docProps/custom.xml><?xml version="1.0" encoding="utf-8"?>
<Properties xmlns="http://schemas.openxmlformats.org/officeDocument/2006/custom-properties" xmlns:vt="http://schemas.openxmlformats.org/officeDocument/2006/docPropsVTypes"/>
</file>