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746256060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Про  надання  </w:t>
      </w:r>
      <w:r>
        <w:rPr>
          <w:rFonts w:eastAsia="Times New Roman" w:cs="Times New Roman"/>
          <w:color w:val="00000A"/>
          <w:spacing w:val="6"/>
          <w:kern w:val="0"/>
          <w:sz w:val="28"/>
          <w:szCs w:val="28"/>
          <w:lang w:val="uk-UA" w:eastAsia="zh-CN" w:bidi="ar-SA"/>
        </w:rPr>
        <w:t xml:space="preserve">СГПП «Несвіч»  </w:t>
      </w:r>
      <w:r>
        <w:rPr>
          <w:spacing w:val="6"/>
          <w:sz w:val="28"/>
          <w:szCs w:val="28"/>
          <w:lang w:val="uk-UA"/>
        </w:rPr>
        <w:t>на умовах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 xml:space="preserve">оренди земельної ділянки </w:t>
      </w:r>
      <w:r>
        <w:rPr>
          <w:b w:val="false"/>
          <w:bCs w:val="false"/>
          <w:spacing w:val="6"/>
          <w:sz w:val="28"/>
          <w:szCs w:val="28"/>
          <w:lang w:val="uk-UA"/>
        </w:rPr>
        <w:t>для</w:t>
      </w:r>
      <w:r>
        <w:rPr>
          <w:b/>
          <w:bCs/>
          <w:spacing w:val="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будівництва</w:t>
      </w:r>
    </w:p>
    <w:p>
      <w:pPr>
        <w:pStyle w:val="Normal"/>
        <w:widowControl w:val="false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та 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обслуговування  скл</w:t>
      </w:r>
      <w:r>
        <w:rPr>
          <w:spacing w:val="-6"/>
          <w:sz w:val="28"/>
          <w:szCs w:val="28"/>
          <w:lang w:val="uk-UA"/>
        </w:rPr>
        <w:t>адського  приміщення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pacing w:val="6"/>
          <w:sz w:val="28"/>
          <w:szCs w:val="28"/>
          <w:lang w:val="uk-UA"/>
        </w:rPr>
        <w:t>(03.10) на вул. </w:t>
      </w:r>
      <w:r>
        <w:rPr>
          <w:spacing w:val="-6"/>
          <w:sz w:val="28"/>
          <w:szCs w:val="28"/>
          <w:lang w:val="uk-UA"/>
        </w:rPr>
        <w:t>Спокійній</w:t>
      </w:r>
      <w:r>
        <w:rPr>
          <w:spacing w:val="6"/>
          <w:sz w:val="28"/>
          <w:szCs w:val="28"/>
          <w:lang w:val="uk-UA"/>
        </w:rPr>
        <w:t>, 9 у м. Луцьку</w:t>
      </w:r>
    </w:p>
    <w:p>
      <w:pPr>
        <w:pStyle w:val="Normal"/>
        <w:widowControl w:val="false"/>
        <w:rPr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Сільськогосподарського приватного підприємства «Несвіч» 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spacing w:val="6"/>
          <w:sz w:val="28"/>
          <w:szCs w:val="28"/>
          <w:lang w:val="uk-UA"/>
        </w:rPr>
        <w:t>вул. </w:t>
      </w:r>
      <w:r>
        <w:rPr>
          <w:spacing w:val="-6"/>
          <w:sz w:val="28"/>
          <w:szCs w:val="28"/>
          <w:lang w:val="uk-UA"/>
        </w:rPr>
        <w:t>Спокійній</w:t>
      </w:r>
      <w:r>
        <w:rPr>
          <w:spacing w:val="6"/>
          <w:sz w:val="28"/>
          <w:szCs w:val="28"/>
          <w:lang w:val="uk-UA"/>
        </w:rPr>
        <w:t>, 9</w:t>
      </w:r>
      <w:r>
        <w:rPr>
          <w:sz w:val="28"/>
          <w:szCs w:val="28"/>
          <w:lang w:val="uk-UA"/>
        </w:rPr>
        <w:t xml:space="preserve"> у м. Луцьку </w:t>
      </w:r>
      <w:r>
        <w:rPr>
          <w:b w:val="false"/>
          <w:bCs w:val="false"/>
          <w:spacing w:val="6"/>
          <w:sz w:val="28"/>
          <w:szCs w:val="28"/>
          <w:lang w:val="uk-UA"/>
        </w:rPr>
        <w:t>для</w:t>
      </w:r>
      <w:r>
        <w:rPr>
          <w:b/>
          <w:bCs/>
          <w:spacing w:val="6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6"/>
          <w:sz w:val="28"/>
          <w:szCs w:val="28"/>
          <w:lang w:val="uk-UA"/>
        </w:rPr>
        <w:t xml:space="preserve">будівництва та </w:t>
      </w:r>
      <w:r>
        <w:rPr>
          <w:spacing w:val="-6"/>
          <w:sz w:val="28"/>
          <w:szCs w:val="28"/>
          <w:lang w:val="uk-UA"/>
        </w:rPr>
        <w:t>обслуговування складського  приміщення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Сільськогосподарського приватного підприємства «Несвіч»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на об’єкти нерухомого майна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Спокійній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, 9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: </w:t>
      </w:r>
      <w:r>
        <w:rPr>
          <w:b w:val="false"/>
          <w:bCs w:val="false"/>
          <w:color w:val="000000"/>
          <w:spacing w:val="-2"/>
          <w:sz w:val="28"/>
          <w:szCs w:val="28"/>
          <w:lang w:val="uk-UA"/>
        </w:rPr>
        <w:t>договір купівлі-продажу нежитлового приміщення від 09.12.2022 за № 3044,</w:t>
      </w:r>
      <w:r>
        <w:rPr>
          <w:color w:val="000000"/>
          <w:spacing w:val="-2"/>
          <w:sz w:val="28"/>
          <w:szCs w:val="28"/>
          <w:lang w:val="uk-UA"/>
        </w:rPr>
        <w:t xml:space="preserve"> відповідно до якого право власності на приміщення складу зареєстровано у Державному реєстрі речових прав на нерухоме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майно 09.12.2022, номер запису про право власності: 48661707, технічний паспорт на об'єкт нерухомого майна від 15.12.2022, враховуючи Державний акт на право постійного користування земельною ділянкою громадянину Шинкаруку Анатолію Ананійовичу, зареєстрований в Книзі записів державних актів на право постійного користування землею за № 31 від 25.09.1998 (серія ВЛ № 30-П)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(право постійного користування на земельну ділянку перенесено до Державного реєстру речових прав на нерухоме майно 18.07.2022, номер запису про інше речове право: 47370917),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рішення Луцької міської ради від 18.12.2024 № 66/10 «Про припинення громадянину Шинкаруку А.А. права постійного користування земельною ділянкою на вул. Спокійній, 9 (колишня вул. Романюка, 9) у м. Луцьку», відповідно до якого право постійного користування земельною ділянкою припинено у Державному реєстрі речових прав на нерухоме майно 06.02.2025, рішення Луцької міської ради від 30.08.2023 № 50/52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«Про перейм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енування вулиці Романюка у місті Луцьку»,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>інформацію з Державного реєстру ре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з кадастровим номером 0710100000:11: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en-US" w:eastAsia="zh-CN" w:bidi="ar-SA"/>
        </w:rPr>
        <w:t>047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:00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en-US" w:eastAsia="zh-CN" w:bidi="ar-SA"/>
        </w:rPr>
        <w:t>57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зареєстровано у Державному реєстрі речових прав на нерухоме майно від 18.07.2022, номер відомостей про речове право: 47370866, витяг з Державного земельного кадастру про земельну ділянку від 18.02.2025 № НВ-0000332802025, інформацію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пунктом 3 розділу ІІ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 постанови Кабінету Міністрів України від 17.10.2012 № 1051 «Про затвердження Порядку ведення Державн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ого земельного кадастру»,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</w:t>
      </w:r>
      <w:r>
        <w:rPr>
          <w:rFonts w:eastAsia="Times New Roman" w:cs="Times New Roman"/>
          <w:i/>
          <w:i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widowControl w:val="false"/>
        <w:jc w:val="both"/>
        <w:rPr>
          <w:rFonts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Сільськогосподарському приватному підприємству «Несвіч» 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</w:t>
      </w:r>
      <w:r>
        <w:rPr>
          <w:rFonts w:eastAsia="Times New Roman" w:cs="Times New Roman"/>
          <w:color w:val="000000"/>
          <w:spacing w:val="-6"/>
          <w:kern w:val="0"/>
          <w:sz w:val="28"/>
          <w:szCs w:val="28"/>
          <w:shd w:fill="FFFFFF" w:val="clear"/>
          <w:lang w:val="uk-UA" w:eastAsia="zh-CN" w:bidi="ar-SA"/>
        </w:rPr>
        <w:t>Спокійній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, 9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8"/>
          <w:szCs w:val="28"/>
          <w:lang w:val="uk-UA"/>
        </w:rPr>
        <w:t>10 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0,0101 га з кадастровим номером 0710100000:11:047:0057,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ru-RU" w:bidi="ar-SA"/>
        </w:rPr>
        <w:t>для</w:t>
      </w:r>
      <w:r>
        <w:rPr>
          <w:rFonts w:eastAsia="Times New Roman" w:cs="Times New Roman"/>
          <w:b/>
          <w:bCs/>
          <w:color w:val="000000"/>
          <w:spacing w:val="6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6"/>
          <w:kern w:val="0"/>
          <w:sz w:val="28"/>
          <w:szCs w:val="28"/>
          <w:lang w:val="uk-UA" w:eastAsia="ru-RU" w:bidi="ar-SA"/>
        </w:rPr>
        <w:t xml:space="preserve">будівництва та </w:t>
      </w:r>
      <w:r>
        <w:rPr>
          <w:rFonts w:eastAsia="Times New Roman" w:cs="Times New Roman"/>
          <w:bCs/>
          <w:color w:val="000000"/>
          <w:spacing w:val="-6"/>
          <w:kern w:val="0"/>
          <w:sz w:val="28"/>
          <w:szCs w:val="28"/>
          <w:lang w:val="uk-UA" w:eastAsia="ru-RU" w:bidi="ar-SA"/>
        </w:rPr>
        <w:t>обслуговування складського приміщення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ru-RU" w:bidi="ar-SA"/>
        </w:rPr>
        <w:t xml:space="preserve">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Сільськогосподарським приватним підприємством «Несвіч» 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0710100000:11:047:0057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3. Зобов’язати Сільськогосподарське приватне підприємство «Несвіч»: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>3.2. Укласти з місько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  <w:lang w:val="uk-UA"/>
        </w:rPr>
        <w:t xml:space="preserve">4. У разі, якщо одна із сторін не підписала договір оренди землі впродовж шести календарних місяців з моменту прийняття рішення, </w:t>
      </w:r>
      <w:r>
        <w:rPr>
          <w:color w:val="000000"/>
          <w:sz w:val="28"/>
          <w:szCs w:val="28"/>
          <w:lang w:val="uk-UA"/>
        </w:rPr>
        <w:t>пункти 1-3 рішення втрачають чинність</w:t>
      </w:r>
      <w:r>
        <w:rPr>
          <w:color w:val="000000"/>
          <w:spacing w:val="-4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val="uk-UA"/>
        </w:rPr>
        <w:t>5</w:t>
      </w:r>
      <w:r>
        <w:rPr>
          <w:spacing w:val="-6"/>
          <w:sz w:val="28"/>
          <w:szCs w:val="28"/>
          <w:lang w:val="uk-UA"/>
        </w:rPr>
        <w:t>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>
          <w:sz w:val="26"/>
          <w:szCs w:val="28"/>
          <w:lang w:val="uk-UA"/>
        </w:rPr>
      </w:pPr>
      <w:r>
        <w:rPr>
          <w:sz w:val="26"/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bCs w:val="false"/>
          <w:spacing w:val="-6"/>
          <w:sz w:val="24"/>
          <w:szCs w:val="28"/>
          <w:highlight w:val="white"/>
          <w:lang w:val="uk-UA" w:eastAsia="zh-CN"/>
        </w:rPr>
        <w:t>Туз 777 863</w:t>
      </w:r>
    </w:p>
    <w:sectPr>
      <w:type w:val="nextPage"/>
      <w:pgSz w:w="11906" w:h="16838"/>
      <w:pgMar w:left="1417" w:right="850" w:gutter="0" w:header="0" w:top="850" w:footer="0" w:bottom="187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636</TotalTime>
  <Application>LibreOffice/7.4.0.3$Windows_X86_64 LibreOffice_project/f85e47c08ddd19c015c0114a68350214f7066f5a</Application>
  <AppVersion>15.0000</AppVersion>
  <Pages>3</Pages>
  <Words>682</Words>
  <Characters>4527</Characters>
  <CharactersWithSpaces>5417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dcterms:modified xsi:type="dcterms:W3CDTF">2025-03-06T09:56:02Z</dcterms:modified>
  <cp:revision>191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