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2DB4" w14:textId="77777777" w:rsidR="00B76021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5FB2F0F9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3122598" r:id="rId6"/>
        </w:object>
      </w:r>
    </w:p>
    <w:p w14:paraId="6B173BF6" w14:textId="77777777" w:rsidR="00B76021" w:rsidRDefault="00B76021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756449F2" w14:textId="77777777" w:rsidR="00B76021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375B33D" w14:textId="77777777" w:rsidR="00B76021" w:rsidRDefault="00B76021">
      <w:pPr>
        <w:jc w:val="center"/>
        <w:rPr>
          <w:b/>
          <w:bCs w:val="0"/>
          <w:sz w:val="20"/>
          <w:szCs w:val="20"/>
        </w:rPr>
      </w:pPr>
    </w:p>
    <w:p w14:paraId="7569FB68" w14:textId="77777777" w:rsidR="00B76021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DDEB339" w14:textId="77777777" w:rsidR="00B76021" w:rsidRDefault="00B76021">
      <w:pPr>
        <w:jc w:val="center"/>
        <w:rPr>
          <w:b/>
          <w:bCs w:val="0"/>
          <w:sz w:val="40"/>
          <w:szCs w:val="40"/>
        </w:rPr>
      </w:pPr>
    </w:p>
    <w:p w14:paraId="638E8804" w14:textId="77777777" w:rsidR="00B76021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6E04FA76" w14:textId="77777777" w:rsidR="00B76021" w:rsidRDefault="00B76021">
      <w:pPr>
        <w:spacing w:line="360" w:lineRule="auto"/>
        <w:rPr>
          <w:sz w:val="24"/>
          <w:szCs w:val="28"/>
        </w:rPr>
      </w:pPr>
    </w:p>
    <w:p w14:paraId="5009681E" w14:textId="77777777" w:rsidR="00B76021" w:rsidRDefault="00000000">
      <w:pPr>
        <w:tabs>
          <w:tab w:val="left" w:pos="6954"/>
        </w:tabs>
        <w:jc w:val="both"/>
      </w:pPr>
      <w:bookmarkStart w:id="0" w:name="__DdeLink__118_886103351"/>
      <w:r>
        <w:t xml:space="preserve">Про надання </w:t>
      </w:r>
      <w:bookmarkStart w:id="1" w:name="__DdeLink__44_3483768087"/>
      <w:r>
        <w:t>матеріальної допомоги</w:t>
      </w:r>
      <w:bookmarkEnd w:id="0"/>
      <w:bookmarkEnd w:id="1"/>
    </w:p>
    <w:p w14:paraId="13EC2C6E" w14:textId="77777777" w:rsidR="00B76021" w:rsidRDefault="00B76021">
      <w:pPr>
        <w:tabs>
          <w:tab w:val="left" w:pos="6954"/>
        </w:tabs>
        <w:jc w:val="both"/>
      </w:pPr>
    </w:p>
    <w:p w14:paraId="66713028" w14:textId="77777777" w:rsidR="00B76021" w:rsidRDefault="00B76021">
      <w:pPr>
        <w:tabs>
          <w:tab w:val="left" w:pos="6954"/>
        </w:tabs>
        <w:ind w:firstLine="6897"/>
        <w:jc w:val="center"/>
      </w:pPr>
    </w:p>
    <w:p w14:paraId="1F515137" w14:textId="77777777" w:rsidR="00B76021" w:rsidRDefault="00000000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10 розд.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DA566ED" w14:textId="77777777" w:rsidR="00B76021" w:rsidRDefault="00B76021">
      <w:pPr>
        <w:ind w:firstLine="708"/>
        <w:jc w:val="both"/>
      </w:pPr>
    </w:p>
    <w:p w14:paraId="1D6A5190" w14:textId="77777777" w:rsidR="00B76021" w:rsidRDefault="00000000">
      <w:pPr>
        <w:tabs>
          <w:tab w:val="left" w:pos="567"/>
        </w:tabs>
        <w:ind w:firstLine="567"/>
        <w:jc w:val="both"/>
        <w:rPr>
          <w:color w:val="C9211E"/>
        </w:rPr>
      </w:pPr>
      <w:r>
        <w:t>1. Надати матеріальну допомогу особам, які мають на утриманні малолітніх / неповнолітніх дітей і перебувають у складних життєвих обставинах, для придбання їх дітям одягу та взуття:</w:t>
      </w:r>
    </w:p>
    <w:p w14:paraId="12C7D563" w14:textId="77777777" w:rsidR="00B76021" w:rsidRDefault="00000000">
      <w:pPr>
        <w:ind w:firstLine="567"/>
        <w:jc w:val="both"/>
      </w:pPr>
      <w:bookmarkStart w:id="2" w:name="__DdeLink__42_1170333784"/>
      <w:r>
        <w:t>Андросюк Галині Миколаївні в розмірі 2500,00 грн;</w:t>
      </w:r>
      <w:bookmarkEnd w:id="2"/>
    </w:p>
    <w:p w14:paraId="1751E2CD" w14:textId="77777777" w:rsidR="00B76021" w:rsidRDefault="00000000">
      <w:pPr>
        <w:ind w:firstLine="567"/>
        <w:jc w:val="both"/>
      </w:pPr>
      <w:r>
        <w:t xml:space="preserve">Гарасюк Ользі Сергіївні </w:t>
      </w:r>
      <w:bookmarkStart w:id="3" w:name="__DdeLink__38_35623601711"/>
      <w:r>
        <w:t>в розмірі 4000,00 грн</w:t>
      </w:r>
      <w:bookmarkEnd w:id="3"/>
      <w:r>
        <w:t>;</w:t>
      </w:r>
    </w:p>
    <w:p w14:paraId="3B768FEA" w14:textId="77777777" w:rsidR="00B76021" w:rsidRDefault="00000000">
      <w:pPr>
        <w:ind w:firstLine="567"/>
        <w:jc w:val="both"/>
      </w:pPr>
      <w:r>
        <w:t>Качаловській Ларисі Михайлівні в розмірі 1000,00 грн;</w:t>
      </w:r>
    </w:p>
    <w:p w14:paraId="4E7BDBC0" w14:textId="77777777" w:rsidR="00B76021" w:rsidRDefault="00000000">
      <w:pPr>
        <w:ind w:firstLine="567"/>
        <w:jc w:val="both"/>
      </w:pPr>
      <w:r>
        <w:t>Саханюк Ірині Ігорівні в розмірі 4000,00 грн;</w:t>
      </w:r>
    </w:p>
    <w:p w14:paraId="00AA2321" w14:textId="77777777" w:rsidR="00B76021" w:rsidRDefault="00000000">
      <w:pPr>
        <w:ind w:firstLine="567"/>
        <w:jc w:val="both"/>
      </w:pPr>
      <w:r>
        <w:t>Чічаєвій Іванні Валеріївні в розмірі 2000,00 грн.</w:t>
      </w:r>
    </w:p>
    <w:p w14:paraId="1A125C51" w14:textId="5E66394C" w:rsidR="00B76021" w:rsidRDefault="00000000">
      <w:pPr>
        <w:tabs>
          <w:tab w:val="left" w:pos="567"/>
        </w:tabs>
        <w:jc w:val="both"/>
      </w:pPr>
      <w:r>
        <w:tab/>
        <w:t xml:space="preserve">2. Відділу обліку та звітності міської ради забезпечити виплату коштів з рахунків </w:t>
      </w:r>
      <w:r w:rsidR="00515084">
        <w:t>В</w:t>
      </w:r>
      <w:r>
        <w:t>иконавчого комітету Луцької міської ради.</w:t>
      </w:r>
    </w:p>
    <w:p w14:paraId="4D6C5329" w14:textId="77777777" w:rsidR="00B76021" w:rsidRDefault="00000000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4" w:name="__DdeLink__38_2981115855"/>
      <w:bookmarkEnd w:id="4"/>
    </w:p>
    <w:p w14:paraId="4FBF3907" w14:textId="77777777" w:rsidR="00B76021" w:rsidRDefault="00B76021">
      <w:pPr>
        <w:ind w:firstLine="708"/>
        <w:jc w:val="both"/>
      </w:pPr>
    </w:p>
    <w:p w14:paraId="75FB9DB4" w14:textId="77777777" w:rsidR="00B76021" w:rsidRDefault="00B76021">
      <w:pPr>
        <w:jc w:val="both"/>
      </w:pPr>
    </w:p>
    <w:p w14:paraId="50DDEC43" w14:textId="77777777" w:rsidR="00B76021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CBDB981" w14:textId="77777777" w:rsidR="00B76021" w:rsidRDefault="00B76021">
      <w:pPr>
        <w:jc w:val="both"/>
        <w:rPr>
          <w:sz w:val="24"/>
        </w:rPr>
      </w:pPr>
    </w:p>
    <w:p w14:paraId="45826AAC" w14:textId="77777777" w:rsidR="00B76021" w:rsidRDefault="00B76021">
      <w:pPr>
        <w:jc w:val="both"/>
        <w:rPr>
          <w:sz w:val="24"/>
        </w:rPr>
      </w:pPr>
    </w:p>
    <w:p w14:paraId="37431609" w14:textId="77777777" w:rsidR="00B76021" w:rsidRDefault="00000000">
      <w:pPr>
        <w:jc w:val="both"/>
      </w:pPr>
      <w:r>
        <w:rPr>
          <w:sz w:val="24"/>
        </w:rPr>
        <w:t>Шульган 777 923</w:t>
      </w:r>
    </w:p>
    <w:p w14:paraId="23B13109" w14:textId="77777777" w:rsidR="00B76021" w:rsidRDefault="00B76021">
      <w:pPr>
        <w:jc w:val="both"/>
      </w:pPr>
    </w:p>
    <w:sectPr w:rsidR="00B7602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411"/>
    <w:multiLevelType w:val="multilevel"/>
    <w:tmpl w:val="F5A6A0F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AF5E9A"/>
    <w:multiLevelType w:val="multilevel"/>
    <w:tmpl w:val="EA3EE9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726416"/>
    <w:multiLevelType w:val="multilevel"/>
    <w:tmpl w:val="CC7A0BA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5652812">
    <w:abstractNumId w:val="2"/>
  </w:num>
  <w:num w:numId="2" w16cid:durableId="1809396841">
    <w:abstractNumId w:val="0"/>
  </w:num>
  <w:num w:numId="3" w16cid:durableId="79980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021"/>
    <w:rsid w:val="0038519F"/>
    <w:rsid w:val="00515084"/>
    <w:rsid w:val="00B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D343"/>
  <w15:docId w15:val="{EC9FAC28-2453-4CD8-AAA9-60BC6149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125</cp:revision>
  <cp:lastPrinted>2020-12-16T10:45:00Z</cp:lastPrinted>
  <dcterms:created xsi:type="dcterms:W3CDTF">2013-01-02T18:32:00Z</dcterms:created>
  <dcterms:modified xsi:type="dcterms:W3CDTF">2025-03-10T12:37:00Z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