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DEF74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9F2C5B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F2C5B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3708874" r:id="rId7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93789B">
        <w:rPr>
          <w:rFonts w:ascii="Times New Roman" w:hAnsi="Times New Roman" w:cs="Times New Roman"/>
          <w:sz w:val="28"/>
          <w:szCs w:val="28"/>
        </w:rPr>
        <w:t>Н.Чередько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3789B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</w:t>
      </w:r>
      <w:r w:rsidR="00884140"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93789B">
        <w:rPr>
          <w:rFonts w:ascii="Times New Roman" w:hAnsi="Times New Roman" w:cs="Times New Roman"/>
          <w:sz w:val="28"/>
          <w:szCs w:val="28"/>
        </w:rPr>
        <w:t>12.03.2025                                   № 31.1-11/235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О</w:t>
      </w:r>
      <w:r w:rsidR="0093789B">
        <w:rPr>
          <w:szCs w:val="28"/>
        </w:rPr>
        <w:t>ГОЛОСИТИ Подяку міського голови ЧЕРЕДЬКО Наталії</w:t>
      </w:r>
      <w:r>
        <w:rPr>
          <w:szCs w:val="28"/>
        </w:rPr>
        <w:t xml:space="preserve">, </w:t>
      </w:r>
      <w:r w:rsidR="0093789B">
        <w:rPr>
          <w:szCs w:val="28"/>
        </w:rPr>
        <w:t>інженеру, головному спеціалісту відділу інженерно-транспортної інфраструктури департаменту житлово-комунального господарства</w:t>
      </w:r>
      <w:r w:rsidR="00884140">
        <w:rPr>
          <w:szCs w:val="28"/>
        </w:rPr>
        <w:t xml:space="preserve"> Луцької міської ради</w:t>
      </w:r>
      <w:r>
        <w:rPr>
          <w:szCs w:val="28"/>
        </w:rPr>
        <w:t xml:space="preserve">, </w:t>
      </w:r>
      <w:r w:rsidR="006509A0">
        <w:rPr>
          <w:szCs w:val="28"/>
        </w:rPr>
        <w:t xml:space="preserve">за </w:t>
      </w:r>
      <w:r>
        <w:rPr>
          <w:szCs w:val="28"/>
        </w:rPr>
        <w:t>сумлінну працю в органах місцевого самоврядування,</w:t>
      </w:r>
      <w:r w:rsidR="009F2C5B">
        <w:rPr>
          <w:szCs w:val="28"/>
        </w:rPr>
        <w:t xml:space="preserve"> </w:t>
      </w:r>
      <w:r w:rsidR="009F2C5B">
        <w:rPr>
          <w:szCs w:val="28"/>
        </w:rPr>
        <w:t>високий професіоналізм</w:t>
      </w:r>
      <w:r w:rsidR="009F2C5B">
        <w:rPr>
          <w:szCs w:val="28"/>
        </w:rPr>
        <w:t>, вагомий особистий внесок у розвиток галузі житлово-комунального господарства і розбудову Луцької міської територіальної громади</w:t>
      </w:r>
      <w:r>
        <w:rPr>
          <w:szCs w:val="28"/>
        </w:rPr>
        <w:t>,  а також з нагоди особистого ювілею.</w:t>
      </w:r>
      <w:bookmarkStart w:id="0" w:name="_GoBack"/>
      <w:bookmarkEnd w:id="0"/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6509A0"/>
    <w:rsid w:val="006D7FBB"/>
    <w:rsid w:val="007118B1"/>
    <w:rsid w:val="007A4201"/>
    <w:rsid w:val="00884140"/>
    <w:rsid w:val="0093789B"/>
    <w:rsid w:val="009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3810CE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49</cp:revision>
  <cp:lastPrinted>2025-01-29T08:08:00Z</cp:lastPrinted>
  <dcterms:created xsi:type="dcterms:W3CDTF">2022-09-15T13:18:00Z</dcterms:created>
  <dcterms:modified xsi:type="dcterms:W3CDTF">2025-03-17T07:28:00Z</dcterms:modified>
  <dc:language>uk-UA</dc:language>
</cp:coreProperties>
</file>