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2846" w14:textId="77777777" w:rsidR="00B15AD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62EFD7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3BDAB98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4059267" r:id="rId7"/>
        </w:object>
      </w:r>
    </w:p>
    <w:p w14:paraId="28C4FC7E" w14:textId="77777777" w:rsidR="00B15AD3" w:rsidRDefault="00B15AD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73961" w14:textId="77777777" w:rsidR="00B15AD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E00FC48" w14:textId="77777777" w:rsidR="00B15AD3" w:rsidRDefault="00B15A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DB18EB" w14:textId="77777777" w:rsidR="00B15AD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E57C324" w14:textId="77777777" w:rsidR="00B15AD3" w:rsidRDefault="00B15AD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7E618C4" w14:textId="77777777" w:rsidR="00B15AD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150E520" w14:textId="77777777" w:rsidR="00B15AD3" w:rsidRDefault="00B15AD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56481C0" w14:textId="44F30725" w:rsidR="00B15AD3" w:rsidRDefault="00000000" w:rsidP="00087721">
      <w:pPr>
        <w:ind w:right="510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втрату чинності розпоряджень міського голови</w:t>
      </w:r>
      <w:r w:rsidR="00087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.03.2025 </w:t>
      </w:r>
      <w:r>
        <w:rPr>
          <w:rFonts w:ascii="Times New Roman" w:hAnsi="Times New Roman" w:cs="Times New Roman"/>
          <w:sz w:val="28"/>
          <w:szCs w:val="28"/>
        </w:rPr>
        <w:t>№ 133</w:t>
      </w:r>
      <w:r w:rsidR="00087721">
        <w:rPr>
          <w:rFonts w:ascii="Times New Roman" w:hAnsi="Times New Roman" w:cs="Times New Roman"/>
          <w:sz w:val="28"/>
          <w:szCs w:val="28"/>
        </w:rPr>
        <w:t xml:space="preserve"> </w:t>
      </w:r>
      <w:r w:rsidR="0008772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87721"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 w:rsidR="00087721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87721">
        <w:rPr>
          <w:rFonts w:ascii="Times New Roman" w:hAnsi="Times New Roman" w:cs="Times New Roman"/>
          <w:sz w:val="28"/>
          <w:szCs w:val="28"/>
        </w:rPr>
        <w:t>від 05</w:t>
      </w:r>
      <w:r w:rsidR="00087721">
        <w:rPr>
          <w:rFonts w:ascii="Times New Roman" w:hAnsi="Times New Roman" w:cs="Times New Roman"/>
          <w:sz w:val="28"/>
          <w:szCs w:val="28"/>
          <w:lang w:val="en-US"/>
        </w:rPr>
        <w:t xml:space="preserve">.03.2025 </w:t>
      </w:r>
      <w:r>
        <w:rPr>
          <w:rFonts w:ascii="Times New Roman" w:hAnsi="Times New Roman" w:cs="Times New Roman"/>
          <w:sz w:val="28"/>
          <w:szCs w:val="28"/>
        </w:rPr>
        <w:t>№ 134</w:t>
      </w:r>
      <w:r w:rsidR="00087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087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</w:t>
      </w:r>
      <w:r w:rsidR="00087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D275D8" w14:textId="77777777" w:rsidR="00B15AD3" w:rsidRDefault="00B15AD3" w:rsidP="00087721">
      <w:pPr>
        <w:ind w:right="5101"/>
        <w:rPr>
          <w:rFonts w:ascii="Times New Roman" w:hAnsi="Times New Roman" w:cs="Times New Roman"/>
          <w:sz w:val="28"/>
          <w:szCs w:val="28"/>
        </w:rPr>
      </w:pPr>
    </w:p>
    <w:p w14:paraId="03FFCA2C" w14:textId="77777777" w:rsidR="00B15AD3" w:rsidRDefault="00B15AD3">
      <w:pPr>
        <w:rPr>
          <w:rFonts w:ascii="Times New Roman" w:hAnsi="Times New Roman" w:cs="Times New Roman"/>
          <w:sz w:val="28"/>
          <w:szCs w:val="28"/>
        </w:rPr>
      </w:pPr>
    </w:p>
    <w:p w14:paraId="06FBA047" w14:textId="77777777" w:rsidR="00B15AD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та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       2025–2027 роки, затвердженої рішенням міської ради від 18.12.2024 № 66/87, у зв’язку з тим, що передача матеріальних цінностей з балансу Виконавчого комітету Луцької міської ради не відбулась: </w:t>
      </w:r>
    </w:p>
    <w:p w14:paraId="7E40704C" w14:textId="77777777" w:rsidR="00B15AD3" w:rsidRDefault="00B15AD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9210FC5" w14:textId="44C99688" w:rsidR="00B15AD3" w:rsidRDefault="00000000" w:rsidP="0008772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Визнати такими, що втратили чинність, розпорядження міського голови від 05</w:t>
      </w:r>
      <w:r>
        <w:rPr>
          <w:rFonts w:ascii="Times New Roman" w:hAnsi="Times New Roman" w:cs="Times New Roman"/>
          <w:sz w:val="28"/>
          <w:szCs w:val="28"/>
          <w:lang w:val="en-US"/>
        </w:rPr>
        <w:t>.03.2025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8772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133</w:t>
      </w:r>
      <w:r w:rsidR="00087721">
        <w:rPr>
          <w:rFonts w:ascii="Times New Roman" w:hAnsi="Times New Roman" w:cs="Times New Roman"/>
          <w:sz w:val="28"/>
          <w:szCs w:val="28"/>
        </w:rPr>
        <w:t xml:space="preserve"> </w:t>
      </w:r>
      <w:r w:rsidR="0008772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87721"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 w:rsidR="00087721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87721">
        <w:rPr>
          <w:rFonts w:ascii="Times New Roman" w:hAnsi="Times New Roman" w:cs="Times New Roman"/>
          <w:sz w:val="28"/>
          <w:szCs w:val="28"/>
        </w:rPr>
        <w:t>від 05</w:t>
      </w:r>
      <w:r w:rsidR="00087721">
        <w:rPr>
          <w:rFonts w:ascii="Times New Roman" w:hAnsi="Times New Roman" w:cs="Times New Roman"/>
          <w:sz w:val="28"/>
          <w:szCs w:val="28"/>
          <w:lang w:val="en-US"/>
        </w:rPr>
        <w:t>.03.2025</w:t>
      </w:r>
      <w:r w:rsidR="00087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 134 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5466AB4B" w14:textId="77777777" w:rsidR="00B15AD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1C634F7" w14:textId="77777777" w:rsidR="00B15AD3" w:rsidRDefault="00B15AD3">
      <w:pPr>
        <w:ind w:left="567"/>
        <w:rPr>
          <w:rFonts w:ascii="Times New Roman" w:hAnsi="Times New Roman"/>
          <w:sz w:val="28"/>
          <w:szCs w:val="28"/>
        </w:rPr>
      </w:pPr>
    </w:p>
    <w:p w14:paraId="2BEA9D9B" w14:textId="77777777" w:rsidR="00B15AD3" w:rsidRDefault="00B15AD3">
      <w:pPr>
        <w:ind w:left="567"/>
        <w:rPr>
          <w:rFonts w:ascii="Times New Roman" w:hAnsi="Times New Roman"/>
          <w:sz w:val="28"/>
          <w:szCs w:val="28"/>
        </w:rPr>
      </w:pPr>
    </w:p>
    <w:p w14:paraId="62AD0DCA" w14:textId="77777777" w:rsidR="00B15AD3" w:rsidRDefault="00B15AD3">
      <w:pPr>
        <w:ind w:left="567"/>
        <w:rPr>
          <w:rFonts w:ascii="Times New Roman" w:hAnsi="Times New Roman"/>
          <w:sz w:val="28"/>
          <w:szCs w:val="28"/>
        </w:rPr>
      </w:pPr>
    </w:p>
    <w:p w14:paraId="23F6DDFE" w14:textId="77777777" w:rsidR="00B15AD3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0AF2A6C" w14:textId="77777777" w:rsidR="00B15AD3" w:rsidRDefault="00B15AD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AFB4035" w14:textId="77777777" w:rsidR="00B15AD3" w:rsidRDefault="00B15AD3">
      <w:pPr>
        <w:ind w:left="567"/>
        <w:rPr>
          <w:rFonts w:ascii="Times New Roman" w:hAnsi="Times New Roman" w:cs="Times New Roman"/>
        </w:rPr>
      </w:pPr>
    </w:p>
    <w:p w14:paraId="43DB1C54" w14:textId="77777777" w:rsidR="00B15AD3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47DA8BB8" w14:textId="77777777" w:rsidR="00B15AD3" w:rsidRDefault="00000000">
      <w:pPr>
        <w:ind w:right="4534"/>
        <w:jc w:val="both"/>
        <w:rPr>
          <w:rFonts w:ascii="Times New Roman" w:hAnsi="Times New Roman" w:cs="Times New Roman"/>
        </w:rPr>
      </w:pPr>
      <w:bookmarkStart w:id="0" w:name="_GoBack1"/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bookmarkEnd w:id="0"/>
    </w:p>
    <w:sectPr w:rsidR="00B15AD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A135" w14:textId="77777777" w:rsidR="00A93624" w:rsidRDefault="00A93624">
      <w:r>
        <w:separator/>
      </w:r>
    </w:p>
  </w:endnote>
  <w:endnote w:type="continuationSeparator" w:id="0">
    <w:p w14:paraId="76B94168" w14:textId="77777777" w:rsidR="00A93624" w:rsidRDefault="00A9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2A54" w14:textId="77777777" w:rsidR="00A93624" w:rsidRDefault="00A93624">
      <w:r>
        <w:separator/>
      </w:r>
    </w:p>
  </w:footnote>
  <w:footnote w:type="continuationSeparator" w:id="0">
    <w:p w14:paraId="243BFD92" w14:textId="77777777" w:rsidR="00A93624" w:rsidRDefault="00A9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271995"/>
      <w:docPartObj>
        <w:docPartGallery w:val="Page Numbers (Top of Page)"/>
        <w:docPartUnique/>
      </w:docPartObj>
    </w:sdtPr>
    <w:sdtContent>
      <w:p w14:paraId="548D446E" w14:textId="77777777" w:rsidR="00B15AD3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A871FAE" w14:textId="77777777" w:rsidR="00B15AD3" w:rsidRDefault="00B15AD3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AD3"/>
    <w:rsid w:val="00087721"/>
    <w:rsid w:val="00A93624"/>
    <w:rsid w:val="00B15AD3"/>
    <w:rsid w:val="00D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780352"/>
  <w15:docId w15:val="{188431D7-5B20-4325-855A-2535F14B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  <w:rPr>
      <w:rFonts w:eastAsia="0" w:cs="Arial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4">
    <w:name w:val="annotation subject"/>
    <w:qFormat/>
    <w:rPr>
      <w:rFonts w:cs="Mangal"/>
      <w:b/>
      <w:bCs/>
      <w:sz w:val="20"/>
      <w:szCs w:val="18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1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971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18</cp:revision>
  <dcterms:created xsi:type="dcterms:W3CDTF">2025-03-21T08:42:00Z</dcterms:created>
  <dcterms:modified xsi:type="dcterms:W3CDTF">2025-03-21T08:48:00Z</dcterms:modified>
  <dc:language>uk-UA</dc:language>
</cp:coreProperties>
</file>