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A481" w14:textId="77777777" w:rsidR="00DB4A2F" w:rsidRDefault="00000000">
      <w:pPr>
        <w:tabs>
          <w:tab w:val="left" w:pos="432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29E0A7D" wp14:editId="4405473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3pt;height:50.3pt;mso-wrap-style:none;v-text-anchor:middle" wp14:anchorId="12F1F81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1989A861" wp14:editId="510D48D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05B00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4DA45B8B">
          <v:shape id="ole_rId2" o:spid="_x0000_i1025" type="#_x0000_t75" style="width:56.95pt;height:59.1pt;visibility:visible;mso-wrap-distance-right:0" o:ole="">
            <v:imagedata r:id="rId5" o:title=""/>
          </v:shape>
          <o:OLEObject Type="Embed" ProgID="PBrush" ShapeID="ole_rId2" DrawAspect="Content" ObjectID="_1803818920" r:id="rId6"/>
        </w:object>
      </w:r>
    </w:p>
    <w:p w14:paraId="3B85C819" w14:textId="77777777" w:rsidR="00DB4A2F" w:rsidRDefault="00DB4A2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65A3BC1" w14:textId="77777777" w:rsidR="00DB4A2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EB31855" w14:textId="77777777" w:rsidR="00DB4A2F" w:rsidRDefault="00DB4A2F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57B937B7" w14:textId="77777777" w:rsidR="00DB4A2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79B4237" w14:textId="77777777" w:rsidR="00DB4A2F" w:rsidRDefault="00DB4A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4836E9" w14:textId="77777777" w:rsidR="00DB4A2F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F6F5718" w14:textId="77777777" w:rsidR="00DB4A2F" w:rsidRDefault="00DB4A2F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4D6D1460" w14:textId="77777777" w:rsidR="00DB4A2F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lang w:val="uk-UA"/>
        </w:rPr>
        <w:tab/>
      </w:r>
      <w:proofErr w:type="spellStart"/>
      <w:r>
        <w:rPr>
          <w:rFonts w:ascii="Times New Roman" w:hAnsi="Times New Roman" w:cs="Times New Roman"/>
        </w:rPr>
        <w:t>Луцьк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</w:rPr>
        <w:t>№________________</w:t>
      </w:r>
    </w:p>
    <w:p w14:paraId="6CB38CDA" w14:textId="77777777" w:rsidR="00DB4A2F" w:rsidRDefault="00DB4A2F">
      <w:pPr>
        <w:shd w:val="clear" w:color="auto" w:fill="FFFFFF"/>
        <w:tabs>
          <w:tab w:val="left" w:pos="4661"/>
        </w:tabs>
        <w:ind w:right="5045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3F2F6934" w14:textId="77777777" w:rsidR="00DB4A2F" w:rsidRDefault="00000000">
      <w:pPr>
        <w:shd w:val="clear" w:color="auto" w:fill="FFFFFF"/>
        <w:tabs>
          <w:tab w:val="left" w:pos="4661"/>
        </w:tabs>
        <w:ind w:right="5045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переліку міських  тролейбусних маршрутів</w:t>
      </w:r>
    </w:p>
    <w:p w14:paraId="18E3B9D9" w14:textId="77777777" w:rsidR="00DB4A2F" w:rsidRDefault="00DB4A2F">
      <w:pPr>
        <w:shd w:val="clear" w:color="auto" w:fill="FFFFFF"/>
        <w:tabs>
          <w:tab w:val="left" w:pos="4661"/>
        </w:tabs>
        <w:spacing w:line="360" w:lineRule="auto"/>
        <w:ind w:right="50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5D7805" w14:textId="77777777" w:rsidR="00DB4A2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 ст. 30 Закону України «Про місцеве самоврядування в Україні», ст. 5 Закону України «Про міський електричний транспорт», з метою задоволення потреб населення в пасажирських перевезеннях, виконавчий комітет міської ради</w:t>
      </w:r>
    </w:p>
    <w:p w14:paraId="63D24EE0" w14:textId="77777777" w:rsidR="00DB4A2F" w:rsidRDefault="00DB4A2F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28D958" w14:textId="77777777" w:rsidR="00DB4A2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ВИРІШИВ:</w:t>
      </w:r>
    </w:p>
    <w:p w14:paraId="3826C303" w14:textId="77777777" w:rsidR="00DB4A2F" w:rsidRDefault="00DB4A2F">
      <w:pPr>
        <w:pStyle w:val="a1"/>
        <w:widowControl/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140CDA" w14:textId="77777777" w:rsidR="00DB4A2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 Затвердити перелік міських тролейбусних маршрутів згідно з додатком.</w:t>
      </w:r>
    </w:p>
    <w:p w14:paraId="163DDAF8" w14:textId="58FFDBE1" w:rsidR="00DB4A2F" w:rsidRDefault="00000000">
      <w:pPr>
        <w:pStyle w:val="a1"/>
        <w:widowControl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 Визнати таким, що втратило чинність, рішення виконавчого комітету міської ради від 18.12.2023 № 756-1 «Про затвердження переліку міських тролейбусних маршрутів» </w:t>
      </w:r>
      <w:r w:rsidR="004D77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 зміною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24.07.2024 № 382-1</w:t>
      </w:r>
      <w:r w:rsidR="004D77C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E06126A" w14:textId="77777777" w:rsidR="00DB4A2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 Комунальному підприємству «Луцьке підприємство електротранспорту»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відповідні зміни до паспортів міських тролейбусних маршрутів загального користування до 01.05.2025.</w:t>
      </w:r>
    </w:p>
    <w:p w14:paraId="29FD60CC" w14:textId="7E3AEC67" w:rsidR="00DB4A2F" w:rsidRDefault="00000000" w:rsidP="004D77C9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 Управлінню інформаційної роботи міської ради довести рішення до відома мешканців Луцької міської територіальної громади через </w:t>
      </w:r>
      <w:r w:rsidR="004D77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медіа. </w:t>
      </w:r>
    </w:p>
    <w:p w14:paraId="78774859" w14:textId="77777777" w:rsidR="00DB4A2F" w:rsidRDefault="00000000">
      <w:pPr>
        <w:pStyle w:val="a1"/>
        <w:widowControl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131F8129" w14:textId="77777777" w:rsidR="00DB4A2F" w:rsidRDefault="00DB4A2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AAABB11" w14:textId="77777777" w:rsidR="00DB4A2F" w:rsidRDefault="00DB4A2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2D7455B" w14:textId="77777777" w:rsidR="00DB4A2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ПОЛІЩУК</w:t>
      </w:r>
    </w:p>
    <w:p w14:paraId="578C8727" w14:textId="77777777" w:rsidR="00DB4A2F" w:rsidRDefault="00DB4A2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529CDDE" w14:textId="77777777" w:rsidR="00DB4A2F" w:rsidRDefault="00DB4A2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CB8A4C" w14:textId="77777777" w:rsidR="00DB4A2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14:paraId="6E857ED7" w14:textId="77777777" w:rsidR="00DB4A2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Юрій ВЕРБИЧ</w:t>
      </w:r>
    </w:p>
    <w:p w14:paraId="125FFA6A" w14:textId="77777777" w:rsidR="00DB4A2F" w:rsidRDefault="00DB4A2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716752D" w14:textId="77777777" w:rsidR="00DB4A2F" w:rsidRDefault="00000000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lang w:val="uk-UA"/>
        </w:rPr>
        <w:t>Главічка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777 986</w:t>
      </w:r>
    </w:p>
    <w:p w14:paraId="0399E976" w14:textId="77777777" w:rsidR="00DB4A2F" w:rsidRDefault="00DB4A2F">
      <w:pPr>
        <w:pStyle w:val="a1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</w:p>
    <w:sectPr w:rsidR="00DB4A2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A2732"/>
    <w:multiLevelType w:val="multilevel"/>
    <w:tmpl w:val="D1C61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83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2F"/>
    <w:rsid w:val="004D77C9"/>
    <w:rsid w:val="00DA3E7A"/>
    <w:rsid w:val="00DB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755646"/>
  <w15:docId w15:val="{A1674C73-E56F-4659-8B83-55FDBDFE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;Times New Roma" w:hAnsi="Liberation Serif;Times New Roma" w:cs="Lucida Sans"/>
      <w:lang w:val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rFonts w:ascii="Liberation Serif;Times New Roma" w:eastAsia="NSimSun" w:hAnsi="Liberation Serif;Times New Roma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Указатель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tj">
    <w:name w:val="tj"/>
    <w:basedOn w:val="a"/>
    <w:qFormat/>
    <w:pPr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15</cp:revision>
  <cp:lastPrinted>1995-11-21T17:41:00Z</cp:lastPrinted>
  <dcterms:created xsi:type="dcterms:W3CDTF">2022-12-15T13:11:00Z</dcterms:created>
  <dcterms:modified xsi:type="dcterms:W3CDTF">2025-03-18T14:02:00Z</dcterms:modified>
  <dc:language>uk-UA</dc:language>
</cp:coreProperties>
</file>