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5385126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Про н</w:t>
      </w:r>
      <w:r>
        <w:rPr>
          <w:szCs w:val="28"/>
          <w:lang w:val="uk-UA"/>
        </w:rPr>
        <w:t xml:space="preserve">адання громадянам  Колесніковій Г.С., </w:t>
      </w:r>
    </w:p>
    <w:p>
      <w:pPr>
        <w:pStyle w:val="Normal"/>
        <w:rPr>
          <w:szCs w:val="28"/>
          <w:lang w:val="uk-UA"/>
        </w:rPr>
      </w:pPr>
      <w:r>
        <w:rPr>
          <w:szCs w:val="28"/>
          <w:lang w:val="uk-UA"/>
        </w:rPr>
        <w:t xml:space="preserve">Цибуліну О.М. на умовах оренди земельної </w:t>
      </w:r>
    </w:p>
    <w:p>
      <w:pPr>
        <w:pStyle w:val="Normal"/>
        <w:rPr>
          <w:szCs w:val="28"/>
          <w:lang w:val="uk-UA"/>
        </w:rPr>
      </w:pPr>
      <w:r>
        <w:rPr>
          <w:szCs w:val="28"/>
          <w:lang w:val="uk-UA"/>
        </w:rPr>
        <w:t xml:space="preserve">ділянки  в  межах  </w:t>
      </w:r>
      <w:r>
        <w:rPr>
          <w:rFonts w:eastAsia="Times New Roman" w:cs="Times New Roman"/>
          <w:color w:val="auto"/>
          <w:spacing w:val="2"/>
          <w:kern w:val="0"/>
          <w:sz w:val="28"/>
          <w:szCs w:val="28"/>
          <w:lang w:val="uk-UA" w:eastAsia="zh-CN" w:bidi="ar-SA"/>
        </w:rPr>
        <w:t>“червоних ліній”  для</w:t>
      </w:r>
      <w:r>
        <w:rPr>
          <w:szCs w:val="28"/>
          <w:lang w:val="uk-UA"/>
        </w:rPr>
        <w:t xml:space="preserve">  об-</w:t>
      </w:r>
    </w:p>
    <w:p>
      <w:pPr>
        <w:pStyle w:val="Normal"/>
        <w:rPr/>
      </w:pPr>
      <w:r>
        <w:rPr>
          <w:szCs w:val="28"/>
          <w:lang w:val="uk-UA"/>
        </w:rPr>
        <w:t>слуговування  жилого  будинку,  господарс</w:t>
      </w:r>
      <w:r>
        <w:rPr>
          <w:rFonts w:eastAsia="Times New Roman" w:cs="Times New Roman"/>
          <w:color w:val="auto"/>
          <w:kern w:val="0"/>
          <w:sz w:val="28"/>
          <w:szCs w:val="28"/>
          <w:lang w:val="uk-UA" w:eastAsia="zh-CN" w:bidi="ar-SA"/>
        </w:rPr>
        <w:t>ь-</w:t>
      </w:r>
    </w:p>
    <w:p>
      <w:pPr>
        <w:pStyle w:val="Normal"/>
        <w:rPr/>
      </w:pPr>
      <w:r>
        <w:rPr>
          <w:rFonts w:eastAsia="Times New Roman" w:cs="Times New Roman"/>
          <w:color w:val="auto"/>
          <w:kern w:val="0"/>
          <w:sz w:val="28"/>
          <w:szCs w:val="28"/>
          <w:lang w:val="uk-UA" w:eastAsia="zh-CN" w:bidi="ar-SA"/>
        </w:rPr>
        <w:t>ких  будівель  і  споруд (02.01) на в</w:t>
      </w:r>
      <w:r>
        <w:rPr>
          <w:rFonts w:eastAsia="Times New Roman" w:cs="Times New Roman"/>
          <w:bCs/>
          <w:color w:val="auto"/>
          <w:kern w:val="0"/>
          <w:sz w:val="28"/>
          <w:szCs w:val="28"/>
          <w:lang w:val="uk-UA" w:eastAsia="zh-CN" w:bidi="ar-SA"/>
        </w:rPr>
        <w:t>ул. </w:t>
      </w:r>
      <w:r>
        <w:rPr>
          <w:rFonts w:eastAsia="Times New Roman" w:cs="Times New Roman"/>
          <w:bCs/>
          <w:color w:val="auto"/>
          <w:spacing w:val="-2"/>
          <w:kern w:val="0"/>
          <w:sz w:val="28"/>
          <w:szCs w:val="28"/>
          <w:lang w:val="uk-UA" w:eastAsia="zh-CN" w:bidi="ar-SA"/>
        </w:rPr>
        <w:t>Гніда-</w:t>
      </w:r>
    </w:p>
    <w:p>
      <w:pPr>
        <w:pStyle w:val="Normal"/>
        <w:rPr/>
      </w:pPr>
      <w:r>
        <w:rPr>
          <w:rFonts w:eastAsia="Times New Roman" w:cs="Times New Roman"/>
          <w:bCs/>
          <w:color w:val="auto"/>
          <w:spacing w:val="-2"/>
          <w:kern w:val="0"/>
          <w:sz w:val="28"/>
          <w:szCs w:val="28"/>
          <w:lang w:val="uk-UA" w:eastAsia="zh-CN" w:bidi="ar-SA"/>
        </w:rPr>
        <w:t>вській, 46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громадян </w:t>
      </w:r>
      <w:r>
        <w:rPr>
          <w:rFonts w:eastAsia="Times New Roman" w:cs="Times New Roman"/>
          <w:color w:val="auto"/>
          <w:kern w:val="0"/>
          <w:sz w:val="26"/>
          <w:szCs w:val="26"/>
          <w:lang w:val="uk-UA" w:eastAsia="zh-CN" w:bidi="ar-SA"/>
        </w:rPr>
        <w:t>К</w:t>
      </w:r>
      <w:r>
        <w:rPr>
          <w:rFonts w:eastAsia="Times New Roman" w:cs="Times New Roman"/>
          <w:color w:val="auto"/>
          <w:kern w:val="0"/>
          <w:sz w:val="28"/>
          <w:szCs w:val="28"/>
          <w:lang w:val="uk-UA" w:eastAsia="zh-CN" w:bidi="ar-SA"/>
        </w:rPr>
        <w:t>олеснікової Галини Сергіївни, Цибуліна Олександра Михайловича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Гнідавській, 46</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color w:val="auto"/>
          <w:kern w:val="0"/>
          <w:sz w:val="28"/>
          <w:szCs w:val="28"/>
          <w:lang w:val="uk-UA" w:eastAsia="zh-CN" w:bidi="ar-SA"/>
        </w:rPr>
        <w:t xml:space="preserve">ьку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color w:val="auto"/>
          <w:kern w:val="0"/>
          <w:sz w:val="28"/>
          <w:szCs w:val="28"/>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громадянам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Колесніковій Галині Сергіївні, Цибуліну Олександрові Михайловичу</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18.03.2025 № НВ-2100447712025, документи, що посвідчують право власності громадян </w:t>
      </w:r>
      <w:r>
        <w:rPr>
          <w:rFonts w:eastAsia="Times New Roman" w:cs="Times New Roman"/>
          <w:b w:val="false"/>
          <w:bCs w:val="false"/>
          <w:color w:val="auto"/>
          <w:kern w:val="0"/>
          <w:sz w:val="26"/>
          <w:szCs w:val="26"/>
          <w:lang w:val="uk-UA" w:eastAsia="zh-CN" w:bidi="ar-SA"/>
        </w:rPr>
        <w:t>К</w:t>
      </w:r>
      <w:r>
        <w:rPr>
          <w:rFonts w:eastAsia="Times New Roman" w:cs="Times New Roman"/>
          <w:b w:val="false"/>
          <w:bCs w:val="false"/>
          <w:color w:val="auto"/>
          <w:kern w:val="0"/>
          <w:sz w:val="28"/>
          <w:szCs w:val="28"/>
          <w:lang w:val="uk-UA" w:eastAsia="zh-CN" w:bidi="ar-SA"/>
        </w:rPr>
        <w:t xml:space="preserve">олеснікової Галини Сергіївни, Цибуліна Олександра Михайловича на об’єкти нерухомого майна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на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вул.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Гнідавській, 46</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b w:val="false"/>
          <w:bCs w:val="false"/>
          <w:color w:val="auto"/>
          <w:kern w:val="0"/>
          <w:sz w:val="28"/>
          <w:szCs w:val="28"/>
          <w:lang w:val="uk-UA" w:eastAsia="zh-CN" w:bidi="ar-SA"/>
        </w:rPr>
        <w:t xml:space="preserve">ьку: </w:t>
      </w:r>
      <w:r>
        <w:rPr/>
        <w:t xml:space="preserve">свідоцтво про право </w:t>
      </w:r>
      <w:r>
        <w:rPr>
          <w:lang w:val="uk-UA"/>
        </w:rPr>
        <w:t>власності</w:t>
      </w:r>
      <w:r>
        <w:rPr/>
        <w:t xml:space="preserve"> </w:t>
      </w:r>
      <w:r>
        <w:rPr>
          <w:lang w:val="uk-UA"/>
        </w:rPr>
        <w:t>на нерухоме майно від 15</w:t>
      </w:r>
      <w:r>
        <w:rPr/>
        <w:t xml:space="preserve">.03.2012, </w:t>
      </w:r>
      <w:r>
        <w:rPr>
          <w:lang w:val="uk-UA"/>
        </w:rPr>
        <w:t xml:space="preserve">відповідно до якого право власності громадянки </w:t>
      </w:r>
      <w:r>
        <w:rPr>
          <w:rFonts w:eastAsia="Times New Roman" w:cs="Times New Roman"/>
          <w:b w:val="false"/>
          <w:bCs w:val="false"/>
          <w:color w:val="auto"/>
          <w:kern w:val="0"/>
          <w:sz w:val="26"/>
          <w:szCs w:val="26"/>
          <w:lang w:val="uk-UA" w:eastAsia="zh-CN" w:bidi="ar-SA"/>
        </w:rPr>
        <w:t>К</w:t>
      </w:r>
      <w:r>
        <w:rPr>
          <w:rFonts w:eastAsia="Times New Roman" w:cs="Times New Roman"/>
          <w:b w:val="false"/>
          <w:bCs w:val="false"/>
          <w:color w:val="auto"/>
          <w:kern w:val="0"/>
          <w:sz w:val="28"/>
          <w:szCs w:val="28"/>
          <w:lang w:val="uk-UA" w:eastAsia="zh-CN" w:bidi="ar-SA"/>
        </w:rPr>
        <w:t>олеснікової Галини Сергіївни</w:t>
      </w:r>
      <w:r>
        <w:rPr>
          <w:lang w:val="uk-UA"/>
        </w:rPr>
        <w:t xml:space="preserve"> на 29/100 частки житлового будинку з надвірними будівлями і спорудами зареєстровано 03.04.2012, реєстраційний номер: 29578866; </w:t>
      </w:r>
      <w:r>
        <w:rPr/>
        <w:t>договір купівлі-продажу</w:t>
      </w:r>
      <w:r>
        <w:rPr>
          <w:lang w:val="uk-UA"/>
        </w:rPr>
        <w:t xml:space="preserve"> нерухомого майна від </w:t>
      </w:r>
      <w:r>
        <w:rPr/>
        <w:t xml:space="preserve">12.04.2012 </w:t>
      </w:r>
      <w:r>
        <w:rPr>
          <w:lang w:val="uk-UA"/>
        </w:rPr>
        <w:t>за № 191,  відповідно до якого право власності громадян</w:t>
      </w:r>
      <w:r>
        <w:rPr>
          <w:rFonts w:eastAsia="Times New Roman" w:cs="Times New Roman"/>
          <w:b w:val="false"/>
          <w:bCs w:val="false"/>
          <w:color w:val="auto"/>
          <w:kern w:val="0"/>
          <w:sz w:val="28"/>
          <w:szCs w:val="28"/>
          <w:lang w:val="uk-UA" w:eastAsia="zh-CN" w:bidi="ar-SA"/>
        </w:rPr>
        <w:t>ина Цибуліна Олександра Михайловича</w:t>
      </w:r>
      <w:r>
        <w:rPr>
          <w:lang w:val="uk-UA"/>
        </w:rPr>
        <w:t xml:space="preserve"> на 71/100 частки житлового будинку з надвірними будівлями і спорудами зареєстровано 27.04.2012, реєстраційний номер: 29578866, технічний паспорт на об’єкт нерухомого майна від 26.04.2012; свідоцтво про право власності на нерухоме майно від 09.04.2015, індексний номер: 36140070, відповідно до якого право власності громадянки </w:t>
      </w:r>
      <w:r>
        <w:rPr>
          <w:rFonts w:eastAsia="Times New Roman" w:cs="Times New Roman"/>
          <w:b w:val="false"/>
          <w:bCs w:val="false"/>
          <w:color w:val="auto"/>
          <w:kern w:val="0"/>
          <w:sz w:val="26"/>
          <w:szCs w:val="26"/>
          <w:lang w:val="uk-UA" w:eastAsia="zh-CN" w:bidi="ar-SA"/>
        </w:rPr>
        <w:t>К</w:t>
      </w:r>
      <w:r>
        <w:rPr>
          <w:rFonts w:eastAsia="Times New Roman" w:cs="Times New Roman"/>
          <w:b w:val="false"/>
          <w:bCs w:val="false"/>
          <w:color w:val="auto"/>
          <w:kern w:val="0"/>
          <w:sz w:val="28"/>
          <w:szCs w:val="28"/>
          <w:lang w:val="uk-UA" w:eastAsia="zh-CN" w:bidi="ar-SA"/>
        </w:rPr>
        <w:t xml:space="preserve">олеснікової Галини Сергіївни на земельну ділянку з кадастровим номером 0710100000:21:052:0021 площею 0,0434 га зареєстровано у Державному реєстрі речових прав на нерухоме майно 08.04.2015, номер запису про право власності: 9339023; </w:t>
      </w:r>
      <w:r>
        <w:rPr>
          <w:color w:val="auto"/>
          <w:lang w:val="uk-UA"/>
        </w:rPr>
        <w:t>свідоцтво про право власності на нерухоме майно від 09.04.2015, індексний номер: 36167770, відповідно до якого право власності громадян</w:t>
      </w:r>
      <w:r>
        <w:rPr>
          <w:rFonts w:eastAsia="Times New Roman" w:cs="Times New Roman"/>
          <w:b w:val="false"/>
          <w:bCs w:val="false"/>
          <w:color w:val="auto"/>
          <w:kern w:val="0"/>
          <w:sz w:val="28"/>
          <w:szCs w:val="28"/>
          <w:lang w:val="uk-UA" w:eastAsia="zh-CN" w:bidi="ar-SA"/>
        </w:rPr>
        <w:t>ина Цибуліна Олександра Михайловича</w:t>
      </w:r>
      <w:r>
        <w:rPr>
          <w:color w:val="auto"/>
          <w:lang w:val="uk-UA"/>
        </w:rPr>
        <w:t xml:space="preserve"> на земельну ділянку з кадастровим номером 0710100000:21:052:0022 площею 0,0566 га зареєстровано у Державному реєстрі речових прав на нерухоме майно 08.04.2015, номер запису про право власності: 9345724; схему виділення часток у користуванні земельною ділянкою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Гнідавській, 46</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color w:val="auto"/>
          <w:kern w:val="0"/>
          <w:sz w:val="28"/>
          <w:szCs w:val="28"/>
          <w:lang w:val="uk-UA" w:eastAsia="zh-CN" w:bidi="ar-SA"/>
        </w:rPr>
        <w:t xml:space="preserve">ьку,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color w:val="auto"/>
          <w:kern w:val="0"/>
          <w:sz w:val="28"/>
          <w:szCs w:val="28"/>
          <w:lang w:val="uk-UA" w:eastAsia="zh-CN" w:bidi="ar-SA"/>
        </w:rPr>
        <w:t>керуючись статтями 12, 79-1, 93, 96, 122</w:t>
      </w:r>
      <w:r>
        <w:rPr>
          <w:rFonts w:eastAsia="Times New Roman" w:cs="Times New Roman"/>
          <w:color w:val="auto"/>
          <w:kern w:val="0"/>
          <w:sz w:val="28"/>
          <w:szCs w:val="28"/>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вул.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Гнідавській, 46</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0,0135</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052</w:t>
      </w:r>
      <w:r>
        <w:rPr>
          <w:sz w:val="28"/>
          <w:szCs w:val="28"/>
          <w:lang w:val="uk-UA"/>
        </w:rPr>
        <w:t>:0</w:t>
      </w:r>
      <w:r>
        <w:rPr>
          <w:rFonts w:eastAsia="Times New Roman" w:cs="Times New Roman"/>
          <w:color w:val="auto"/>
          <w:kern w:val="0"/>
          <w:sz w:val="28"/>
          <w:szCs w:val="28"/>
          <w:lang w:val="uk-UA" w:eastAsia="zh-CN" w:bidi="ar-SA"/>
        </w:rPr>
        <w:t>028</w:t>
      </w:r>
      <w:r>
        <w:rPr>
          <w:sz w:val="28"/>
          <w:szCs w:val="28"/>
          <w:lang w:val="uk-UA"/>
        </w:rPr>
        <w:t xml:space="preserve">, </w:t>
      </w:r>
      <w:r>
        <w:rPr>
          <w:rFonts w:eastAsia="Times New Roman" w:cs="Times New Roman"/>
          <w:color w:val="auto"/>
          <w:kern w:val="0"/>
          <w:sz w:val="28"/>
          <w:szCs w:val="28"/>
          <w:lang w:val="uk-UA" w:eastAsia="zh-CN" w:bidi="ar-SA"/>
        </w:rPr>
        <w:t xml:space="preserve">в межах </w:t>
      </w:r>
      <w:r>
        <w:rPr>
          <w:rFonts w:eastAsia="Times New Roman" w:cs="Times New Roman"/>
          <w:color w:val="auto"/>
          <w:spacing w:val="2"/>
          <w:kern w:val="0"/>
          <w:sz w:val="28"/>
          <w:szCs w:val="28"/>
          <w:lang w:val="uk-UA" w:eastAsia="zh-CN" w:bidi="ar-SA"/>
        </w:rPr>
        <w:t>“червоних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громадянам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Колесніковій Галині Сергіївні, Цибуліну Олександрові Михайловичу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Гнідавській, 46</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0,0135</w:t>
      </w:r>
      <w:r>
        <w:rPr>
          <w:sz w:val="28"/>
          <w:szCs w:val="28"/>
          <w:lang w:val="uk-UA"/>
        </w:rPr>
        <w:t> га</w:t>
      </w:r>
      <w:r>
        <w:rPr>
          <w:rFonts w:eastAsia="Times New Roman" w:cs="Times New Roman"/>
          <w:color w:val="auto"/>
          <w:kern w:val="0"/>
          <w:sz w:val="28"/>
          <w:szCs w:val="28"/>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(частка 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ки Колеснікової Галини Сергіївни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40/100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0,0054 га, частка громадянина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Цибуліна Олександра Михайловича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60/100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0,0081 га)</w:t>
      </w:r>
      <w:r>
        <w:rPr>
          <w:rFonts w:eastAsia="Times New Roman" w:cs="Times New Roman"/>
          <w:color w:val="auto"/>
          <w:kern w:val="0"/>
          <w:sz w:val="28"/>
          <w:szCs w:val="28"/>
          <w:lang w:val="uk-UA" w:eastAsia="zh-CN" w:bidi="ar-SA"/>
        </w:rPr>
        <w:t xml:space="preserve">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052</w:t>
      </w:r>
      <w:r>
        <w:rPr>
          <w:rFonts w:eastAsia="Times New Roman" w:cs="Times New Roman"/>
          <w:color w:val="auto"/>
          <w:kern w:val="0"/>
          <w:sz w:val="28"/>
          <w:szCs w:val="28"/>
          <w:lang w:val="uk-UA" w:eastAsia="zh-CN" w:bidi="ar-SA"/>
        </w:rPr>
        <w:t xml:space="preserve">:0028,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громадянами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Колесніковою Галиною Сергіївною, Цибуліним Олександром Михайловичем</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052</w:t>
      </w:r>
      <w:r>
        <w:rPr>
          <w:rFonts w:eastAsia="Times New Roman" w:cs="Times New Roman"/>
          <w:color w:val="auto"/>
          <w:kern w:val="0"/>
          <w:sz w:val="28"/>
          <w:szCs w:val="28"/>
          <w:lang w:val="uk-UA" w:eastAsia="zh-CN" w:bidi="ar-SA"/>
        </w:rPr>
        <w:t>:0028</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К</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олеснікову Галину Сергіївну, Цибуліна Олександра Михайловича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2718</TotalTime>
  <Application>LibreOffice/25.2.0.3$Windows_X86_64 LibreOffice_project/e1cf4a87eb02d755bce1a01209907ea5ddc8f069</Application>
  <AppVersion>15.0000</AppVersion>
  <Pages>3</Pages>
  <Words>754</Words>
  <Characters>5012</Characters>
  <CharactersWithSpaces>5925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2025-03-26T09:23:10Z</cp:lastPrinted>
  <dcterms:modified xsi:type="dcterms:W3CDTF">2025-04-01T16:04:18Z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file>