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81024912"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lang w:val="uk-UA"/>
        </w:rPr>
        <w:t>Не</w:t>
      </w:r>
      <w:r>
        <w:rPr>
          <w:sz w:val="28"/>
          <w:szCs w:val="28"/>
          <w:lang w:val="uk-UA"/>
        </w:rPr>
        <w:t>ч</w:t>
      </w:r>
      <w:r>
        <w:rPr>
          <w:sz w:val="28"/>
          <w:szCs w:val="28"/>
          <w:lang w:val="uk-UA"/>
        </w:rPr>
        <w:t>ипорук Л.М.</w:t>
      </w:r>
      <w:r>
        <w:rPr>
          <w:sz w:val="28"/>
          <w:szCs w:val="28"/>
        </w:rPr>
        <w:t>,</w:t>
      </w:r>
    </w:p>
    <w:p>
      <w:pPr>
        <w:pStyle w:val="Normal"/>
        <w:tabs>
          <w:tab w:val="clear" w:pos="708"/>
          <w:tab w:val="left" w:pos="1843" w:leader="none"/>
        </w:tabs>
        <w:overflowPunct w:val="false"/>
        <w:ind w:hanging="0" w:left="0" w:right="-868"/>
        <w:jc w:val="both"/>
        <w:rPr>
          <w:sz w:val="28"/>
          <w:szCs w:val="28"/>
        </w:rPr>
      </w:pPr>
      <w:r>
        <w:rPr>
          <w:sz w:val="28"/>
          <w:szCs w:val="28"/>
          <w:lang w:val="uk-UA"/>
        </w:rPr>
        <w:t>Диксі  Ю.Є.  безоплатно  у  спільну  часткову</w:t>
      </w:r>
    </w:p>
    <w:p>
      <w:pPr>
        <w:pStyle w:val="Normal"/>
        <w:tabs>
          <w:tab w:val="clear" w:pos="708"/>
          <w:tab w:val="left" w:pos="1843" w:leader="none"/>
        </w:tabs>
        <w:overflowPunct w:val="false"/>
        <w:ind w:hanging="0" w:left="0" w:right="-868"/>
        <w:jc w:val="both"/>
        <w:rPr>
          <w:sz w:val="28"/>
          <w:szCs w:val="28"/>
        </w:rPr>
      </w:pPr>
      <w:r>
        <w:rPr>
          <w:sz w:val="28"/>
          <w:szCs w:val="28"/>
          <w:lang w:val="uk-UA"/>
        </w:rPr>
        <w:t>власність земельної ділянки  для будівництва</w:t>
      </w:r>
    </w:p>
    <w:p>
      <w:pPr>
        <w:pStyle w:val="Normal"/>
        <w:tabs>
          <w:tab w:val="clear" w:pos="708"/>
          <w:tab w:val="left" w:pos="1843" w:leader="none"/>
        </w:tabs>
        <w:overflowPunct w:val="false"/>
        <w:ind w:hanging="0" w:left="0" w:right="-868"/>
        <w:jc w:val="both"/>
        <w:rPr>
          <w:sz w:val="28"/>
          <w:szCs w:val="28"/>
        </w:rPr>
      </w:pPr>
      <w:r>
        <w:rPr>
          <w:sz w:val="28"/>
          <w:szCs w:val="28"/>
          <w:lang w:val="uk-UA"/>
        </w:rPr>
        <w:t>і обслуговування  житлового будинку, госпо-</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дарських  будівель  і споруд  </w:t>
      </w:r>
      <w:r>
        <w:rPr>
          <w:b w:val="false"/>
          <w:bCs w:val="false"/>
          <w:sz w:val="28"/>
          <w:szCs w:val="28"/>
          <w:lang w:val="uk-UA"/>
        </w:rPr>
        <w:t>(присадибна  ді-</w:t>
      </w:r>
    </w:p>
    <w:p>
      <w:pPr>
        <w:pStyle w:val="Normal"/>
        <w:tabs>
          <w:tab w:val="clear" w:pos="708"/>
          <w:tab w:val="left" w:pos="1843" w:leader="none"/>
        </w:tabs>
        <w:overflowPunct w:val="false"/>
        <w:ind w:hanging="0" w:left="0" w:right="-868"/>
        <w:jc w:val="both"/>
        <w:rPr>
          <w:sz w:val="28"/>
          <w:szCs w:val="28"/>
        </w:rPr>
      </w:pPr>
      <w:r>
        <w:rPr>
          <w:b w:val="false"/>
          <w:bCs w:val="false"/>
          <w:sz w:val="28"/>
          <w:szCs w:val="28"/>
          <w:lang w:val="uk-UA"/>
        </w:rPr>
        <w:t xml:space="preserve">лянка) - 02.01 </w:t>
      </w:r>
      <w:r>
        <w:rPr>
          <w:b w:val="false"/>
          <w:bCs w:val="false"/>
          <w:sz w:val="28"/>
          <w:szCs w:val="28"/>
        </w:rPr>
        <w:t>на вул. Платона Майбороди, 28</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Нечипорук Людмили Миколаївни, Дикси Юрія Євгенійовича щодо передачі безоплатно у спільну часткову власність земельної ділянки на </w:t>
      </w:r>
      <w:r>
        <w:rPr>
          <w:b w:val="false"/>
          <w:bCs w:val="false"/>
          <w:sz w:val="28"/>
          <w:szCs w:val="28"/>
        </w:rPr>
        <w:t xml:space="preserve">вул. Платона Майбороди, 28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Платона Майбороди, 28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Нечипорук Людмили Миколаївни, Дикси Юрія Євгенійовича</w:t>
      </w:r>
      <w:r>
        <w:rPr>
          <w:sz w:val="28"/>
          <w:szCs w:val="28"/>
        </w:rPr>
        <w:t xml:space="preserve">, витяг з Державного земельного кадастру про земельну ділянку, </w:t>
      </w:r>
      <w:r>
        <w:rPr>
          <w:sz w:val="28"/>
          <w:szCs w:val="28"/>
          <w:lang w:val="uk-UA" w:eastAsia="zh-CN" w:bidi="ar-SA"/>
        </w:rPr>
        <w:t xml:space="preserve">враховуючи документи, що посвідчують право власності громадян Нечипорук Людмили Миколаївни, Дикси Юрія Євгенійовича на об’єкт нерухомого майна на </w:t>
      </w:r>
      <w:r>
        <w:rPr>
          <w:b w:val="false"/>
          <w:bCs w:val="false"/>
          <w:i w:val="false"/>
          <w:strike w:val="false"/>
          <w:dstrike w:val="false"/>
          <w:outline w:val="false"/>
          <w:shadow w:val="false"/>
          <w:sz w:val="28"/>
          <w:szCs w:val="28"/>
          <w:u w:val="none"/>
          <w:em w:val="none"/>
          <w:lang w:val="uk-UA" w:eastAsia="zh-CN" w:bidi="ar-SA"/>
        </w:rPr>
        <w:t>вул. Платона Майбороди, 28</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дублікат договору купівлі-продажу</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від 09.02.2004, взамін втраченого від 12.08.1988 № 1-2985,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 громадянки Нечипорук Людмили Миколаївни на частку 23/50 в житловому будинку</w:t>
      </w:r>
      <w:r>
        <w:rPr>
          <w:rFonts w:eastAsia="Times New Roman" w:cs="Times New Roman"/>
          <w:b w:val="false"/>
          <w:bCs/>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зареєстровано 16.07.2004, реєстраційний номер: 6643871, договір дарування від 19.11.2001 № 4-2454, відповідно до якого право власності громадянина Дикси Юрія Євгенійовича на частку 27/50 в житловому будинку зареєстровано 11.12.2001, номер запису про право власності: 222,</w:t>
      </w:r>
      <w:r>
        <w:rPr>
          <w:sz w:val="28"/>
          <w:szCs w:val="28"/>
        </w:rPr>
        <w:t xml:space="preserve">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ind w:firstLine="567" w:left="0" w:right="57"/>
        <w:jc w:val="both"/>
        <w:rPr/>
      </w:pPr>
      <w:r>
        <w:rPr>
          <w:sz w:val="28"/>
          <w:szCs w:val="28"/>
        </w:rPr>
        <w:t xml:space="preserve">1. Затвердити громадянам Нечипорук Людмилі Миколаївні </w:t>
      </w:r>
      <w:r>
        <w:rPr>
          <w:rFonts w:eastAsia="Times New Roman" w:cs="Times New Roman"/>
          <w:b w:val="false"/>
          <w:bCs w:val="false"/>
          <w:color w:val="00000A"/>
          <w:kern w:val="0"/>
          <w:sz w:val="28"/>
          <w:szCs w:val="28"/>
          <w:lang w:val="uk-UA" w:eastAsia="zh-CN" w:bidi="ar-SA"/>
        </w:rPr>
        <w:t>(частка 23/50)</w:t>
      </w:r>
      <w:r>
        <w:rPr>
          <w:sz w:val="28"/>
          <w:szCs w:val="28"/>
        </w:rPr>
        <w:t>, Диксі Юрію Євгенійовичу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27/50)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вул. Платона Майбороди, 28</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0600</w:t>
      </w:r>
      <w:r>
        <w:rPr>
          <w:sz w:val="28"/>
          <w:szCs w:val="28"/>
        </w:rPr>
        <w:t xml:space="preserve"> га, кадастровим номером 0710100000:41:029:0020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Нечипорук Людмилі Миколаївні (частка 23/50), Диксі Юрію Євгенійовичу (частка 27/50)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Платона Майбороди, 28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0600</w:t>
      </w:r>
      <w:r>
        <w:rPr>
          <w:sz w:val="28"/>
          <w:szCs w:val="28"/>
        </w:rPr>
        <w:t xml:space="preserve"> га, кадастровим номером 0710100000:41:029:0020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Нечипорук Людмилу Миколаївну, Диксу Юрія Євгенійовича</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2502</TotalTime>
  <Application>LibreOffice/7.6.4.1$Windows_X86_64 LibreOffice_project/e19e193f88cd6c0525a17fb7a176ed8e6a3e2aa1</Application>
  <AppVersion>15.0000</AppVersion>
  <Pages>2</Pages>
  <Words>501</Words>
  <Characters>3296</Characters>
  <CharactersWithSpaces>3982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2024-11-06T10:51:56Z</cp:lastPrinted>
  <dcterms:modified xsi:type="dcterms:W3CDTF">2025-04-08T14:34:29Z</dcterms:modified>
  <cp:revision>483</cp:revision>
  <dc:subject/>
  <dc:title>  </dc:title>
</cp:coreProperties>
</file>

<file path=docProps/custom.xml><?xml version="1.0" encoding="utf-8"?>
<Properties xmlns="http://schemas.openxmlformats.org/officeDocument/2006/custom-properties" xmlns:vt="http://schemas.openxmlformats.org/officeDocument/2006/docPropsVTypes"/>
</file>