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331436467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24"/>
          <w:szCs w:val="24"/>
        </w:rPr>
        <w:t xml:space="preserve"> </w:t>
      </w:r>
      <w:r>
        <w:rPr>
          <w:spacing w:val="-6"/>
          <w:sz w:val="28"/>
          <w:szCs w:val="28"/>
        </w:rPr>
        <w:t>виділення 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нам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Жуєвській Л.М.,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Жуєвській О.М.   </w:t>
      </w:r>
      <w:r>
        <w:rPr>
          <w:spacing w:val="-6"/>
          <w:sz w:val="28"/>
          <w:szCs w:val="28"/>
        </w:rPr>
        <w:t>в   натурі   (на   місцевості)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земельної    частки    (паю)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195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3,0159 </w:t>
      </w:r>
      <w:r>
        <w:rPr>
          <w:spacing w:val="-6"/>
          <w:sz w:val="28"/>
          <w:szCs w:val="28"/>
        </w:rPr>
        <w:t>га)  для  ведення  особистого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селянського </w:t>
      </w:r>
      <w:r>
        <w:rPr>
          <w:spacing w:val="-12"/>
          <w:sz w:val="28"/>
          <w:szCs w:val="28"/>
        </w:rPr>
        <w:t>господарства  (01.03)</w:t>
      </w:r>
      <w:r>
        <w:rPr>
          <w:spacing w:val="-12"/>
          <w:sz w:val="30"/>
          <w:szCs w:val="30"/>
        </w:rPr>
        <w:t xml:space="preserve">  </w:t>
      </w:r>
      <w:r>
        <w:rPr>
          <w:spacing w:val="-12"/>
          <w:sz w:val="28"/>
          <w:szCs w:val="28"/>
        </w:rPr>
        <w:t>за  межами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населених пунктів Луцької 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міської  територіа-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Р</w:t>
      </w:r>
      <w:r>
        <w:rPr>
          <w:color w:val="000000"/>
          <w:spacing w:val="-6"/>
          <w:sz w:val="28"/>
          <w:szCs w:val="28"/>
        </w:rPr>
        <w:t xml:space="preserve">озглянувши заяву громадян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 xml:space="preserve">Жуєвської Людмили Михайлівни (частка 1/2), Жуєвської Оксани Миколаївни (частка 1/2) </w:t>
      </w:r>
      <w:r>
        <w:rPr>
          <w:color w:val="000000"/>
          <w:spacing w:val="-6"/>
          <w:sz w:val="28"/>
          <w:szCs w:val="28"/>
        </w:rPr>
        <w:t xml:space="preserve">про виділення в натурі                                  (на місцевості) земельної частки (паю) </w:t>
      </w:r>
      <w:r>
        <w:rPr>
          <w:color w:val="000000"/>
          <w:spacing w:val="-14"/>
          <w:sz w:val="28"/>
          <w:szCs w:val="28"/>
        </w:rPr>
        <w:t>№ 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195</w:t>
      </w:r>
      <w:r>
        <w:rPr>
          <w:color w:val="000000"/>
          <w:spacing w:val="-14"/>
          <w:sz w:val="28"/>
          <w:szCs w:val="28"/>
        </w:rPr>
        <w:t xml:space="preserve"> (</w:t>
      </w:r>
      <w:r>
        <w:rPr>
          <w:rFonts w:eastAsia="Times New Roman"/>
          <w:color w:val="000000"/>
          <w:spacing w:val="-14"/>
          <w:sz w:val="28"/>
          <w:szCs w:val="28"/>
          <w:lang w:eastAsia="ar-SA"/>
        </w:rPr>
        <w:t xml:space="preserve">рілля) площею 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3,0159</w:t>
      </w:r>
      <w:r>
        <w:rPr>
          <w:rFonts w:eastAsia="Times New Roman"/>
          <w:color w:val="000000"/>
          <w:spacing w:val="-14"/>
          <w:sz w:val="28"/>
          <w:szCs w:val="28"/>
          <w:lang w:eastAsia="ar-SA"/>
        </w:rPr>
        <w:t xml:space="preserve"> га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 </w:t>
      </w:r>
      <w:r>
        <w:rPr>
          <w:color w:val="000000"/>
          <w:spacing w:val="-6"/>
          <w:sz w:val="28"/>
          <w:szCs w:val="28"/>
        </w:rPr>
        <w:t>за межами населених пунктів Луцької міської територіальної громади (с</w:t>
      </w:r>
      <w:r>
        <w:rPr>
          <w:color w:val="111111"/>
          <w:spacing w:val="-6"/>
          <w:sz w:val="28"/>
          <w:szCs w:val="28"/>
        </w:rPr>
        <w:t>. </w:t>
      </w:r>
      <w:r>
        <w:rPr>
          <w:rFonts w:eastAsia="Times New Roman"/>
          <w:spacing w:val="-8"/>
          <w:sz w:val="28"/>
          <w:szCs w:val="28"/>
          <w:lang w:eastAsia="ar-SA"/>
        </w:rPr>
        <w:t>Прилуцьке</w:t>
      </w:r>
      <w:r>
        <w:rPr>
          <w:color w:val="111111"/>
          <w:spacing w:val="-6"/>
          <w:sz w:val="28"/>
          <w:szCs w:val="28"/>
        </w:rPr>
        <w:t>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                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,</w:t>
      </w:r>
      <w:r>
        <w:rPr>
          <w:sz w:val="28"/>
          <w:szCs w:val="28"/>
        </w:rPr>
        <w:br/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витяг з Державного земельного кадастру про земельну ділянку</w:t>
      </w:r>
      <w:r>
        <w:rPr>
          <w:sz w:val="28"/>
          <w:szCs w:val="28"/>
        </w:rPr>
        <w:br/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від 2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0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.0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3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.2025 № 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5600387272025</w:t>
      </w:r>
      <w:r>
        <w:rPr>
          <w:color w:val="000000"/>
          <w:spacing w:val="-6"/>
          <w:sz w:val="28"/>
          <w:szCs w:val="28"/>
        </w:rPr>
        <w:t>,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195</w:t>
      </w:r>
      <w:r>
        <w:rPr>
          <w:color w:val="000000"/>
          <w:spacing w:val="-6"/>
          <w:sz w:val="28"/>
          <w:szCs w:val="28"/>
        </w:rPr>
        <w:t xml:space="preserve"> — рілля, </w:t>
      </w:r>
      <w:r>
        <w:rPr>
          <w:b w:val="false"/>
          <w:bCs w:val="false"/>
          <w:color w:val="000000"/>
          <w:spacing w:val="-6"/>
          <w:sz w:val="28"/>
          <w:szCs w:val="28"/>
        </w:rPr>
        <w:t>к</w:t>
      </w:r>
      <w:r>
        <w:rPr>
          <w:b w:val="false"/>
          <w:bCs w:val="false"/>
          <w:sz w:val="28"/>
          <w:szCs w:val="28"/>
        </w:rPr>
        <w:t>еруючись статтями 12, 22, 25, 33,             79-1, 81, 86, 87, 118, 125</w:t>
      </w:r>
      <w:r>
        <w:rPr>
          <w:color w:val="000000"/>
          <w:spacing w:val="-6"/>
          <w:sz w:val="28"/>
          <w:szCs w:val="28"/>
        </w:rPr>
        <w:t xml:space="preserve">, пунктами 16, 17, підпунктом 5 пункту 27 розділу Х </w:t>
      </w:r>
      <w:r>
        <w:rPr>
          <w:color w:val="000000"/>
          <w:spacing w:val="-6"/>
          <w:sz w:val="28"/>
          <w:szCs w:val="28"/>
          <w:lang w:eastAsia="uk-UA"/>
        </w:rPr>
        <w:t>«</w:t>
      </w:r>
      <w:r>
        <w:rPr>
          <w:color w:val="000000"/>
          <w:spacing w:val="-6"/>
          <w:sz w:val="28"/>
          <w:szCs w:val="28"/>
        </w:rPr>
        <w:t>Перехідні положення» Земельного кодексу України, керуючись 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 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 807-ІХ «Про утворення та ліквідацію районів», </w:t>
      </w:r>
      <w:r>
        <w:rPr>
          <w:color w:val="000000"/>
          <w:spacing w:val="-6"/>
          <w:sz w:val="28"/>
          <w:szCs w:val="28"/>
        </w:rPr>
        <w:t xml:space="preserve"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рішенням Луцької міської ради від 25.09.2019 № 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color w:val="000000"/>
          <w:spacing w:val="-6"/>
          <w:sz w:val="28"/>
          <w:szCs w:val="28"/>
        </w:rPr>
        <w:t>статтями 26, 59 та пунктом 6</w:t>
      </w:r>
      <w:r>
        <w:rPr>
          <w:color w:val="000000"/>
          <w:spacing w:val="-6"/>
          <w:sz w:val="28"/>
          <w:szCs w:val="28"/>
          <w:vertAlign w:val="superscript"/>
        </w:rPr>
        <w:t>1</w:t>
      </w:r>
      <w:r>
        <w:rPr>
          <w:color w:val="000000"/>
          <w:spacing w:val="-6"/>
          <w:sz w:val="28"/>
          <w:szCs w:val="28"/>
        </w:rPr>
        <w:t xml:space="preserve"> розділу </w:t>
      </w:r>
      <w:r>
        <w:rPr>
          <w:color w:val="000000"/>
          <w:spacing w:val="-6"/>
          <w:sz w:val="28"/>
          <w:szCs w:val="28"/>
          <w:lang w:val="en-US"/>
        </w:rPr>
        <w:t>V</w:t>
      </w:r>
      <w:r>
        <w:rPr>
          <w:color w:val="000000"/>
          <w:spacing w:val="-6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  <w:bookmarkStart w:id="0" w:name="_GoBack_копія_1"/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>Жуєвській Людмилі Михайлівні (частка 1/2), Жуєвській Оксані Миколаївні (частка 1/2)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195 </w:t>
      </w:r>
      <w:r>
        <w:rPr>
          <w:spacing w:val="-8"/>
          <w:sz w:val="28"/>
          <w:szCs w:val="28"/>
        </w:rPr>
        <w:t>(</w:t>
      </w:r>
      <w:r>
        <w:rPr>
          <w:rFonts w:eastAsia="Times New Roman"/>
          <w:spacing w:val="-6"/>
          <w:sz w:val="28"/>
          <w:szCs w:val="28"/>
          <w:lang w:eastAsia="ar-SA"/>
        </w:rPr>
        <w:t>рілля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3,0159</w:t>
      </w:r>
      <w:r>
        <w:rPr>
          <w:spacing w:val="-8"/>
          <w:sz w:val="28"/>
          <w:szCs w:val="28"/>
        </w:rPr>
        <w:t> га з кадастровим номером 0721885800:06:000:2</w:t>
      </w:r>
      <w:r>
        <w:rPr>
          <w:rFonts w:eastAsia="Times New Roman"/>
          <w:spacing w:val="-8"/>
          <w:sz w:val="28"/>
          <w:szCs w:val="28"/>
          <w:lang w:eastAsia="ar-SA"/>
        </w:rPr>
        <w:t>4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27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/>
          <w:spacing w:val="-8"/>
          <w:sz w:val="28"/>
          <w:szCs w:val="28"/>
          <w:lang w:eastAsia="ar-SA"/>
        </w:rPr>
        <w:t>Прилуцьке</w:t>
      </w:r>
      <w:r>
        <w:rPr>
          <w:spacing w:val="-8"/>
          <w:sz w:val="28"/>
          <w:szCs w:val="28"/>
        </w:rPr>
        <w:t>).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2. Виділити земельну частку (пай) № 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ar-SA" w:bidi="ar-SA"/>
        </w:rPr>
        <w:t>195 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(рілля) в натурі (на місцевості)</w:t>
      </w:r>
      <w:r>
        <w:rPr>
          <w:rStyle w:val="Strong"/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>Жуєвській Людмилі Михайлівні (частка 1/2), Жуєвській Оксані Миколаївні (частка 1/2)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3,0159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 га, з кадастровим номером </w:t>
      </w:r>
      <w:r>
        <w:rPr>
          <w:rFonts w:eastAsia="Times New Roman"/>
          <w:spacing w:val="-8"/>
          <w:sz w:val="28"/>
          <w:szCs w:val="28"/>
          <w:lang w:eastAsia="ar-SA"/>
        </w:rPr>
        <w:t>0721885800:06:000:24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27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 за межами населених пунктів Луцької міської територіальної громади (с. Прилуцьке),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громадян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>Жуєвську Людмилу Михайлівну, Жуєвську Оксану Миколаївну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91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Caption1">
    <w:name w:val="caption1"/>
    <w:basedOn w:val="Normal"/>
    <w:qFormat/>
    <w:pPr>
      <w:spacing w:before="120" w:after="120"/>
    </w:pPr>
    <w:rPr>
      <w:rFonts w:eastAsia="Mangal"/>
      <w:i/>
      <w:iCs/>
      <w:sz w:val="24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Application>LibreOffice/7.0.3.1$Windows_X86_64 LibreOffice_project/d7547858d014d4cf69878db179d326fc3483e082</Application>
  <Pages>2</Pages>
  <Words>480</Words>
  <Characters>3183</Characters>
  <CharactersWithSpaces>3910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2025-04-04T12:38:26Z</cp:lastPrinted>
  <dcterms:modified xsi:type="dcterms:W3CDTF">2025-04-07T09:35:43Z</dcterms:modified>
  <cp:revision>179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