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145" cy="652145"/>
                <wp:effectExtent l="0" t="0" r="0" b="0"/>
                <wp:wrapNone/>
                <wp:docPr id="1" name="shapetype_ole_rId2"/>
                <a:graphic xmlns:a="http://schemas.openxmlformats.org/drawingml/2006/main">
                  <a:graphicData uri="http://schemas.microsoft.com/office/word/2010/wordprocessingShape">
                    <wps:wsp>
                      <wps:cNvSpPr/>
                      <wps:spPr>
                        <a:xfrm>
                          <a:off x="0" y="0"/>
                          <a:ext cx="651600" cy="651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5pt;height:51.2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15598731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Ліщук   Т.Л</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технічної</w:t>
      </w:r>
      <w:r>
        <w:rPr>
          <w:spacing w:val="-2"/>
          <w:sz w:val="22"/>
          <w:szCs w:val="22"/>
        </w:rPr>
        <w:t xml:space="preserve">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32"/>
          <w:szCs w:val="32"/>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(відновлення) </w:t>
      </w:r>
      <w:r>
        <w:rPr>
          <w:sz w:val="36"/>
          <w:szCs w:val="36"/>
        </w:rPr>
        <w:t xml:space="preserve"> </w:t>
      </w:r>
      <w:r>
        <w:rPr>
          <w:szCs w:val="28"/>
        </w:rPr>
        <w:t xml:space="preserve"> меж     земельної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в    натурі     (на     місцевості)    на</w:t>
      </w:r>
      <w:r>
        <w:rPr>
          <w:spacing w:val="-6"/>
          <w:sz w:val="28"/>
          <w:szCs w:val="28"/>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частку (пай) № </w:t>
      </w:r>
      <w:r>
        <w:rPr>
          <w:rFonts w:eastAsia="Times New Roman" w:cs="Times New Roman"/>
          <w:color w:val="1C1C1C"/>
          <w:spacing w:val="-4"/>
          <w:kern w:val="0"/>
          <w:sz w:val="28"/>
          <w:szCs w:val="28"/>
          <w:lang w:val="uk-UA" w:eastAsia="zh-CN" w:bidi="ar-SA"/>
        </w:rPr>
        <w:t xml:space="preserve">297 </w:t>
      </w:r>
      <w:r>
        <w:rPr>
          <w:spacing w:val="-4"/>
          <w:szCs w:val="28"/>
        </w:rPr>
        <w:t>(</w:t>
      </w:r>
      <w:r>
        <w:rPr>
          <w:rFonts w:eastAsia="Times New Roman" w:cs="Times New Roman"/>
          <w:color w:val="auto"/>
          <w:spacing w:val="-4"/>
          <w:kern w:val="0"/>
          <w:sz w:val="28"/>
          <w:szCs w:val="28"/>
          <w:lang w:val="uk-UA" w:eastAsia="zh-CN" w:bidi="ar-SA"/>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площею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0,63 га</w:t>
      </w:r>
      <w:r>
        <w:rPr>
          <w:szCs w:val="28"/>
        </w:rPr>
        <w:t xml:space="preserve">) за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 xml:space="preserve">населених       пунктів        Луцької    </w:t>
      </w:r>
      <w:r>
        <w:rPr>
          <w:spacing w:val="-8"/>
          <w:sz w:val="28"/>
          <w:szCs w:val="28"/>
        </w:rPr>
        <w:t xml:space="preserve">  </w:t>
      </w:r>
      <w:r>
        <w:rPr>
          <w:spacing w:val="-8"/>
          <w:sz w:val="24"/>
          <w:szCs w:val="24"/>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 xml:space="preserve">ріальної    </w:t>
      </w:r>
      <w:r>
        <w:rPr>
          <w:rFonts w:eastAsia="Times New Roman"/>
          <w:spacing w:val="6"/>
          <w:szCs w:val="28"/>
          <w:lang w:eastAsia="ar-SA"/>
        </w:rPr>
        <w:t xml:space="preserve">громади  </w:t>
      </w:r>
      <w:r>
        <w:rPr>
          <w:rFonts w:eastAsia="Times New Roman"/>
          <w:spacing w:val="6"/>
          <w:sz w:val="28"/>
          <w:szCs w:val="28"/>
          <w:lang w:eastAsia="ar-SA"/>
        </w:rPr>
        <w:t xml:space="preserve">   </w:t>
      </w:r>
      <w:r>
        <w:rPr>
          <w:rFonts w:eastAsia="Times New Roman"/>
          <w:spacing w:val="6"/>
          <w:szCs w:val="28"/>
          <w:lang w:eastAsia="ar-SA"/>
        </w:rPr>
        <w:t xml:space="preserve"> (с.  </w:t>
      </w:r>
      <w:r>
        <w:rPr>
          <w:rFonts w:eastAsia="Times New Roman" w:cs="Times New Roman"/>
          <w:color w:val="auto"/>
          <w:spacing w:val="6"/>
          <w:kern w:val="0"/>
          <w:sz w:val="28"/>
          <w:szCs w:val="28"/>
          <w:lang w:val="uk-UA" w:eastAsia="ar-SA" w:bidi="ar-SA"/>
        </w:rPr>
        <w:t>Сирники</w:t>
      </w:r>
      <w:r>
        <w:rPr>
          <w:rFonts w:eastAsia="Times New Roman"/>
          <w:spacing w:val="6"/>
          <w:szCs w:val="28"/>
          <w:lang w:eastAsia="ar-SA"/>
        </w:rPr>
        <w:t>)</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Ліщук Тетяни Леонтіївни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8"/>
          <w:szCs w:val="28"/>
        </w:rPr>
        <w:t xml:space="preserve"> </w:t>
      </w:r>
      <w:r>
        <w:rPr>
          <w:color w:val="111111"/>
          <w:spacing w:val="-4"/>
          <w:sz w:val="28"/>
          <w:szCs w:val="28"/>
        </w:rPr>
        <w:t>№ </w:t>
      </w:r>
      <w:r>
        <w:rPr>
          <w:rFonts w:eastAsia="Times New Roman" w:cs="Times New Roman"/>
          <w:color w:val="1C1C1C"/>
          <w:spacing w:val="-4"/>
          <w:kern w:val="0"/>
          <w:sz w:val="28"/>
          <w:szCs w:val="28"/>
          <w:lang w:val="uk-UA" w:eastAsia="zh-CN" w:bidi="ar-SA"/>
        </w:rPr>
        <w:t xml:space="preserve">297 </w:t>
      </w:r>
      <w:r>
        <w:rPr>
          <w:color w:val="111111"/>
          <w:spacing w:val="-4"/>
          <w:sz w:val="28"/>
          <w:szCs w:val="28"/>
        </w:rPr>
        <w:t>(</w:t>
      </w:r>
      <w:r>
        <w:rPr>
          <w:rFonts w:eastAsia="Times New Roman" w:cs="Times New Roman"/>
          <w:color w:val="auto"/>
          <w:spacing w:val="-4"/>
          <w:kern w:val="0"/>
          <w:sz w:val="28"/>
          <w:szCs w:val="28"/>
          <w:lang w:val="uk-UA" w:eastAsia="zh-CN" w:bidi="ar-SA"/>
        </w:rPr>
        <w:t>багаторічні насадження</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spacing w:val="-6"/>
          <w:kern w:val="0"/>
          <w:sz w:val="28"/>
          <w:szCs w:val="28"/>
          <w:lang w:val="uk-UA" w:eastAsia="zh-CN" w:bidi="ar-SA"/>
        </w:rPr>
        <w:t>орієнтовною площею 0,63 га</w:t>
      </w:r>
      <w:r>
        <w:rPr>
          <w:color w:val="111111"/>
          <w:spacing w:val="-6"/>
          <w:sz w:val="28"/>
          <w:szCs w:val="28"/>
        </w:rPr>
        <w:t>),</w:t>
      </w:r>
      <w:r>
        <w:rPr>
          <w:spacing w:val="-6"/>
          <w:szCs w:val="28"/>
        </w:rPr>
        <w:t xml:space="preserve"> 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 xml:space="preserve">громади (с. </w:t>
      </w:r>
      <w:r>
        <w:rPr>
          <w:rFonts w:eastAsia="Times New Roman" w:cs="Times New Roman"/>
          <w:color w:val="auto"/>
          <w:spacing w:val="6"/>
          <w:kern w:val="0"/>
          <w:sz w:val="28"/>
          <w:szCs w:val="28"/>
          <w:lang w:val="uk-UA" w:eastAsia="ar-SA" w:bidi="ar-SA"/>
        </w:rPr>
        <w:t>Сирники</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26.07.2019</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2151</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12/2019</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0254885</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 xml:space="preserve">365                                       та розпорядження про зміни від 04.07.2000 № 274 </w:t>
      </w:r>
      <w:r>
        <w:rPr>
          <w:rFonts w:eastAsia="Times New Roman" w:cs="Times New Roman"/>
          <w:color w:val="000000"/>
          <w:spacing w:val="-6"/>
          <w:kern w:val="0"/>
          <w:sz w:val="28"/>
          <w:szCs w:val="28"/>
          <w:u w:val="none"/>
          <w:lang w:val="uk-UA" w:eastAsia="zh-CN" w:bidi="ar-SA"/>
        </w:rPr>
        <w:t xml:space="preserve">«Про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«Агрофірма “Маяк”»</w:t>
      </w:r>
      <w:r>
        <w:rPr>
          <w:rFonts w:eastAsia="Times New Roman" w:cs="Times New Roman"/>
          <w:color w:val="111111"/>
          <w:spacing w:val="-6"/>
          <w:kern w:val="0"/>
          <w:sz w:val="28"/>
          <w:szCs w:val="28"/>
          <w:lang w:val="uk-UA" w:eastAsia="zh-CN" w:bidi="ar-SA"/>
        </w:rPr>
        <w:t>,</w:t>
      </w:r>
      <w:r>
        <w:rPr>
          <w:color w:val="111111"/>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 </w:t>
      </w:r>
      <w:r>
        <w:rPr>
          <w:rFonts w:eastAsia="Times New Roman" w:cs="Times New Roman"/>
          <w:color w:val="111111"/>
          <w:spacing w:val="-6"/>
          <w:kern w:val="0"/>
          <w:sz w:val="28"/>
          <w:szCs w:val="28"/>
          <w:lang w:val="uk-UA" w:eastAsia="zh-CN" w:bidi="ar-SA"/>
        </w:rPr>
        <w:t>892</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rFonts w:eastAsia="Times New Roman" w:cs="Times New Roman"/>
          <w:color w:val="111111"/>
          <w:spacing w:val="-6"/>
          <w:kern w:val="0"/>
          <w:sz w:val="28"/>
          <w:szCs w:val="28"/>
          <w:lang w:val="uk-UA" w:eastAsia="zh-CN" w:bidi="ar-SA"/>
        </w:rPr>
        <w:t>виписка</w:t>
      </w:r>
      <w:r>
        <w:rPr>
          <w:color w:val="111111"/>
          <w:spacing w:val="-6"/>
          <w:sz w:val="28"/>
          <w:szCs w:val="28"/>
        </w:rPr>
        <w:t xml:space="preserve">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 xml:space="preserve">24.03.2025                   </w:t>
      </w:r>
      <w:r>
        <w:rPr>
          <w:color w:val="111111"/>
          <w:spacing w:val="-6"/>
          <w:sz w:val="28"/>
          <w:szCs w:val="28"/>
        </w:rPr>
        <w:t xml:space="preserve"> № </w:t>
      </w:r>
      <w:r>
        <w:rPr>
          <w:rFonts w:eastAsia="Times New Roman" w:cs="Times New Roman"/>
          <w:color w:val="111111"/>
          <w:spacing w:val="-6"/>
          <w:kern w:val="0"/>
          <w:sz w:val="28"/>
          <w:szCs w:val="28"/>
          <w:lang w:val="uk-UA" w:eastAsia="zh-CN" w:bidi="ar-SA"/>
        </w:rPr>
        <w:t>27-17</w:t>
      </w:r>
      <w:r>
        <w:rPr>
          <w:color w:val="111111"/>
          <w:spacing w:val="-6"/>
          <w:sz w:val="28"/>
          <w:szCs w:val="28"/>
        </w:rPr>
        <w:t>/</w:t>
      </w:r>
      <w:r>
        <w:rPr>
          <w:rFonts w:eastAsia="Times New Roman" w:cs="Times New Roman"/>
          <w:color w:val="111111"/>
          <w:spacing w:val="-6"/>
          <w:kern w:val="0"/>
          <w:sz w:val="28"/>
          <w:szCs w:val="28"/>
          <w:lang w:val="uk-UA" w:eastAsia="zh-CN" w:bidi="ar-SA"/>
        </w:rPr>
        <w:t>65</w:t>
      </w:r>
      <w:r>
        <w:rPr>
          <w:color w:val="111111"/>
          <w:spacing w:val="-6"/>
          <w:sz w:val="28"/>
          <w:szCs w:val="28"/>
        </w:rPr>
        <w:t>/202</w:t>
      </w:r>
      <w:r>
        <w:rPr>
          <w:rFonts w:eastAsia="Times New Roman" w:cs="Times New Roman"/>
          <w:color w:val="111111"/>
          <w:spacing w:val="-6"/>
          <w:kern w:val="0"/>
          <w:sz w:val="28"/>
          <w:szCs w:val="28"/>
          <w:lang w:val="uk-UA" w:eastAsia="zh-CN" w:bidi="ar-SA"/>
        </w:rPr>
        <w:t>5</w:t>
      </w:r>
      <w:r>
        <w:rPr>
          <w:color w:val="111111"/>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rPr>
      </w:pPr>
      <w:r>
        <w:rPr>
          <w:spacing w:val="-6"/>
        </w:rPr>
      </w:r>
    </w:p>
    <w:p>
      <w:pPr>
        <w:pStyle w:val="Normal"/>
        <w:jc w:val="both"/>
        <w:rPr>
          <w:szCs w:val="28"/>
        </w:rPr>
      </w:pPr>
      <w:r>
        <w:rPr>
          <w:szCs w:val="28"/>
        </w:rPr>
        <w:t>ВИРІШИЛА:</w:t>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Ліщук Тетяні Леонтіївні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297</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серії ВЛ № 0254885 від 20.03.2002, зареєстрованого                     у Книзі реєстрації сертифікатів на право на земельну частку (пай) від 20.03.2002 № 892,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Сирники</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 xml:space="preserve"> згідно                з додатком.</w:t>
      </w:r>
      <w:r>
        <w:rPr>
          <w:rFonts w:eastAsia="Times New Roman"/>
          <w:spacing w:val="6"/>
          <w:sz w:val="28"/>
          <w:szCs w:val="28"/>
          <w:lang w:eastAsia="ar-SA"/>
        </w:rPr>
        <w:t xml:space="preserve"> </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Ліщук Тетяну Леонтіївну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8"/>
          <w:szCs w:val="28"/>
          <w:lang w:val="uk-UA" w:eastAsia="zh-CN" w:bidi="ar-SA"/>
        </w:rPr>
        <w:t>297</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 xml:space="preserve">серії ВЛ № 0254885                                 від 20.03.2002, зареєстрованого у Книзі реєстрації сертифікатів на право                          на земельну частку (пай) від 20.03.2002 № 892,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га                              (багаторічні насадження),</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644</TotalTime>
  <Application>LibreOffice/7.0.3.1$Windows_X86_64 LibreOffice_project/d7547858d014d4cf69878db179d326fc3483e082</Application>
  <Pages>2</Pages>
  <Words>609</Words>
  <Characters>4028</Characters>
  <CharactersWithSpaces>5261</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2025-04-11T11:03:39Z</cp:lastPrinted>
  <dcterms:modified xsi:type="dcterms:W3CDTF">2025-04-11T11:04:38Z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