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811779334"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jc w:val="center"/>
        <w:rPr>
          <w:sz w:val="32"/>
          <w:szCs w:val="32"/>
        </w:rPr>
      </w:pPr>
      <w:r>
        <w:rPr>
          <w:sz w:val="32"/>
          <w:szCs w:val="32"/>
        </w:rPr>
        <w:t>Р І Ш Е Н Н Я</w:t>
      </w:r>
    </w:p>
    <w:p>
      <w:pPr>
        <w:pStyle w:val="Normal"/>
        <w:widowControl w:val="false"/>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bidi w:val="0"/>
        <w:rPr>
          <w:sz w:val="28"/>
          <w:szCs w:val="28"/>
        </w:rPr>
      </w:pPr>
      <w:r>
        <w:rPr>
          <w:sz w:val="28"/>
          <w:szCs w:val="28"/>
          <w:lang w:val="uk-UA"/>
        </w:rPr>
        <w:t xml:space="preserve">Про надання </w:t>
      </w:r>
      <w:r>
        <w:rPr>
          <w:sz w:val="28"/>
          <w:szCs w:val="28"/>
          <w:lang w:val="uk-UA" w:eastAsia="zh-CN" w:bidi="ar-SA"/>
        </w:rPr>
        <w:t>громадян</w:t>
      </w:r>
      <w:r>
        <w:rPr>
          <w:rFonts w:eastAsia="Times New Roman" w:cs="Times New Roman"/>
          <w:color w:val="00000A"/>
          <w:kern w:val="0"/>
          <w:sz w:val="28"/>
          <w:szCs w:val="28"/>
          <w:lang w:val="uk-UA" w:eastAsia="zh-CN" w:bidi="ar-SA"/>
        </w:rPr>
        <w:t xml:space="preserve">ину </w:t>
      </w:r>
      <w:r>
        <w:rPr>
          <w:rFonts w:eastAsia="Times New Roman" w:cs="Times New Roman"/>
          <w:b w:val="false"/>
          <w:bCs/>
          <w:i w:val="false"/>
          <w:caps w:val="false"/>
          <w:smallCaps w:val="false"/>
          <w:color w:val="00000A"/>
          <w:spacing w:val="4"/>
          <w:kern w:val="0"/>
          <w:sz w:val="28"/>
          <w:szCs w:val="28"/>
          <w:lang w:val="uk-UA" w:eastAsia="zh-CN" w:bidi="ar-SA"/>
        </w:rPr>
        <w:t xml:space="preserve">Горбацькому М.Р. </w:t>
      </w:r>
    </w:p>
    <w:p>
      <w:pPr>
        <w:pStyle w:val="Normal"/>
        <w:bidi w:val="0"/>
        <w:rPr>
          <w:sz w:val="28"/>
          <w:szCs w:val="28"/>
        </w:rPr>
      </w:pPr>
      <w:r>
        <w:rPr>
          <w:sz w:val="28"/>
          <w:szCs w:val="28"/>
          <w:lang w:val="uk-UA"/>
        </w:rPr>
        <w:t xml:space="preserve">на умовах  оренди  земельної ділянки  для </w:t>
      </w:r>
      <w:r>
        <w:rPr>
          <w:b w:val="false"/>
          <w:bCs w:val="false"/>
          <w:i w:val="false"/>
          <w:iCs w:val="false"/>
          <w:caps w:val="false"/>
          <w:smallCaps w:val="false"/>
          <w:color w:val="auto"/>
          <w:spacing w:val="4"/>
          <w:sz w:val="28"/>
          <w:szCs w:val="28"/>
          <w:highlight w:val="white"/>
          <w:u w:val="none"/>
          <w:lang w:val="uk-UA"/>
        </w:rPr>
        <w:t>бу-</w:t>
      </w:r>
    </w:p>
    <w:p>
      <w:pPr>
        <w:pStyle w:val="Normal"/>
        <w:bidi w:val="0"/>
        <w:rPr>
          <w:sz w:val="28"/>
          <w:szCs w:val="28"/>
        </w:rPr>
      </w:pPr>
      <w:r>
        <w:rPr>
          <w:b w:val="false"/>
          <w:bCs w:val="false"/>
          <w:i w:val="false"/>
          <w:iCs w:val="false"/>
          <w:caps w:val="false"/>
          <w:smallCaps w:val="false"/>
          <w:color w:val="auto"/>
          <w:spacing w:val="4"/>
          <w:sz w:val="28"/>
          <w:szCs w:val="28"/>
          <w:highlight w:val="white"/>
          <w:u w:val="none"/>
          <w:lang w:val="uk-UA"/>
        </w:rPr>
        <w:t>дівництва  та</w:t>
      </w:r>
      <w:r>
        <w:rPr>
          <w:sz w:val="28"/>
          <w:szCs w:val="28"/>
          <w:lang w:val="uk-UA"/>
        </w:rPr>
        <w:t xml:space="preserve">  обслуговування жилого будин-</w:t>
      </w:r>
    </w:p>
    <w:p>
      <w:pPr>
        <w:pStyle w:val="Normal"/>
        <w:bidi w:val="0"/>
        <w:rPr>
          <w:sz w:val="28"/>
          <w:szCs w:val="28"/>
        </w:rPr>
      </w:pPr>
      <w:r>
        <w:rPr>
          <w:sz w:val="28"/>
          <w:szCs w:val="28"/>
          <w:lang w:val="uk-UA"/>
        </w:rPr>
        <w:t xml:space="preserve">ку, господарських  будівель  і  споруд  (02.01)  </w:t>
      </w:r>
    </w:p>
    <w:p>
      <w:pPr>
        <w:pStyle w:val="Normal"/>
        <w:bidi w:val="0"/>
        <w:rPr>
          <w:sz w:val="28"/>
          <w:szCs w:val="28"/>
        </w:rPr>
      </w:pPr>
      <w:r>
        <w:rPr>
          <w:sz w:val="28"/>
          <w:szCs w:val="28"/>
          <w:lang w:val="uk-UA"/>
        </w:rPr>
        <w:t xml:space="preserve">на </w:t>
      </w:r>
      <w:r>
        <w:rPr>
          <w:sz w:val="28"/>
          <w:szCs w:val="28"/>
          <w:lang w:val="uk-UA" w:eastAsia="zh-CN" w:bidi="ar-SA"/>
        </w:rPr>
        <w:t>вул. Підгаєцькій, 19</w:t>
      </w:r>
      <w:r>
        <w:rPr>
          <w:sz w:val="28"/>
          <w:szCs w:val="28"/>
          <w:lang w:val="uk-UA"/>
        </w:rPr>
        <w:t xml:space="preserve"> у м. Луцьку</w:t>
      </w:r>
    </w:p>
    <w:p>
      <w:pPr>
        <w:pStyle w:val="Normal"/>
        <w:widowControl w:val="false"/>
        <w:suppressAutoHyphens w:val="true"/>
        <w:ind w:firstLine="567" w:left="0" w:right="0"/>
        <w:jc w:val="both"/>
        <w:rPr>
          <w:b w:val="false"/>
          <w:bCs w:val="false"/>
          <w:i w:val="false"/>
          <w:i w:val="false"/>
          <w:iCs w:val="false"/>
          <w:caps w:val="false"/>
          <w:smallCaps w:val="false"/>
          <w:color w:val="auto"/>
          <w:spacing w:val="4"/>
          <w:sz w:val="28"/>
          <w:szCs w:val="28"/>
          <w:highlight w:val="white"/>
          <w:u w:val="none"/>
          <w:lang w:val="uk-UA"/>
        </w:rPr>
      </w:pPr>
      <w:r>
        <w:rPr>
          <w:b w:val="false"/>
          <w:bCs w:val="false"/>
          <w:i w:val="false"/>
          <w:iCs w:val="false"/>
          <w:caps w:val="false"/>
          <w:smallCaps w:val="false"/>
          <w:color w:val="auto"/>
          <w:spacing w:val="4"/>
          <w:sz w:val="28"/>
          <w:szCs w:val="28"/>
          <w:highlight w:val="white"/>
          <w:u w:val="none"/>
          <w:lang w:val="uk-UA"/>
        </w:rPr>
      </w:r>
    </w:p>
    <w:p>
      <w:pPr>
        <w:pStyle w:val="Normal"/>
        <w:widowControl w:val="false"/>
        <w:suppressAutoHyphens w:val="true"/>
        <w:ind w:firstLine="567" w:left="0" w:right="0"/>
        <w:jc w:val="both"/>
        <w:rPr>
          <w:sz w:val="28"/>
          <w:szCs w:val="28"/>
        </w:rPr>
      </w:pPr>
      <w:r>
        <w:rPr>
          <w:b w:val="false"/>
          <w:bCs w:val="false"/>
          <w:i w:val="false"/>
          <w:iCs w:val="false"/>
          <w:caps w:val="false"/>
          <w:smallCaps w:val="false"/>
          <w:color w:val="auto"/>
          <w:spacing w:val="4"/>
          <w:sz w:val="28"/>
          <w:szCs w:val="28"/>
          <w:highlight w:val="white"/>
          <w:u w:val="none"/>
          <w:lang w:val="uk-UA"/>
        </w:rPr>
        <w:t xml:space="preserve">Розглянувши заяву </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zh-CN" w:bidi="ar-SA"/>
        </w:rPr>
        <w:t>громадян</w:t>
      </w:r>
      <w:r>
        <w:rPr>
          <w:rFonts w:eastAsia="Times New Roman" w:cs="Times New Roman"/>
          <w:b w:val="false"/>
          <w:bCs/>
          <w:i w:val="false"/>
          <w:iCs w:val="false"/>
          <w:caps w:val="false"/>
          <w:smallCaps w:val="false"/>
          <w:color w:val="00000A"/>
          <w:spacing w:val="4"/>
          <w:kern w:val="0"/>
          <w:sz w:val="28"/>
          <w:szCs w:val="28"/>
          <w:highlight w:val="white"/>
          <w:u w:val="none"/>
          <w:lang w:val="uk-UA" w:eastAsia="zh-CN" w:bidi="ar-SA"/>
        </w:rPr>
        <w:t>ина Горбацького Миколи Романовича</w:t>
      </w:r>
      <w:r>
        <w:rPr>
          <w:b w:val="false"/>
          <w:bCs w:val="false"/>
          <w:i w:val="false"/>
          <w:iCs w:val="false"/>
          <w:caps w:val="false"/>
          <w:smallCaps w:val="false"/>
          <w:color w:val="auto"/>
          <w:spacing w:val="4"/>
          <w:sz w:val="28"/>
          <w:szCs w:val="28"/>
          <w:highlight w:val="white"/>
          <w:u w:val="none"/>
          <w:lang w:val="uk-UA"/>
        </w:rPr>
        <w:t xml:space="preserve"> щодо надання на умовах оренди земельної ділянки на </w:t>
      </w:r>
      <w:r>
        <w:rPr>
          <w:b w:val="false"/>
          <w:bCs w:val="false"/>
          <w:i w:val="false"/>
          <w:iCs w:val="false"/>
          <w:caps w:val="false"/>
          <w:smallCaps w:val="false"/>
          <w:color w:val="auto"/>
          <w:spacing w:val="-4"/>
          <w:sz w:val="28"/>
          <w:szCs w:val="28"/>
          <w:highlight w:val="white"/>
          <w:u w:val="none"/>
          <w:lang w:val="uk-UA" w:eastAsia="zh-CN" w:bidi="ar-SA"/>
        </w:rPr>
        <w:t>вул. Підгаєцькій, 19</w:t>
      </w:r>
      <w:r>
        <w:rPr>
          <w:b w:val="false"/>
          <w:bCs w:val="false"/>
          <w:i w:val="false"/>
          <w:iCs w:val="false"/>
          <w:caps w:val="false"/>
          <w:smallCaps w:val="false"/>
          <w:color w:val="auto"/>
          <w:spacing w:val="4"/>
          <w:sz w:val="28"/>
          <w:szCs w:val="28"/>
          <w:highlight w:val="white"/>
          <w:u w:val="none"/>
          <w:lang w:val="uk-U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i w:val="false"/>
          <w:iCs w:val="false"/>
          <w:caps w:val="false"/>
          <w:smallCaps w:val="false"/>
          <w:color w:val="00000A"/>
          <w:spacing w:val="4"/>
          <w:kern w:val="0"/>
          <w:sz w:val="28"/>
          <w:szCs w:val="28"/>
          <w:highlight w:val="white"/>
          <w:u w:val="none"/>
          <w:lang w:val="uk-UA" w:eastAsia="zh-CN" w:bidi="ar-SA"/>
        </w:rPr>
        <w:t>громадянин</w:t>
      </w:r>
      <w:r>
        <w:rPr>
          <w:rFonts w:eastAsia="Times New Roman" w:cs="Times New Roman"/>
          <w:b w:val="false"/>
          <w:bCs w:val="false"/>
          <w:i w:val="false"/>
          <w:iCs w:val="false"/>
          <w:color w:val="00000A"/>
          <w:spacing w:val="4"/>
          <w:kern w:val="0"/>
          <w:sz w:val="28"/>
          <w:szCs w:val="28"/>
          <w:lang w:val="uk-UA" w:eastAsia="zh-CN" w:bidi="ar-SA"/>
        </w:rPr>
        <w:t>у Горбацькому Миколі Романовичу, витяг з Державного земельного кадастру про земельну ділянку від 01.11.2024 № НВ-4600867732024, повідомлення Головного управління Держгеокадастру у Волинській області від 10.04.2025 № ПВ-0700001002025, враховуючи документи, що посвідчують право власності громадянина Горбацького Миколи Романовича на об’єкти нерухомого майна на вул. Підгаєцькій, 19 у м. Луцьку: свідоцтво про право на спадщину за заповітом від 11.04.2019 за № 117, відповідно до якого право власності на 1/2 частку житлового будинку з надвірними будівлями зареєстровано у Державному реєстрі речових прав на нерухоме майно 11.04.2019, номер запису про право власності: 31159026; технічни</w:t>
      </w:r>
      <w:r>
        <w:rPr>
          <w:rFonts w:eastAsia="Times New Roman" w:cs="Times New Roman"/>
          <w:b w:val="false"/>
          <w:bCs w:val="false"/>
          <w:i w:val="false"/>
          <w:iCs w:val="false"/>
          <w:color w:val="00000A"/>
          <w:spacing w:val="4"/>
          <w:kern w:val="0"/>
          <w:sz w:val="28"/>
          <w:szCs w:val="28"/>
          <w:lang w:val="uk-UA" w:eastAsia="zh-CN" w:bidi="ar-SA"/>
        </w:rPr>
        <w:t>й паспорт на об’єкт нерухомого майна від 22.04.2019; свідоцтво про право на спадщину за заповітом від 11.04.2019 за № 118, відповідно до якого право власності на земельну ділянку площею 0,1000 га з кадастровим номером 0710100000:31:056:0002 зареєстровано у Державному реєстрі речових прав на нерухоме майно 11.04.2019, номер запису про право власності: 31204696; свідоцтво про право на спадщину за заповітом від 11.04.2019 за № 119, відповідно до якого право власності на земельну ділянку площею 0,0755 га з кадастровим номером 0710100000:34:056:0005 зареєстровано у Державному реєстрі речових прав на нерухоме майно 11.04.2019, номер запису про право власності: 31205269</w:t>
      </w:r>
      <w:r>
        <w:rPr>
          <w:color w:val="000000"/>
          <w:spacing w:val="4"/>
          <w:sz w:val="28"/>
          <w:szCs w:val="28"/>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керуючись статтями 12, 79-1, 93, 96, 116, 120, 123-126, частиною другою статті 134, статтею 186 Земельного кодексу України, статтями 29,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міська рада</w:t>
      </w:r>
    </w:p>
    <w:p>
      <w:pPr>
        <w:pStyle w:val="Normal"/>
        <w:widowControl w:val="false"/>
        <w:suppressAutoHyphens w:val="true"/>
        <w:bidi w:val="0"/>
        <w:spacing w:before="0" w:after="0"/>
        <w:ind w:firstLine="567"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pacing w:lineRule="auto" w:line="240"/>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вул. Підгаєцькій, 19</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площею 0,0330 га з кадастровим номером 0710100000:34:056:00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для будівництва та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Надати </w:t>
      </w:r>
      <w:r>
        <w:rPr>
          <w:rFonts w:eastAsia="Times New Roman" w:cs="Times New Roman"/>
          <w:b w:val="false"/>
          <w:bCs/>
          <w:i w:val="false"/>
          <w:iCs w:val="false"/>
          <w:caps w:val="false"/>
          <w:smallCaps w:val="false"/>
          <w:color w:val="00000A"/>
          <w:spacing w:val="4"/>
          <w:kern w:val="0"/>
          <w:sz w:val="28"/>
          <w:szCs w:val="28"/>
          <w:highlight w:val="white"/>
          <w:u w:val="none"/>
          <w:lang w:val="uk-UA" w:eastAsia="zh-CN" w:bidi="ar-SA"/>
        </w:rPr>
        <w:t>громадянину Горбацькому Миколі Романовичу</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вул. Підгаєцькій, 19</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у м. Луцьку</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на умовах оренди строком на 25 років 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0,0330 га з кадастровим номером 0710100000:34:056:00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для будівництва та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3. Укласти з </w:t>
      </w:r>
      <w:r>
        <w:rPr>
          <w:rFonts w:eastAsia="Times New Roman" w:cs="Times New Roman"/>
          <w:b w:val="false"/>
          <w:bCs/>
          <w:i w:val="false"/>
          <w:iCs w:val="false"/>
          <w:caps w:val="false"/>
          <w:smallCaps w:val="false"/>
          <w:color w:val="00000A"/>
          <w:spacing w:val="4"/>
          <w:kern w:val="0"/>
          <w:sz w:val="28"/>
          <w:szCs w:val="28"/>
          <w:highlight w:val="white"/>
          <w:u w:val="none"/>
          <w:lang w:val="uk-UA" w:eastAsia="zh-CN" w:bidi="ar-SA"/>
        </w:rPr>
        <w:t>громадянином Горбацьким Миколою Романовичем</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договір оренди землі на земельну ділянку з кадастровим номером 0710100000:34:056:00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21</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громадян</w:t>
      </w:r>
      <w:r>
        <w:rPr>
          <w:rFonts w:eastAsia="Times New Roman" w:cs="Times New Roman"/>
          <w:b w:val="false"/>
          <w:bCs/>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ина Горбацького Миколу Романовича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4.1. Укласти з міською радою договір оренди землі.</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ind w:firstLine="763" w:left="0" w:right="0"/>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701" w:right="566" w:gutter="0" w:header="0" w:top="840" w:footer="0" w:bottom="2048"/>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Liberation Sans">
    <w:altName w:val="Arial"/>
    <w:charset w:val="01"/>
    <w:family w:val="roman"/>
    <w:pitch w:val="default"/>
  </w:font>
  <w:font w:name="Courier New">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Liberation Sans;Arial" w:hAnsi="Liberation Sans;Arial" w:eastAsia="Droid Sans Fallback;Times New Roman" w:cs="FreeSans"/>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FreeSans"/>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11">
    <w:name w:val="Название объекта1"/>
    <w:basedOn w:val="Normal"/>
    <w:qFormat/>
    <w:pPr>
      <w:suppressLineNumbers/>
      <w:spacing w:before="120" w:after="120"/>
    </w:pPr>
    <w:rPr>
      <w:rFonts w:cs="FreeSans"/>
      <w:i/>
      <w:iCs/>
      <w:sz w:val="24"/>
      <w:szCs w:val="24"/>
    </w:rPr>
  </w:style>
  <w:style w:type="paragraph" w:styleId="BodyTextIndent">
    <w:name w:val="Body Text Indent"/>
    <w:basedOn w:val="Normal"/>
    <w:pPr>
      <w:ind w:firstLine="545" w:left="0" w:right="0"/>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2882</TotalTime>
  <Application>LibreOffice/25.2.0.3$Windows_X86_64 LibreOffice_project/e1cf4a87eb02d755bce1a01209907ea5ddc8f069</Application>
  <AppVersion>15.0000</AppVersion>
  <Pages>3</Pages>
  <Words>694</Words>
  <Characters>4481</Characters>
  <CharactersWithSpaces>5327</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2025-03-06T12:47:58Z</cp:lastPrinted>
  <dcterms:modified xsi:type="dcterms:W3CDTF">2025-04-11T16:13:38Z</dcterms:modified>
  <cp:revision>297</cp:revision>
  <dc:subject/>
  <dc:title> </dc:title>
</cp:coreProperties>
</file>

<file path=docProps/custom.xml><?xml version="1.0" encoding="utf-8"?>
<Properties xmlns="http://schemas.openxmlformats.org/officeDocument/2006/custom-properties" xmlns:vt="http://schemas.openxmlformats.org/officeDocument/2006/docPropsVTypes"/>
</file>