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97" w:rsidRDefault="00131D97">
      <w:pPr>
        <w:jc w:val="center"/>
      </w:pPr>
      <w:r>
        <w:object w:dxaOrig="670" w:dyaOrig="684">
          <v:shape id="ole_rId2" o:spid="_x0000_i1025" style="width:57pt;height:59.25pt" coordsize="" o:spt="100" adj="0,,0" path="al10800,10800@8@8@4@6,10800,10800,10800,10800@9@7l@30@31@17@18@24@25@15@16@32@33xe" stroked="f">
            <v:stroke joinstyle="miter"/>
            <v:imagedata r:id="rId5"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Paint.Picture" ShapeID="ole_rId2" DrawAspect="Content" ObjectID="_1806142196" r:id="rId6"/>
        </w:object>
      </w:r>
    </w:p>
    <w:p w:rsidR="00131D97" w:rsidRDefault="00131D97">
      <w:pPr>
        <w:jc w:val="center"/>
        <w:rPr>
          <w:rFonts w:ascii="Times New Roman" w:hAnsi="Times New Roman" w:cs="Times New Roman"/>
          <w:sz w:val="16"/>
          <w:szCs w:val="16"/>
        </w:rPr>
      </w:pPr>
    </w:p>
    <w:p w:rsidR="00131D97" w:rsidRDefault="00131D97">
      <w:pPr>
        <w:jc w:val="center"/>
      </w:pPr>
      <w:r>
        <w:rPr>
          <w:rFonts w:ascii="Times New Roman" w:hAnsi="Times New Roman" w:cs="Times New Roman"/>
          <w:b/>
          <w:sz w:val="28"/>
          <w:szCs w:val="28"/>
        </w:rPr>
        <w:t>ЛУЦЬКА  МІСЬКА  РАДА</w:t>
      </w:r>
    </w:p>
    <w:p w:rsidR="00131D97" w:rsidRDefault="00131D97">
      <w:pPr>
        <w:jc w:val="center"/>
        <w:rPr>
          <w:rFonts w:ascii="Times New Roman" w:hAnsi="Times New Roman" w:cs="Times New Roman"/>
          <w:b/>
          <w:sz w:val="20"/>
          <w:szCs w:val="20"/>
        </w:rPr>
      </w:pPr>
    </w:p>
    <w:p w:rsidR="00131D97" w:rsidRDefault="00131D97">
      <w:pPr>
        <w:pStyle w:val="Heading2"/>
        <w:numPr>
          <w:ilvl w:val="1"/>
          <w:numId w:val="2"/>
        </w:numPr>
        <w:tabs>
          <w:tab w:val="left" w:pos="4218"/>
          <w:tab w:val="left" w:pos="4674"/>
        </w:tabs>
        <w:spacing w:before="0" w:after="0"/>
        <w:jc w:val="center"/>
      </w:pPr>
      <w:r>
        <w:rPr>
          <w:rFonts w:ascii="Times New Roman" w:hAnsi="Times New Roman" w:cs="Times New Roman"/>
          <w:i w:val="0"/>
          <w:sz w:val="32"/>
          <w:szCs w:val="32"/>
        </w:rPr>
        <w:t xml:space="preserve">  Р І Ш Е Н Н Я</w:t>
      </w:r>
    </w:p>
    <w:p w:rsidR="00131D97" w:rsidRDefault="00131D97">
      <w:pPr>
        <w:pStyle w:val="Heading2"/>
        <w:numPr>
          <w:ilvl w:val="1"/>
          <w:numId w:val="2"/>
        </w:numPr>
        <w:tabs>
          <w:tab w:val="left" w:pos="4218"/>
          <w:tab w:val="left" w:pos="4674"/>
        </w:tabs>
        <w:spacing w:before="0" w:after="0"/>
        <w:jc w:val="center"/>
        <w:rPr>
          <w:rFonts w:ascii="Times New Roman" w:hAnsi="Times New Roman" w:cs="Times New Roman"/>
          <w:i w:val="0"/>
          <w:sz w:val="32"/>
          <w:szCs w:val="32"/>
        </w:rPr>
      </w:pPr>
    </w:p>
    <w:p w:rsidR="00131D97" w:rsidRDefault="00131D97">
      <w:pPr>
        <w:tabs>
          <w:tab w:val="left" w:pos="4687"/>
        </w:tabs>
        <w:jc w:val="both"/>
      </w:pPr>
      <w:r>
        <w:rPr>
          <w:rFonts w:ascii="Times New Roman" w:hAnsi="Times New Roman" w:cs="Times New Roman"/>
        </w:rPr>
        <w:t>________________                                        Луцьк                                         №______________</w:t>
      </w:r>
    </w:p>
    <w:p w:rsidR="00131D97" w:rsidRDefault="00131D97">
      <w:r>
        <w:rPr>
          <w:rFonts w:ascii="Times New Roman" w:hAnsi="Times New Roman" w:cs="Times New Roman"/>
          <w:sz w:val="20"/>
          <w:szCs w:val="20"/>
        </w:rPr>
        <w:t xml:space="preserve">                    </w:t>
      </w:r>
    </w:p>
    <w:p w:rsidR="00131D97" w:rsidRDefault="00131D97">
      <w:r>
        <w:rPr>
          <w:rFonts w:ascii="Times New Roman" w:hAnsi="Times New Roman" w:cs="Times New Roman"/>
          <w:sz w:val="28"/>
          <w:szCs w:val="28"/>
        </w:rPr>
        <w:t xml:space="preserve">Про затвердження </w:t>
      </w:r>
      <w:r>
        <w:rPr>
          <w:rFonts w:ascii="Times New Roman" w:hAnsi="Times New Roman" w:cs="Times New Roman"/>
          <w:sz w:val="28"/>
          <w:szCs w:val="28"/>
          <w:lang w:bidi="ar-SA"/>
        </w:rPr>
        <w:t>громадянину Юзві Р.С.</w:t>
      </w:r>
    </w:p>
    <w:p w:rsidR="00131D97" w:rsidRDefault="00131D97">
      <w:pPr>
        <w:rPr>
          <w:rFonts w:ascii="Times New Roman" w:hAnsi="Times New Roman" w:cs="Times New Roman"/>
          <w:sz w:val="28"/>
          <w:szCs w:val="28"/>
        </w:rPr>
      </w:pPr>
      <w:r>
        <w:rPr>
          <w:rFonts w:ascii="Times New Roman" w:hAnsi="Times New Roman" w:cs="Times New Roman"/>
          <w:sz w:val="28"/>
          <w:szCs w:val="28"/>
        </w:rPr>
        <w:t xml:space="preserve">проєкту  землеустрою  щодо  відведення </w:t>
      </w:r>
    </w:p>
    <w:p w:rsidR="00131D97" w:rsidRDefault="00131D97">
      <w:pPr>
        <w:rPr>
          <w:rFonts w:ascii="Times New Roman" w:hAnsi="Times New Roman" w:cs="Times New Roman"/>
          <w:sz w:val="28"/>
          <w:szCs w:val="28"/>
        </w:rPr>
      </w:pPr>
      <w:r>
        <w:rPr>
          <w:rFonts w:ascii="Times New Roman" w:hAnsi="Times New Roman" w:cs="Times New Roman"/>
          <w:sz w:val="28"/>
          <w:szCs w:val="28"/>
        </w:rPr>
        <w:t xml:space="preserve">земельної    ділянки    (зміна    цільового </w:t>
      </w:r>
    </w:p>
    <w:p w:rsidR="00131D97" w:rsidRDefault="00131D97">
      <w:pPr>
        <w:rPr>
          <w:rFonts w:ascii="Times New Roman" w:hAnsi="Times New Roman" w:cs="Times New Roman"/>
          <w:sz w:val="28"/>
          <w:szCs w:val="28"/>
        </w:rPr>
      </w:pPr>
      <w:r>
        <w:rPr>
          <w:rFonts w:ascii="Times New Roman" w:hAnsi="Times New Roman" w:cs="Times New Roman"/>
          <w:sz w:val="28"/>
          <w:szCs w:val="28"/>
        </w:rPr>
        <w:t xml:space="preserve">призначення)  на  </w:t>
      </w:r>
      <w:r>
        <w:rPr>
          <w:rFonts w:ascii="Times New Roman" w:hAnsi="Times New Roman" w:cs="Times New Roman"/>
          <w:kern w:val="0"/>
          <w:sz w:val="28"/>
          <w:szCs w:val="28"/>
          <w:lang w:eastAsia="ru-RU" w:bidi="ar-SA"/>
        </w:rPr>
        <w:t>вул. Львівській, 106-В</w:t>
      </w:r>
      <w:r>
        <w:rPr>
          <w:rFonts w:ascii="Times New Roman" w:hAnsi="Times New Roman" w:cs="Times New Roman"/>
          <w:sz w:val="28"/>
          <w:szCs w:val="28"/>
        </w:rPr>
        <w:t xml:space="preserve"> </w:t>
      </w:r>
    </w:p>
    <w:p w:rsidR="00131D97" w:rsidRDefault="00131D97">
      <w:r>
        <w:rPr>
          <w:rFonts w:ascii="Times New Roman" w:hAnsi="Times New Roman" w:cs="Times New Roman"/>
          <w:sz w:val="28"/>
          <w:szCs w:val="28"/>
        </w:rPr>
        <w:t>у м. Луцьку</w:t>
      </w:r>
    </w:p>
    <w:p w:rsidR="00131D97" w:rsidRDefault="00131D97">
      <w:pPr>
        <w:rPr>
          <w:rFonts w:ascii="Times New Roman" w:hAnsi="Times New Roman" w:cs="Times New Roman"/>
          <w:sz w:val="28"/>
          <w:szCs w:val="28"/>
        </w:rPr>
      </w:pPr>
    </w:p>
    <w:p w:rsidR="00131D97" w:rsidRDefault="00131D97">
      <w:pPr>
        <w:ind w:firstLine="567"/>
        <w:jc w:val="both"/>
      </w:pPr>
      <w:r>
        <w:rPr>
          <w:rFonts w:ascii="Times New Roman" w:hAnsi="Times New Roman" w:cs="Times New Roman"/>
          <w:sz w:val="28"/>
          <w:szCs w:val="28"/>
        </w:rPr>
        <w:t xml:space="preserve">Розглянувши заяву </w:t>
      </w:r>
      <w:bookmarkStart w:id="0" w:name="__DdeLink__196_708486550"/>
      <w:r>
        <w:rPr>
          <w:rFonts w:ascii="Times New Roman" w:hAnsi="Times New Roman" w:cs="Times New Roman"/>
          <w:sz w:val="28"/>
          <w:szCs w:val="28"/>
          <w:lang w:bidi="ar-SA"/>
        </w:rPr>
        <w:t>громадянина Юзви Руслана Софро</w:t>
      </w:r>
      <w:bookmarkEnd w:id="0"/>
      <w:r>
        <w:rPr>
          <w:rFonts w:ascii="Times New Roman" w:hAnsi="Times New Roman" w:cs="Times New Roman"/>
          <w:sz w:val="28"/>
          <w:szCs w:val="28"/>
          <w:lang w:bidi="ar-SA"/>
        </w:rPr>
        <w:t>новича</w:t>
      </w:r>
      <w:r>
        <w:rPr>
          <w:rFonts w:ascii="Times New Roman" w:hAnsi="Times New Roman" w:cs="Times New Roman"/>
          <w:sz w:val="28"/>
          <w:szCs w:val="28"/>
        </w:rPr>
        <w:t xml:space="preserve"> про затвердження проєкту землеустрою щодо відведення земельної ділянки (зміна цільового призначення) на </w:t>
      </w:r>
      <w:r>
        <w:rPr>
          <w:rFonts w:ascii="Times New Roman" w:hAnsi="Times New Roman" w:cs="Times New Roman"/>
          <w:kern w:val="0"/>
          <w:sz w:val="28"/>
          <w:szCs w:val="28"/>
          <w:lang w:eastAsia="ru-RU" w:bidi="ar-SA"/>
        </w:rPr>
        <w:t>вул. Львівській, 106-В у м. Луцьку площею 0,0110 га, кадастровим номером 0710100000:31:078:0031</w:t>
      </w:r>
      <w:r w:rsidRPr="00DC755E">
        <w:rPr>
          <w:rFonts w:ascii="Times New Roman" w:hAnsi="Times New Roman" w:cs="Times New Roman"/>
          <w:sz w:val="28"/>
          <w:szCs w:val="28"/>
        </w:rPr>
        <w:t>,</w:t>
      </w:r>
      <w:r>
        <w:rPr>
          <w:rFonts w:ascii="Times New Roman" w:hAnsi="Times New Roman" w:cs="Times New Roman"/>
          <w:sz w:val="28"/>
          <w:szCs w:val="28"/>
        </w:rPr>
        <w:t xml:space="preserve"> що перебуває в приватній власності </w:t>
      </w:r>
      <w:r>
        <w:rPr>
          <w:rFonts w:ascii="Times New Roman" w:hAnsi="Times New Roman" w:cs="Times New Roman"/>
          <w:sz w:val="28"/>
          <w:szCs w:val="28"/>
          <w:lang w:bidi="ar-SA"/>
        </w:rPr>
        <w:t>громадянина Юзви Руслана Софроновича,</w:t>
      </w:r>
      <w:r>
        <w:rPr>
          <w:rFonts w:ascii="Times New Roman" w:hAnsi="Times New Roman" w:cs="Times New Roman"/>
          <w:sz w:val="28"/>
          <w:szCs w:val="28"/>
        </w:rPr>
        <w:t xml:space="preserve"> вид цільового призначення якої змінюється з: «</w:t>
      </w:r>
      <w:r>
        <w:rPr>
          <w:rFonts w:ascii="Times New Roman" w:hAnsi="Times New Roman" w:cs="Times New Roman"/>
          <w:color w:val="000000"/>
          <w:spacing w:val="-4"/>
          <w:sz w:val="28"/>
          <w:szCs w:val="28"/>
          <w:lang w:bidi="ar-SA"/>
        </w:rPr>
        <w:t>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Pr>
          <w:rFonts w:ascii="Times New Roman" w:hAnsi="Times New Roman" w:cs="Times New Roman"/>
          <w:sz w:val="28"/>
          <w:szCs w:val="28"/>
        </w:rPr>
        <w:t xml:space="preserve"> на вид цільового призначення земельної ділянки: «</w:t>
      </w:r>
      <w:r w:rsidRPr="00350980">
        <w:rPr>
          <w:rFonts w:ascii="Times New Roman" w:hAnsi="Times New Roman" w:cs="Times New Roman"/>
          <w:sz w:val="28"/>
          <w:szCs w:val="28"/>
        </w:rPr>
        <w:t>1</w:t>
      </w:r>
      <w:r>
        <w:rPr>
          <w:rFonts w:ascii="Times New Roman" w:hAnsi="Times New Roman" w:cs="Times New Roman"/>
          <w:sz w:val="28"/>
          <w:szCs w:val="28"/>
        </w:rPr>
        <w:t>2.</w:t>
      </w:r>
      <w:r w:rsidRPr="00350980">
        <w:rPr>
          <w:rFonts w:ascii="Times New Roman" w:hAnsi="Times New Roman" w:cs="Times New Roman"/>
          <w:sz w:val="28"/>
          <w:szCs w:val="28"/>
        </w:rPr>
        <w:t>11</w:t>
      </w:r>
      <w:r>
        <w:rPr>
          <w:rFonts w:ascii="Times New Roman" w:hAnsi="Times New Roman" w:cs="Times New Roman"/>
          <w:sz w:val="28"/>
          <w:szCs w:val="28"/>
        </w:rPr>
        <w:t xml:space="preserve"> - для розміщення та експлуатації об’єктів дорожнього сервісу», </w:t>
      </w:r>
      <w:r>
        <w:rPr>
          <w:spacing w:val="-4"/>
          <w:sz w:val="28"/>
          <w:szCs w:val="28"/>
        </w:rPr>
        <w:t xml:space="preserve">на якій розташований об’єкт нерухомого майна, а саме: </w:t>
      </w:r>
      <w:r>
        <w:rPr>
          <w:rFonts w:ascii="Times New Roman" w:hAnsi="Times New Roman"/>
          <w:spacing w:val="-4"/>
          <w:sz w:val="28"/>
          <w:szCs w:val="28"/>
        </w:rPr>
        <w:t>майстерня по ремонту автомобілів</w:t>
      </w:r>
      <w:r>
        <w:rPr>
          <w:spacing w:val="-4"/>
          <w:sz w:val="28"/>
          <w:szCs w:val="28"/>
        </w:rPr>
        <w:t xml:space="preserve">, зареєстрований в Державному реєстрі речових прав на нерухоме майно з реєстраційним номером: </w:t>
      </w:r>
      <w:r>
        <w:rPr>
          <w:rFonts w:ascii="Times New Roman" w:hAnsi="Times New Roman"/>
          <w:spacing w:val="-4"/>
          <w:sz w:val="28"/>
          <w:szCs w:val="28"/>
        </w:rPr>
        <w:t>33155651</w:t>
      </w:r>
      <w:r>
        <w:rPr>
          <w:spacing w:val="-4"/>
          <w:sz w:val="28"/>
          <w:szCs w:val="28"/>
        </w:rPr>
        <w:t xml:space="preserve">, який належить на праві приватної власності </w:t>
      </w:r>
      <w:r>
        <w:rPr>
          <w:rFonts w:ascii="Times New Roman" w:hAnsi="Times New Roman" w:cs="Times New Roman"/>
          <w:sz w:val="28"/>
          <w:szCs w:val="28"/>
          <w:lang w:bidi="ar-SA"/>
        </w:rPr>
        <w:t>громадянинові Юзві Русланові Софроновичу,</w:t>
      </w:r>
      <w:r>
        <w:rPr>
          <w:rFonts w:ascii="Times New Roman" w:hAnsi="Times New Roman" w:cs="Times New Roman"/>
          <w:sz w:val="28"/>
          <w:szCs w:val="28"/>
        </w:rPr>
        <w:t xml:space="preserve"> та доданий до заяви проєкт землеустрою щодо відведення земельної ділянки (зміна цільового призначення), керуючись статтями 12, 20 Земельного кодексу України, статтею 50 Закону України «Про землеустрій», статтею 26 Закону України «Про місцеве самоврядування в Україні», витягом з Державного земельного кадастру про земельну ділянку від 17.02.2025 НВ-9944813182025, інформаційними довідками з Державного реєстру речових прав на нерухоме майно від</w:t>
      </w:r>
      <w:r>
        <w:rPr>
          <w:rFonts w:ascii="Times New Roman" w:hAnsi="Times New Roman" w:cs="Times New Roman"/>
          <w:color w:val="000000"/>
          <w:sz w:val="28"/>
          <w:szCs w:val="28"/>
        </w:rPr>
        <w:t xml:space="preserve"> 11.04.2025 № 422321972, від 11.04.2025 № 422344994, міська рада</w:t>
      </w:r>
    </w:p>
    <w:p w:rsidR="00131D97" w:rsidRDefault="00131D97">
      <w:pPr>
        <w:ind w:firstLine="567"/>
        <w:jc w:val="both"/>
        <w:rPr>
          <w:rFonts w:ascii="Times New Roman" w:hAnsi="Times New Roman" w:cs="Times New Roman"/>
          <w:sz w:val="28"/>
          <w:szCs w:val="28"/>
        </w:rPr>
      </w:pPr>
    </w:p>
    <w:p w:rsidR="00131D97" w:rsidRDefault="00131D97">
      <w:r>
        <w:rPr>
          <w:rFonts w:ascii="Times New Roman" w:hAnsi="Times New Roman" w:cs="Times New Roman"/>
          <w:sz w:val="28"/>
          <w:szCs w:val="28"/>
        </w:rPr>
        <w:t>ВИРІШИЛА:</w:t>
      </w:r>
    </w:p>
    <w:p w:rsidR="00131D97" w:rsidRDefault="00131D97">
      <w:pPr>
        <w:ind w:firstLine="567"/>
        <w:jc w:val="both"/>
        <w:rPr>
          <w:rFonts w:ascii="Times New Roman" w:hAnsi="Times New Roman" w:cs="Times New Roman"/>
          <w:sz w:val="28"/>
          <w:szCs w:val="28"/>
        </w:rPr>
      </w:pPr>
    </w:p>
    <w:p w:rsidR="00131D97" w:rsidRDefault="00131D97">
      <w:pPr>
        <w:ind w:firstLine="567"/>
        <w:jc w:val="both"/>
      </w:pPr>
      <w:r>
        <w:rPr>
          <w:rFonts w:ascii="Times New Roman" w:hAnsi="Times New Roman" w:cs="Times New Roman"/>
          <w:sz w:val="28"/>
          <w:szCs w:val="28"/>
        </w:rPr>
        <w:t xml:space="preserve">1. Затвердити </w:t>
      </w:r>
      <w:r>
        <w:rPr>
          <w:rFonts w:ascii="Times New Roman" w:hAnsi="Times New Roman" w:cs="Times New Roman"/>
          <w:sz w:val="28"/>
          <w:szCs w:val="28"/>
          <w:lang w:bidi="ar-SA"/>
        </w:rPr>
        <w:t>громадянинові Юзві Русланові Софроновичу</w:t>
      </w:r>
      <w:r>
        <w:rPr>
          <w:rFonts w:ascii="Times New Roman" w:hAnsi="Times New Roman" w:cs="Times New Roman"/>
          <w:sz w:val="28"/>
          <w:szCs w:val="28"/>
        </w:rPr>
        <w:t xml:space="preserve"> проєкт землеустрою щодо відведення земельної ділянки (зміна цільового призначення) на </w:t>
      </w:r>
      <w:r>
        <w:rPr>
          <w:rFonts w:ascii="Times New Roman" w:hAnsi="Times New Roman" w:cs="Times New Roman"/>
          <w:kern w:val="0"/>
          <w:sz w:val="28"/>
          <w:szCs w:val="28"/>
          <w:lang w:eastAsia="ru-RU" w:bidi="ar-SA"/>
        </w:rPr>
        <w:t>вул. Львівській, 106-В у м. Луцьку площею 0,0110 га, кадастровим номером 0710100000:31:078:0031</w:t>
      </w:r>
      <w:r>
        <w:rPr>
          <w:rFonts w:ascii="Times New Roman" w:hAnsi="Times New Roman" w:cs="Times New Roman"/>
          <w:sz w:val="28"/>
          <w:szCs w:val="28"/>
        </w:rPr>
        <w:t xml:space="preserve">, видом цільового призначення земельної ділянки: </w:t>
      </w:r>
      <w:r w:rsidRPr="00350980">
        <w:rPr>
          <w:rFonts w:ascii="Times New Roman" w:hAnsi="Times New Roman" w:cs="Times New Roman"/>
          <w:sz w:val="28"/>
          <w:szCs w:val="28"/>
        </w:rPr>
        <w:t>1</w:t>
      </w:r>
      <w:r>
        <w:rPr>
          <w:rFonts w:ascii="Times New Roman" w:hAnsi="Times New Roman" w:cs="Times New Roman"/>
          <w:sz w:val="28"/>
          <w:szCs w:val="28"/>
        </w:rPr>
        <w:t>2.</w:t>
      </w:r>
      <w:r w:rsidRPr="00350980">
        <w:rPr>
          <w:rFonts w:ascii="Times New Roman" w:hAnsi="Times New Roman" w:cs="Times New Roman"/>
          <w:sz w:val="28"/>
          <w:szCs w:val="28"/>
        </w:rPr>
        <w:t>11</w:t>
      </w:r>
      <w:r>
        <w:rPr>
          <w:rFonts w:ascii="Times New Roman" w:hAnsi="Times New Roman" w:cs="Times New Roman"/>
          <w:sz w:val="28"/>
          <w:szCs w:val="28"/>
        </w:rPr>
        <w:t> - для розміщення та експлуатації об’єктів дорожнього сервісу.</w:t>
      </w:r>
    </w:p>
    <w:p w:rsidR="00131D97" w:rsidRDefault="00131D97">
      <w:pPr>
        <w:ind w:firstLine="567"/>
        <w:jc w:val="both"/>
      </w:pPr>
      <w:r>
        <w:rPr>
          <w:rFonts w:ascii="Times New Roman" w:hAnsi="Times New Roman" w:cs="Times New Roman"/>
          <w:sz w:val="28"/>
          <w:szCs w:val="28"/>
        </w:rPr>
        <w:t xml:space="preserve">2. Змінити цільове призначення земельної ділянки, що </w:t>
      </w:r>
      <w:bookmarkStart w:id="1" w:name="__DdeLink__470_3799388734"/>
      <w:r>
        <w:rPr>
          <w:rFonts w:ascii="Times New Roman" w:hAnsi="Times New Roman" w:cs="Times New Roman"/>
          <w:sz w:val="28"/>
          <w:szCs w:val="28"/>
        </w:rPr>
        <w:t xml:space="preserve">перебуває в приватній  власності </w:t>
      </w:r>
      <w:r>
        <w:rPr>
          <w:rFonts w:ascii="Times New Roman" w:hAnsi="Times New Roman" w:cs="Times New Roman"/>
          <w:sz w:val="28"/>
          <w:szCs w:val="28"/>
          <w:lang w:bidi="ar-SA"/>
        </w:rPr>
        <w:t xml:space="preserve">громадянина </w:t>
      </w:r>
      <w:bookmarkEnd w:id="1"/>
      <w:r>
        <w:rPr>
          <w:rFonts w:ascii="Times New Roman" w:hAnsi="Times New Roman" w:cs="Times New Roman"/>
          <w:sz w:val="28"/>
          <w:szCs w:val="28"/>
          <w:lang w:bidi="ar-SA"/>
        </w:rPr>
        <w:t>Юзви Руслана Софроновича</w:t>
      </w:r>
      <w:r>
        <w:rPr>
          <w:rFonts w:ascii="Times New Roman" w:hAnsi="Times New Roman" w:cs="Times New Roman"/>
          <w:sz w:val="28"/>
          <w:szCs w:val="28"/>
        </w:rPr>
        <w:t xml:space="preserve">, на </w:t>
      </w:r>
      <w:r>
        <w:rPr>
          <w:rFonts w:ascii="Times New Roman" w:hAnsi="Times New Roman" w:cs="Times New Roman"/>
          <w:kern w:val="0"/>
          <w:sz w:val="28"/>
          <w:szCs w:val="28"/>
          <w:lang w:eastAsia="ru-RU" w:bidi="ar-SA"/>
        </w:rPr>
        <w:t>вул. Львівській, 106-В у м. Луцьку, площею 0,0110 га, кадастровим номером 0710100000:31:078:0031</w:t>
      </w:r>
      <w:r w:rsidRPr="00DC755E">
        <w:rPr>
          <w:rFonts w:ascii="Times New Roman" w:hAnsi="Times New Roman" w:cs="Times New Roman"/>
          <w:sz w:val="28"/>
          <w:szCs w:val="28"/>
        </w:rPr>
        <w:t>,</w:t>
      </w:r>
      <w:r>
        <w:rPr>
          <w:rFonts w:ascii="Times New Roman" w:hAnsi="Times New Roman" w:cs="Times New Roman"/>
          <w:sz w:val="28"/>
          <w:szCs w:val="28"/>
        </w:rPr>
        <w:t xml:space="preserve"> з виду цільового призначення земельної ділянки: «</w:t>
      </w:r>
      <w:r>
        <w:rPr>
          <w:rFonts w:ascii="Times New Roman" w:hAnsi="Times New Roman" w:cs="Times New Roman"/>
          <w:color w:val="000000"/>
          <w:spacing w:val="-4"/>
          <w:sz w:val="28"/>
          <w:szCs w:val="28"/>
          <w:lang w:bidi="ar-SA"/>
        </w:rPr>
        <w:t>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Pr>
          <w:rFonts w:ascii="Times New Roman" w:hAnsi="Times New Roman" w:cs="Times New Roman"/>
          <w:sz w:val="28"/>
          <w:szCs w:val="28"/>
        </w:rPr>
        <w:t xml:space="preserve"> на вид цільового призначення земельної ділянки: «</w:t>
      </w:r>
      <w:r w:rsidRPr="00350980">
        <w:rPr>
          <w:rFonts w:ascii="Times New Roman" w:hAnsi="Times New Roman" w:cs="Times New Roman"/>
          <w:sz w:val="28"/>
          <w:szCs w:val="28"/>
        </w:rPr>
        <w:t>1</w:t>
      </w:r>
      <w:r>
        <w:rPr>
          <w:rFonts w:ascii="Times New Roman" w:hAnsi="Times New Roman" w:cs="Times New Roman"/>
          <w:sz w:val="28"/>
          <w:szCs w:val="28"/>
        </w:rPr>
        <w:t>2.</w:t>
      </w:r>
      <w:r w:rsidRPr="00350980">
        <w:rPr>
          <w:rFonts w:ascii="Times New Roman" w:hAnsi="Times New Roman" w:cs="Times New Roman"/>
          <w:sz w:val="28"/>
          <w:szCs w:val="28"/>
        </w:rPr>
        <w:t>11</w:t>
      </w:r>
      <w:r>
        <w:rPr>
          <w:rFonts w:ascii="Times New Roman" w:hAnsi="Times New Roman" w:cs="Times New Roman"/>
          <w:sz w:val="28"/>
          <w:szCs w:val="28"/>
        </w:rPr>
        <w:t> - для розміщення та експлуатації об’єктів дорожнього сервісу», згідно з додатком.</w:t>
      </w:r>
    </w:p>
    <w:p w:rsidR="00131D97" w:rsidRDefault="00131D97" w:rsidP="002542B5">
      <w:pPr>
        <w:ind w:firstLine="567"/>
        <w:jc w:val="both"/>
      </w:pPr>
      <w:r>
        <w:rPr>
          <w:rFonts w:ascii="Times New Roman" w:hAnsi="Times New Roman" w:cs="Times New Roman"/>
          <w:sz w:val="28"/>
          <w:szCs w:val="28"/>
        </w:rPr>
        <w:t xml:space="preserve">3. Змінити категорію земель земельної ділянки на </w:t>
      </w:r>
      <w:r>
        <w:rPr>
          <w:rFonts w:ascii="Times New Roman" w:hAnsi="Times New Roman" w:cs="Times New Roman"/>
          <w:kern w:val="0"/>
          <w:sz w:val="28"/>
          <w:szCs w:val="28"/>
          <w:lang w:eastAsia="ru-RU" w:bidi="ar-SA"/>
        </w:rPr>
        <w:t>вул. Львівській, 106-В</w:t>
      </w:r>
      <w:r>
        <w:rPr>
          <w:rFonts w:ascii="Times New Roman" w:hAnsi="Times New Roman" w:cs="Times New Roman"/>
          <w:sz w:val="28"/>
          <w:szCs w:val="28"/>
        </w:rPr>
        <w:t xml:space="preserve"> у м. Луцьку, площею 0,0110 га, кадастровим номером </w:t>
      </w:r>
      <w:r>
        <w:rPr>
          <w:rFonts w:ascii="Times New Roman" w:hAnsi="Times New Roman" w:cs="Times New Roman"/>
          <w:kern w:val="0"/>
          <w:sz w:val="28"/>
          <w:szCs w:val="28"/>
          <w:lang w:eastAsia="ru-RU" w:bidi="ar-SA"/>
        </w:rPr>
        <w:t>0710100000:31:078:0031</w:t>
      </w:r>
      <w:r>
        <w:rPr>
          <w:rFonts w:ascii="Times New Roman" w:hAnsi="Times New Roman" w:cs="Times New Roman"/>
          <w:sz w:val="28"/>
          <w:szCs w:val="28"/>
        </w:rPr>
        <w:t xml:space="preserve"> з категорії земель: «</w:t>
      </w:r>
      <w:bookmarkStart w:id="2" w:name="__DdeLink__1542_17160649871"/>
      <w:r>
        <w:rPr>
          <w:rFonts w:ascii="Times New Roman" w:hAnsi="Times New Roman" w:cs="Times New Roman"/>
          <w:sz w:val="28"/>
          <w:szCs w:val="28"/>
        </w:rPr>
        <w:t xml:space="preserve">землі житлової та громадської забудови» </w:t>
      </w:r>
      <w:bookmarkEnd w:id="2"/>
      <w:r>
        <w:rPr>
          <w:rFonts w:ascii="Times New Roman" w:hAnsi="Times New Roman" w:cs="Times New Roman"/>
          <w:sz w:val="28"/>
          <w:szCs w:val="28"/>
        </w:rPr>
        <w:t>на категорію земель: «землі промисловості, транспорту, електронних комунікацій, енергетики, оборони та іншого призначення».</w:t>
      </w:r>
    </w:p>
    <w:p w:rsidR="00131D97" w:rsidRDefault="00131D97">
      <w:pPr>
        <w:ind w:firstLine="567"/>
        <w:jc w:val="both"/>
      </w:pPr>
      <w:r>
        <w:rPr>
          <w:rFonts w:ascii="Times New Roman" w:hAnsi="Times New Roman" w:cs="Times New Roman"/>
          <w:sz w:val="28"/>
          <w:szCs w:val="28"/>
        </w:rPr>
        <w:t xml:space="preserve">4. Зобов’язати </w:t>
      </w:r>
      <w:r>
        <w:rPr>
          <w:rFonts w:ascii="Times New Roman" w:hAnsi="Times New Roman" w:cs="Times New Roman"/>
          <w:sz w:val="28"/>
          <w:szCs w:val="28"/>
          <w:lang w:bidi="ar-SA"/>
        </w:rPr>
        <w:t>громадянина Юзву Руслана Софроновича</w:t>
      </w:r>
      <w:r>
        <w:rPr>
          <w:rFonts w:ascii="Times New Roman" w:hAnsi="Times New Roman" w:cs="Times New Roman"/>
          <w:sz w:val="28"/>
          <w:szCs w:val="28"/>
        </w:rPr>
        <w:t>:</w:t>
      </w:r>
    </w:p>
    <w:p w:rsidR="00131D97" w:rsidRDefault="00131D97">
      <w:pPr>
        <w:ind w:firstLine="567"/>
        <w:jc w:val="both"/>
      </w:pPr>
      <w:r>
        <w:rPr>
          <w:rFonts w:ascii="Times New Roman" w:hAnsi="Times New Roman" w:cs="Times New Roman"/>
          <w:sz w:val="28"/>
          <w:szCs w:val="28"/>
          <w:lang w:val="ru-RU"/>
        </w:rPr>
        <w:t>4</w:t>
      </w:r>
      <w:r>
        <w:rPr>
          <w:rFonts w:ascii="Times New Roman" w:hAnsi="Times New Roman" w:cs="Times New Roman"/>
          <w:sz w:val="28"/>
          <w:szCs w:val="28"/>
        </w:rPr>
        <w:t>.1. Виконувати обов</w:t>
      </w:r>
      <w:r>
        <w:rPr>
          <w:rFonts w:ascii="Times New Roman" w:hAnsi="Times New Roman" w:cs="Times New Roman"/>
          <w:sz w:val="28"/>
          <w:szCs w:val="28"/>
          <w:lang w:val="ru-RU"/>
        </w:rPr>
        <w:t>’</w:t>
      </w:r>
      <w:r>
        <w:rPr>
          <w:rFonts w:ascii="Times New Roman" w:hAnsi="Times New Roman" w:cs="Times New Roman"/>
          <w:sz w:val="28"/>
          <w:szCs w:val="28"/>
        </w:rPr>
        <w:t>язки землевласника відповідно до вимог ст. 9</w:t>
      </w:r>
      <w:r>
        <w:rPr>
          <w:rFonts w:ascii="Times New Roman" w:hAnsi="Times New Roman" w:cs="Times New Roman"/>
          <w:sz w:val="28"/>
          <w:szCs w:val="28"/>
          <w:lang w:val="ru-RU"/>
        </w:rPr>
        <w:t>1</w:t>
      </w:r>
      <w:r>
        <w:rPr>
          <w:rFonts w:ascii="Times New Roman" w:hAnsi="Times New Roman" w:cs="Times New Roman"/>
          <w:sz w:val="28"/>
          <w:szCs w:val="28"/>
        </w:rPr>
        <w:t xml:space="preserve"> Земельного кодексу України.</w:t>
      </w:r>
    </w:p>
    <w:p w:rsidR="00131D97" w:rsidRDefault="00131D97">
      <w:pPr>
        <w:ind w:firstLine="567"/>
        <w:jc w:val="both"/>
      </w:pPr>
      <w:r>
        <w:rPr>
          <w:rFonts w:ascii="Times New Roman" w:hAnsi="Times New Roman" w:cs="Times New Roman"/>
          <w:sz w:val="28"/>
          <w:szCs w:val="28"/>
        </w:rPr>
        <w:t>4.2. Внести зміни в Державний земельний кадастр щодо зазначеної в рішенні земельної ділянки, у зв'язку з прийняттям цього рішення.</w:t>
      </w:r>
    </w:p>
    <w:p w:rsidR="00131D97" w:rsidRDefault="00131D97">
      <w:pPr>
        <w:ind w:firstLine="567"/>
        <w:jc w:val="both"/>
      </w:pPr>
      <w:r>
        <w:rPr>
          <w:rFonts w:ascii="Times New Roman" w:hAnsi="Times New Roman" w:cs="Times New Roman"/>
          <w:sz w:val="28"/>
          <w:szCs w:val="28"/>
        </w:rPr>
        <w:t>4.3. Забезпечувати збереження інженерних мереж та комунікацій, що знаходяться на земельній ділянці, а також вільний доступ до них експлуатуючих їх організацій при проведенні відповідних профілактичних та ремонтних робіт.</w:t>
      </w:r>
    </w:p>
    <w:p w:rsidR="00131D97" w:rsidRDefault="00131D97">
      <w:pPr>
        <w:ind w:firstLine="567"/>
        <w:jc w:val="both"/>
      </w:pPr>
      <w:r>
        <w:rPr>
          <w:rFonts w:ascii="Times New Roman" w:hAnsi="Times New Roman" w:cs="Times New Roman"/>
          <w:sz w:val="28"/>
          <w:szCs w:val="28"/>
        </w:rPr>
        <w:t>5.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w:t>
      </w:r>
    </w:p>
    <w:p w:rsidR="00131D97" w:rsidRDefault="00131D97">
      <w:pPr>
        <w:ind w:firstLine="567"/>
        <w:rPr>
          <w:rFonts w:ascii="Times New Roman" w:hAnsi="Times New Roman" w:cs="Times New Roman"/>
          <w:sz w:val="28"/>
          <w:szCs w:val="28"/>
          <w:lang w:val="ru-RU"/>
        </w:rPr>
      </w:pPr>
    </w:p>
    <w:p w:rsidR="00131D97" w:rsidRDefault="00131D97">
      <w:pPr>
        <w:ind w:firstLine="567"/>
        <w:rPr>
          <w:rFonts w:ascii="Times New Roman" w:hAnsi="Times New Roman" w:cs="Times New Roman"/>
          <w:sz w:val="28"/>
          <w:szCs w:val="28"/>
          <w:lang w:val="ru-RU"/>
        </w:rPr>
      </w:pPr>
    </w:p>
    <w:p w:rsidR="00131D97" w:rsidRDefault="00131D97">
      <w:pPr>
        <w:tabs>
          <w:tab w:val="left" w:pos="580"/>
          <w:tab w:val="left" w:pos="620"/>
          <w:tab w:val="left" w:pos="720"/>
        </w:tabs>
        <w:ind w:right="-185"/>
        <w:jc w:val="both"/>
      </w:pPr>
      <w:r>
        <w:rPr>
          <w:rFonts w:ascii="Times New Roman" w:hAnsi="Times New Roman" w:cs="Times New Roman"/>
          <w:sz w:val="28"/>
          <w:szCs w:val="28"/>
        </w:rPr>
        <w:t>Міський голова                                                                               Ігор ПОЛІЩУК</w:t>
      </w:r>
    </w:p>
    <w:p w:rsidR="00131D97" w:rsidRDefault="00131D97">
      <w:pPr>
        <w:tabs>
          <w:tab w:val="left" w:pos="7513"/>
        </w:tabs>
        <w:rPr>
          <w:rFonts w:ascii="Times New Roman" w:hAnsi="Times New Roman" w:cs="Times New Roman"/>
        </w:rPr>
      </w:pPr>
    </w:p>
    <w:p w:rsidR="00131D97" w:rsidRDefault="00131D97">
      <w:pPr>
        <w:tabs>
          <w:tab w:val="left" w:pos="7513"/>
        </w:tabs>
        <w:rPr>
          <w:rFonts w:ascii="Times New Roman" w:hAnsi="Times New Roman" w:cs="Times New Roman"/>
        </w:rPr>
      </w:pPr>
    </w:p>
    <w:p w:rsidR="00131D97" w:rsidRDefault="00131D97">
      <w:pPr>
        <w:tabs>
          <w:tab w:val="left" w:pos="7513"/>
        </w:tabs>
        <w:ind w:right="-365"/>
        <w:jc w:val="both"/>
      </w:pPr>
      <w:r>
        <w:rPr>
          <w:rFonts w:ascii="Times New Roman" w:hAnsi="Times New Roman" w:cs="Times New Roman"/>
        </w:rPr>
        <w:t>Туз 777 863</w:t>
      </w:r>
    </w:p>
    <w:sectPr w:rsidR="00131D97" w:rsidSect="00F960C4">
      <w:pgSz w:w="11906" w:h="16838"/>
      <w:pgMar w:top="1134" w:right="567" w:bottom="1701" w:left="198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Ц"/>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1" w:usb1="00000000" w:usb2="00000000" w:usb3="00000000" w:csb0="00000004" w:csb1="00000000"/>
  </w:font>
  <w:font w:name="Liberation Sans;Arial">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A5C02"/>
    <w:multiLevelType w:val="multilevel"/>
    <w:tmpl w:val="FFFFFFFF"/>
    <w:lvl w:ilvl="0">
      <w:start w:val="1"/>
      <w:numFmt w:val="none"/>
      <w:suff w:val="nothing"/>
      <w:lvlText w:val=""/>
      <w:lvlJc w:val="left"/>
      <w:rPr>
        <w:rFonts w:cs="Times New Roman"/>
      </w:rPr>
    </w:lvl>
    <w:lvl w:ilvl="1">
      <w:start w:val="1"/>
      <w:numFmt w:val="none"/>
      <w:pStyle w:val="Heading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75DF2E81"/>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0C4"/>
    <w:rsid w:val="00131D97"/>
    <w:rsid w:val="001B0068"/>
    <w:rsid w:val="002542B5"/>
    <w:rsid w:val="00350980"/>
    <w:rsid w:val="00557908"/>
    <w:rsid w:val="008744CB"/>
    <w:rsid w:val="00A0794A"/>
    <w:rsid w:val="00B16B1E"/>
    <w:rsid w:val="00D265A5"/>
    <w:rsid w:val="00D81BA6"/>
    <w:rsid w:val="00DC755E"/>
    <w:rsid w:val="00E22589"/>
    <w:rsid w:val="00F879AD"/>
    <w:rsid w:val="00F960C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0C4"/>
    <w:pPr>
      <w:suppressAutoHyphens/>
    </w:pPr>
    <w:rPr>
      <w:rFonts w:ascii="Liberation Serif;Times New Roma" w:hAnsi="Liberation Serif;Times New Roma"/>
      <w:color w:val="00000A"/>
      <w:kern w:val="2"/>
      <w:sz w:val="24"/>
      <w:szCs w:val="24"/>
      <w:lang w:eastAsia="zh-CN" w:bidi="hi-IN"/>
    </w:rPr>
  </w:style>
  <w:style w:type="paragraph" w:styleId="Heading2">
    <w:name w:val="heading 2"/>
    <w:basedOn w:val="Normal"/>
    <w:next w:val="Normal"/>
    <w:link w:val="Heading2Char"/>
    <w:uiPriority w:val="99"/>
    <w:qFormat/>
    <w:rsid w:val="00F960C4"/>
    <w:pPr>
      <w:keepNext/>
      <w:numPr>
        <w:ilvl w:val="1"/>
        <w:numId w:val="1"/>
      </w:numPr>
      <w:spacing w:before="240" w:after="60"/>
      <w:outlineLvl w:val="1"/>
    </w:pPr>
    <w:rPr>
      <w:rFonts w:ascii="Arial" w:hAnsi="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Mangal"/>
      <w:b/>
      <w:bCs/>
      <w:i/>
      <w:iCs/>
      <w:color w:val="00000A"/>
      <w:kern w:val="2"/>
      <w:sz w:val="25"/>
      <w:szCs w:val="25"/>
      <w:lang w:eastAsia="zh-CN" w:bidi="hi-IN"/>
    </w:rPr>
  </w:style>
  <w:style w:type="character" w:customStyle="1" w:styleId="WW8Num1z0">
    <w:name w:val="WW8Num1z0"/>
    <w:uiPriority w:val="99"/>
    <w:rsid w:val="00F960C4"/>
  </w:style>
  <w:style w:type="character" w:customStyle="1" w:styleId="WW8Num1z1">
    <w:name w:val="WW8Num1z1"/>
    <w:uiPriority w:val="99"/>
    <w:rsid w:val="00F960C4"/>
  </w:style>
  <w:style w:type="character" w:customStyle="1" w:styleId="WW8Num1z2">
    <w:name w:val="WW8Num1z2"/>
    <w:uiPriority w:val="99"/>
    <w:rsid w:val="00F960C4"/>
  </w:style>
  <w:style w:type="character" w:customStyle="1" w:styleId="WW8Num1z3">
    <w:name w:val="WW8Num1z3"/>
    <w:uiPriority w:val="99"/>
    <w:rsid w:val="00F960C4"/>
  </w:style>
  <w:style w:type="character" w:customStyle="1" w:styleId="WW8Num1z4">
    <w:name w:val="WW8Num1z4"/>
    <w:uiPriority w:val="99"/>
    <w:rsid w:val="00F960C4"/>
  </w:style>
  <w:style w:type="character" w:customStyle="1" w:styleId="WW8Num1z5">
    <w:name w:val="WW8Num1z5"/>
    <w:uiPriority w:val="99"/>
    <w:rsid w:val="00F960C4"/>
  </w:style>
  <w:style w:type="character" w:customStyle="1" w:styleId="WW8Num1z6">
    <w:name w:val="WW8Num1z6"/>
    <w:uiPriority w:val="99"/>
    <w:rsid w:val="00F960C4"/>
  </w:style>
  <w:style w:type="character" w:customStyle="1" w:styleId="WW8Num1z7">
    <w:name w:val="WW8Num1z7"/>
    <w:uiPriority w:val="99"/>
    <w:rsid w:val="00F960C4"/>
  </w:style>
  <w:style w:type="character" w:customStyle="1" w:styleId="WW8Num1z8">
    <w:name w:val="WW8Num1z8"/>
    <w:uiPriority w:val="99"/>
    <w:rsid w:val="00F960C4"/>
  </w:style>
  <w:style w:type="paragraph" w:customStyle="1" w:styleId="a">
    <w:name w:val="Заголовок"/>
    <w:basedOn w:val="Normal"/>
    <w:next w:val="BodyText"/>
    <w:uiPriority w:val="99"/>
    <w:rsid w:val="00F960C4"/>
    <w:pPr>
      <w:keepNext/>
      <w:spacing w:before="240" w:after="120"/>
    </w:pPr>
    <w:rPr>
      <w:rFonts w:ascii="Liberation Sans;Arial" w:eastAsia="Microsoft YaHei" w:hAnsi="Liberation Sans;Arial"/>
      <w:sz w:val="28"/>
      <w:szCs w:val="28"/>
    </w:rPr>
  </w:style>
  <w:style w:type="paragraph" w:styleId="BodyText">
    <w:name w:val="Body Text"/>
    <w:basedOn w:val="Normal"/>
    <w:link w:val="BodyTextChar"/>
    <w:uiPriority w:val="99"/>
    <w:rsid w:val="00F960C4"/>
    <w:pPr>
      <w:spacing w:after="140" w:line="288" w:lineRule="auto"/>
    </w:pPr>
  </w:style>
  <w:style w:type="character" w:customStyle="1" w:styleId="BodyTextChar">
    <w:name w:val="Body Text Char"/>
    <w:basedOn w:val="DefaultParagraphFont"/>
    <w:link w:val="BodyText"/>
    <w:uiPriority w:val="99"/>
    <w:semiHidden/>
    <w:locked/>
    <w:rPr>
      <w:rFonts w:ascii="Liberation Serif;Times New Roma" w:hAnsi="Liberation Serif;Times New Roma" w:cs="Mangal"/>
      <w:color w:val="00000A"/>
      <w:kern w:val="2"/>
      <w:sz w:val="21"/>
      <w:szCs w:val="21"/>
      <w:lang w:eastAsia="zh-CN" w:bidi="hi-IN"/>
    </w:rPr>
  </w:style>
  <w:style w:type="paragraph" w:styleId="List">
    <w:name w:val="List"/>
    <w:basedOn w:val="BodyText"/>
    <w:uiPriority w:val="99"/>
    <w:rsid w:val="00F960C4"/>
  </w:style>
  <w:style w:type="paragraph" w:styleId="Caption">
    <w:name w:val="caption"/>
    <w:basedOn w:val="Normal"/>
    <w:uiPriority w:val="99"/>
    <w:qFormat/>
    <w:rsid w:val="00F960C4"/>
    <w:pPr>
      <w:suppressLineNumbers/>
      <w:spacing w:before="120" w:after="120"/>
    </w:pPr>
    <w:rPr>
      <w:i/>
      <w:iCs/>
    </w:rPr>
  </w:style>
  <w:style w:type="paragraph" w:customStyle="1" w:styleId="a0">
    <w:name w:val="Покажчик"/>
    <w:basedOn w:val="Normal"/>
    <w:uiPriority w:val="99"/>
    <w:rsid w:val="00F960C4"/>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1731</TotalTime>
  <Pages>2</Pages>
  <Words>2483</Words>
  <Characters>1416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mvk</dc:title>
  <dc:subject/>
  <dc:creator/>
  <cp:keywords/>
  <dc:description/>
  <cp:lastModifiedBy>chemerys</cp:lastModifiedBy>
  <cp:revision>133</cp:revision>
  <cp:lastPrinted>2025-04-14T10:19:00Z</cp:lastPrinted>
  <dcterms:created xsi:type="dcterms:W3CDTF">2018-01-29T12:57:00Z</dcterms:created>
  <dcterms:modified xsi:type="dcterms:W3CDTF">2025-04-14T10:24:00Z</dcterms:modified>
</cp:coreProperties>
</file>