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A775F2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07446949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Pr="00A41A88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Pr="0036082E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6082E">
        <w:rPr>
          <w:color w:val="000000" w:themeColor="text1"/>
          <w:sz w:val="28"/>
          <w:szCs w:val="28"/>
        </w:rPr>
        <w:t>. Внести зміни до рішення міської ради від 18.12.2024 № 66/99 «Про бюджет Луцької міської територіальної громади на 2025 рік»:</w:t>
      </w:r>
    </w:p>
    <w:p w:rsidR="001A2FB9" w:rsidRPr="0036082E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t>1.1. У пункті 1:</w:t>
      </w:r>
    </w:p>
    <w:p w:rsidR="00C1420E" w:rsidRPr="0036082E" w:rsidRDefault="00C1420E" w:rsidP="007025FF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t>в абзаці другому цифри «3 685 072 110», «3 580 098 010»</w:t>
      </w:r>
      <w:r w:rsidR="007025FF">
        <w:rPr>
          <w:color w:val="000000" w:themeColor="text1"/>
          <w:sz w:val="28"/>
          <w:szCs w:val="28"/>
        </w:rPr>
        <w:t>, «104 974 100»</w:t>
      </w:r>
      <w:r w:rsidRPr="0036082E">
        <w:rPr>
          <w:color w:val="000000" w:themeColor="text1"/>
          <w:sz w:val="28"/>
          <w:szCs w:val="28"/>
        </w:rPr>
        <w:t xml:space="preserve"> замінити відповідно цифрами </w:t>
      </w:r>
      <w:r w:rsidR="007025FF">
        <w:rPr>
          <w:color w:val="000000" w:themeColor="text1"/>
          <w:sz w:val="28"/>
          <w:szCs w:val="28"/>
        </w:rPr>
        <w:t>«3 79</w:t>
      </w:r>
      <w:r w:rsidR="00E6490A">
        <w:rPr>
          <w:color w:val="000000" w:themeColor="text1"/>
          <w:sz w:val="28"/>
          <w:szCs w:val="28"/>
        </w:rPr>
        <w:t>9</w:t>
      </w:r>
      <w:r w:rsidR="001B1BC0" w:rsidRPr="0036082E">
        <w:rPr>
          <w:color w:val="000000" w:themeColor="text1"/>
          <w:sz w:val="28"/>
          <w:szCs w:val="28"/>
        </w:rPr>
        <w:t> </w:t>
      </w:r>
      <w:r w:rsidR="00E6490A">
        <w:rPr>
          <w:color w:val="000000" w:themeColor="text1"/>
          <w:sz w:val="28"/>
          <w:szCs w:val="28"/>
        </w:rPr>
        <w:t>568 724,94</w:t>
      </w:r>
      <w:r w:rsidR="001B1BC0" w:rsidRPr="0036082E">
        <w:rPr>
          <w:color w:val="000000" w:themeColor="text1"/>
          <w:sz w:val="28"/>
          <w:szCs w:val="28"/>
        </w:rPr>
        <w:t>», «3 63</w:t>
      </w:r>
      <w:r w:rsidR="00494D62">
        <w:rPr>
          <w:color w:val="000000" w:themeColor="text1"/>
          <w:sz w:val="28"/>
          <w:szCs w:val="28"/>
        </w:rPr>
        <w:t>3</w:t>
      </w:r>
      <w:r w:rsidR="001B1BC0" w:rsidRPr="0036082E">
        <w:rPr>
          <w:color w:val="000000" w:themeColor="text1"/>
          <w:sz w:val="28"/>
          <w:szCs w:val="28"/>
        </w:rPr>
        <w:t> </w:t>
      </w:r>
      <w:r w:rsidR="00494D62">
        <w:rPr>
          <w:color w:val="000000" w:themeColor="text1"/>
          <w:sz w:val="28"/>
          <w:szCs w:val="28"/>
        </w:rPr>
        <w:t>6</w:t>
      </w:r>
      <w:r w:rsidR="00E6490A">
        <w:rPr>
          <w:color w:val="000000" w:themeColor="text1"/>
          <w:sz w:val="28"/>
          <w:szCs w:val="28"/>
        </w:rPr>
        <w:t>54 814,94</w:t>
      </w:r>
      <w:r w:rsidRPr="0036082E">
        <w:rPr>
          <w:color w:val="000000" w:themeColor="text1"/>
          <w:sz w:val="28"/>
          <w:szCs w:val="28"/>
        </w:rPr>
        <w:t>»</w:t>
      </w:r>
      <w:r w:rsidR="007025FF">
        <w:rPr>
          <w:color w:val="000000" w:themeColor="text1"/>
          <w:sz w:val="28"/>
          <w:szCs w:val="28"/>
        </w:rPr>
        <w:t>, «16</w:t>
      </w:r>
      <w:r w:rsidR="00E6490A">
        <w:rPr>
          <w:color w:val="000000" w:themeColor="text1"/>
          <w:sz w:val="28"/>
          <w:szCs w:val="28"/>
        </w:rPr>
        <w:t>5</w:t>
      </w:r>
      <w:r w:rsidR="007025FF">
        <w:rPr>
          <w:color w:val="000000" w:themeColor="text1"/>
          <w:sz w:val="28"/>
          <w:szCs w:val="28"/>
        </w:rPr>
        <w:t> 9</w:t>
      </w:r>
      <w:r w:rsidR="00E6490A">
        <w:rPr>
          <w:color w:val="000000" w:themeColor="text1"/>
          <w:sz w:val="28"/>
          <w:szCs w:val="28"/>
        </w:rPr>
        <w:t>13</w:t>
      </w:r>
      <w:r w:rsidR="007025FF">
        <w:rPr>
          <w:color w:val="000000" w:themeColor="text1"/>
          <w:sz w:val="28"/>
          <w:szCs w:val="28"/>
        </w:rPr>
        <w:t> </w:t>
      </w:r>
      <w:r w:rsidR="00E6490A">
        <w:rPr>
          <w:color w:val="000000" w:themeColor="text1"/>
          <w:sz w:val="28"/>
          <w:szCs w:val="28"/>
        </w:rPr>
        <w:t>9</w:t>
      </w:r>
      <w:r w:rsidR="007025FF">
        <w:rPr>
          <w:color w:val="000000" w:themeColor="text1"/>
          <w:sz w:val="28"/>
          <w:szCs w:val="28"/>
        </w:rPr>
        <w:t>10»</w:t>
      </w:r>
      <w:r w:rsidRPr="0036082E">
        <w:rPr>
          <w:color w:val="000000" w:themeColor="text1"/>
          <w:sz w:val="28"/>
          <w:szCs w:val="28"/>
        </w:rPr>
        <w:t>;</w:t>
      </w:r>
    </w:p>
    <w:p w:rsidR="001A2FB9" w:rsidRPr="0036082E" w:rsidRDefault="00E11A1D" w:rsidP="007025FF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t>в</w:t>
      </w:r>
      <w:r w:rsidRPr="0036082E">
        <w:rPr>
          <w:color w:val="000000" w:themeColor="text1"/>
          <w:sz w:val="28"/>
          <w:szCs w:val="28"/>
          <w:lang w:val="en-US"/>
        </w:rPr>
        <w:t> </w:t>
      </w:r>
      <w:r w:rsidRPr="0036082E">
        <w:rPr>
          <w:color w:val="000000" w:themeColor="text1"/>
          <w:sz w:val="28"/>
          <w:szCs w:val="28"/>
        </w:rPr>
        <w:t>абзаці третьому цифри «4 038 076 010», «3 093 587 010», «944 489 000», замінити відповідно цифрами «4</w:t>
      </w:r>
      <w:r w:rsidR="008F1402" w:rsidRPr="0036082E">
        <w:rPr>
          <w:color w:val="000000" w:themeColor="text1"/>
          <w:sz w:val="28"/>
          <w:szCs w:val="28"/>
        </w:rPr>
        <w:t> 3</w:t>
      </w:r>
      <w:r w:rsidR="00E6490A">
        <w:rPr>
          <w:color w:val="000000" w:themeColor="text1"/>
          <w:sz w:val="28"/>
          <w:szCs w:val="28"/>
        </w:rPr>
        <w:t>8</w:t>
      </w:r>
      <w:r w:rsidR="000D5E65">
        <w:rPr>
          <w:color w:val="000000" w:themeColor="text1"/>
          <w:sz w:val="28"/>
          <w:szCs w:val="28"/>
        </w:rPr>
        <w:t>2</w:t>
      </w:r>
      <w:r w:rsidR="008F1402" w:rsidRPr="0036082E">
        <w:rPr>
          <w:color w:val="000000" w:themeColor="text1"/>
          <w:sz w:val="28"/>
          <w:szCs w:val="28"/>
        </w:rPr>
        <w:t> </w:t>
      </w:r>
      <w:r w:rsidR="000D5E65">
        <w:rPr>
          <w:color w:val="000000" w:themeColor="text1"/>
          <w:sz w:val="28"/>
          <w:szCs w:val="28"/>
        </w:rPr>
        <w:t>37</w:t>
      </w:r>
      <w:r w:rsidR="00E6490A">
        <w:rPr>
          <w:color w:val="000000" w:themeColor="text1"/>
          <w:sz w:val="28"/>
          <w:szCs w:val="28"/>
        </w:rPr>
        <w:t>3 507,44</w:t>
      </w:r>
      <w:r w:rsidRPr="0036082E">
        <w:rPr>
          <w:color w:val="000000" w:themeColor="text1"/>
          <w:sz w:val="28"/>
          <w:szCs w:val="28"/>
        </w:rPr>
        <w:t>», «3 </w:t>
      </w:r>
      <w:r w:rsidR="000D5E65">
        <w:rPr>
          <w:color w:val="000000" w:themeColor="text1"/>
          <w:sz w:val="28"/>
          <w:szCs w:val="28"/>
        </w:rPr>
        <w:t>294</w:t>
      </w:r>
      <w:r w:rsidRPr="0036082E">
        <w:rPr>
          <w:color w:val="000000" w:themeColor="text1"/>
          <w:sz w:val="28"/>
          <w:szCs w:val="28"/>
        </w:rPr>
        <w:t> </w:t>
      </w:r>
      <w:r w:rsidR="00E6490A">
        <w:rPr>
          <w:color w:val="000000" w:themeColor="text1"/>
          <w:sz w:val="28"/>
          <w:szCs w:val="28"/>
        </w:rPr>
        <w:t>8</w:t>
      </w:r>
      <w:r w:rsidR="000D5E65">
        <w:rPr>
          <w:color w:val="000000" w:themeColor="text1"/>
          <w:sz w:val="28"/>
          <w:szCs w:val="28"/>
        </w:rPr>
        <w:t>83</w:t>
      </w:r>
      <w:r w:rsidR="00E6490A">
        <w:rPr>
          <w:color w:val="000000" w:themeColor="text1"/>
          <w:sz w:val="28"/>
          <w:szCs w:val="28"/>
        </w:rPr>
        <w:t> 423,67</w:t>
      </w:r>
      <w:r w:rsidRPr="0036082E">
        <w:rPr>
          <w:color w:val="000000" w:themeColor="text1"/>
          <w:sz w:val="28"/>
          <w:szCs w:val="28"/>
        </w:rPr>
        <w:t>», «</w:t>
      </w:r>
      <w:r w:rsidR="009577F3" w:rsidRPr="0036082E">
        <w:rPr>
          <w:color w:val="000000" w:themeColor="text1"/>
          <w:sz w:val="28"/>
          <w:szCs w:val="28"/>
        </w:rPr>
        <w:t>1 0</w:t>
      </w:r>
      <w:r w:rsidR="000D5E65">
        <w:rPr>
          <w:color w:val="000000" w:themeColor="text1"/>
          <w:sz w:val="28"/>
          <w:szCs w:val="28"/>
        </w:rPr>
        <w:t>87</w:t>
      </w:r>
      <w:r w:rsidRPr="0036082E">
        <w:rPr>
          <w:color w:val="000000" w:themeColor="text1"/>
          <w:sz w:val="28"/>
          <w:szCs w:val="28"/>
        </w:rPr>
        <w:t> </w:t>
      </w:r>
      <w:r w:rsidR="000D5E65">
        <w:rPr>
          <w:color w:val="000000" w:themeColor="text1"/>
          <w:sz w:val="28"/>
          <w:szCs w:val="28"/>
        </w:rPr>
        <w:t>490</w:t>
      </w:r>
      <w:r w:rsidR="00E6490A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0</w:t>
      </w:r>
      <w:r w:rsidR="00E6490A">
        <w:rPr>
          <w:color w:val="000000" w:themeColor="text1"/>
          <w:sz w:val="28"/>
          <w:szCs w:val="28"/>
        </w:rPr>
        <w:t>83,77</w:t>
      </w:r>
      <w:r w:rsidRPr="0036082E">
        <w:rPr>
          <w:color w:val="000000" w:themeColor="text1"/>
          <w:sz w:val="28"/>
          <w:szCs w:val="28"/>
        </w:rPr>
        <w:t>»;</w:t>
      </w:r>
    </w:p>
    <w:p w:rsidR="007025FF" w:rsidRDefault="007025FF" w:rsidP="0091710D">
      <w:pPr>
        <w:ind w:firstLine="426"/>
        <w:jc w:val="both"/>
        <w:rPr>
          <w:color w:val="000000" w:themeColor="text1"/>
          <w:sz w:val="28"/>
          <w:szCs w:val="28"/>
        </w:rPr>
      </w:pPr>
    </w:p>
    <w:p w:rsidR="0091710D" w:rsidRPr="0036082E" w:rsidRDefault="0091710D" w:rsidP="007025FF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lastRenderedPageBreak/>
        <w:t>в абзаці шостому цифри «486 511 000» замінити цифрами «</w:t>
      </w:r>
      <w:r w:rsidR="00AC5584" w:rsidRPr="0036082E">
        <w:rPr>
          <w:color w:val="000000" w:themeColor="text1"/>
          <w:sz w:val="28"/>
          <w:szCs w:val="28"/>
        </w:rPr>
        <w:t>3</w:t>
      </w:r>
      <w:r w:rsidR="000D5E65">
        <w:rPr>
          <w:color w:val="000000" w:themeColor="text1"/>
          <w:sz w:val="28"/>
          <w:szCs w:val="28"/>
        </w:rPr>
        <w:t>39</w:t>
      </w:r>
      <w:r w:rsidR="007025FF">
        <w:rPr>
          <w:color w:val="000000" w:themeColor="text1"/>
          <w:sz w:val="28"/>
          <w:szCs w:val="28"/>
        </w:rPr>
        <w:t> </w:t>
      </w:r>
      <w:r w:rsidR="000D5E65">
        <w:rPr>
          <w:color w:val="000000" w:themeColor="text1"/>
          <w:sz w:val="28"/>
          <w:szCs w:val="28"/>
        </w:rPr>
        <w:t>371</w:t>
      </w:r>
      <w:r w:rsidR="007025FF">
        <w:rPr>
          <w:color w:val="000000" w:themeColor="text1"/>
          <w:sz w:val="28"/>
          <w:szCs w:val="28"/>
        </w:rPr>
        <w:t> </w:t>
      </w:r>
      <w:r w:rsidR="00E6490A">
        <w:rPr>
          <w:color w:val="000000" w:themeColor="text1"/>
          <w:sz w:val="28"/>
          <w:szCs w:val="28"/>
        </w:rPr>
        <w:t>3</w:t>
      </w:r>
      <w:r w:rsidR="007025FF">
        <w:rPr>
          <w:color w:val="000000" w:themeColor="text1"/>
          <w:sz w:val="28"/>
          <w:szCs w:val="28"/>
        </w:rPr>
        <w:t>91,27</w:t>
      </w:r>
      <w:r w:rsidRPr="0036082E">
        <w:rPr>
          <w:color w:val="000000" w:themeColor="text1"/>
          <w:sz w:val="28"/>
          <w:szCs w:val="28"/>
        </w:rPr>
        <w:t>»</w:t>
      </w:r>
      <w:r w:rsidRPr="0036082E">
        <w:rPr>
          <w:color w:val="000000" w:themeColor="text1"/>
          <w:sz w:val="28"/>
          <w:szCs w:val="28"/>
          <w:lang w:val="ru-RU"/>
        </w:rPr>
        <w:t>;</w:t>
      </w:r>
    </w:p>
    <w:p w:rsidR="001A2FB9" w:rsidRDefault="00E11A1D" w:rsidP="007025FF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t>в абзаці сьомому цифри «839 515 900» замінити цифрами «</w:t>
      </w:r>
      <w:r w:rsidR="009577F3" w:rsidRPr="0036082E">
        <w:rPr>
          <w:color w:val="000000" w:themeColor="text1"/>
          <w:sz w:val="28"/>
          <w:szCs w:val="28"/>
        </w:rPr>
        <w:t>9</w:t>
      </w:r>
      <w:r w:rsidR="000D5E65">
        <w:rPr>
          <w:color w:val="000000" w:themeColor="text1"/>
          <w:sz w:val="28"/>
          <w:szCs w:val="28"/>
        </w:rPr>
        <w:t>21</w:t>
      </w:r>
      <w:r w:rsidRPr="0036082E">
        <w:rPr>
          <w:color w:val="000000" w:themeColor="text1"/>
          <w:sz w:val="28"/>
          <w:szCs w:val="28"/>
        </w:rPr>
        <w:t> </w:t>
      </w:r>
      <w:r w:rsidR="000D5E65">
        <w:rPr>
          <w:color w:val="000000" w:themeColor="text1"/>
          <w:sz w:val="28"/>
          <w:szCs w:val="28"/>
        </w:rPr>
        <w:t>577</w:t>
      </w:r>
      <w:r w:rsidR="007025FF">
        <w:rPr>
          <w:color w:val="000000" w:themeColor="text1"/>
          <w:sz w:val="28"/>
          <w:szCs w:val="28"/>
        </w:rPr>
        <w:t> </w:t>
      </w:r>
      <w:r w:rsidR="00E6490A">
        <w:rPr>
          <w:color w:val="000000" w:themeColor="text1"/>
          <w:sz w:val="28"/>
          <w:szCs w:val="28"/>
        </w:rPr>
        <w:t>1</w:t>
      </w:r>
      <w:r w:rsidR="007025FF">
        <w:rPr>
          <w:color w:val="000000" w:themeColor="text1"/>
          <w:sz w:val="28"/>
          <w:szCs w:val="28"/>
        </w:rPr>
        <w:t>73,77</w:t>
      </w:r>
      <w:r w:rsidRPr="0036082E">
        <w:rPr>
          <w:color w:val="000000" w:themeColor="text1"/>
          <w:sz w:val="28"/>
          <w:szCs w:val="28"/>
        </w:rPr>
        <w:t>»</w:t>
      </w:r>
      <w:r w:rsidR="000D5E65">
        <w:rPr>
          <w:color w:val="000000" w:themeColor="text1"/>
          <w:sz w:val="28"/>
          <w:szCs w:val="28"/>
        </w:rPr>
        <w:t>;</w:t>
      </w:r>
    </w:p>
    <w:p w:rsidR="000D5E65" w:rsidRDefault="000D5E65" w:rsidP="000D5E65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«48 000 000» замінити цифрами «12 476 800».</w:t>
      </w:r>
    </w:p>
    <w:p w:rsidR="000D5E65" w:rsidRDefault="000D5E65" w:rsidP="000D5E65">
      <w:pPr>
        <w:ind w:firstLine="567"/>
        <w:jc w:val="both"/>
        <w:rPr>
          <w:sz w:val="28"/>
          <w:szCs w:val="28"/>
        </w:rPr>
      </w:pPr>
    </w:p>
    <w:p w:rsidR="009577F3" w:rsidRDefault="00E11A1D" w:rsidP="00957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577F3">
        <w:rPr>
          <w:color w:val="000000" w:themeColor="text1"/>
          <w:sz w:val="28"/>
          <w:szCs w:val="28"/>
        </w:rPr>
        <w:t>У пункті 5 цифри «1 6</w:t>
      </w:r>
      <w:r w:rsidR="000C14CA">
        <w:rPr>
          <w:color w:val="000000" w:themeColor="text1"/>
          <w:sz w:val="28"/>
          <w:szCs w:val="28"/>
        </w:rPr>
        <w:t>1</w:t>
      </w:r>
      <w:r w:rsidR="009577F3">
        <w:rPr>
          <w:color w:val="000000" w:themeColor="text1"/>
          <w:sz w:val="28"/>
          <w:szCs w:val="28"/>
        </w:rPr>
        <w:t>9 </w:t>
      </w:r>
      <w:r w:rsidR="000C14CA">
        <w:rPr>
          <w:color w:val="000000" w:themeColor="text1"/>
          <w:sz w:val="28"/>
          <w:szCs w:val="28"/>
        </w:rPr>
        <w:t>490</w:t>
      </w:r>
      <w:r w:rsidR="009577F3">
        <w:rPr>
          <w:color w:val="000000" w:themeColor="text1"/>
          <w:sz w:val="28"/>
          <w:szCs w:val="28"/>
        </w:rPr>
        <w:t> </w:t>
      </w:r>
      <w:r w:rsidR="000C14CA">
        <w:rPr>
          <w:color w:val="000000" w:themeColor="text1"/>
          <w:sz w:val="28"/>
          <w:szCs w:val="28"/>
        </w:rPr>
        <w:t>40</w:t>
      </w:r>
      <w:r w:rsidR="009577F3">
        <w:rPr>
          <w:color w:val="000000" w:themeColor="text1"/>
          <w:sz w:val="28"/>
          <w:szCs w:val="28"/>
        </w:rPr>
        <w:t xml:space="preserve">0» замінити </w:t>
      </w:r>
      <w:r w:rsidR="009577F3">
        <w:rPr>
          <w:sz w:val="28"/>
          <w:szCs w:val="28"/>
        </w:rPr>
        <w:t xml:space="preserve">цифрами </w:t>
      </w:r>
      <w:r w:rsidR="009577F3" w:rsidRPr="0013722B">
        <w:rPr>
          <w:color w:val="000000" w:themeColor="text1"/>
          <w:sz w:val="28"/>
          <w:szCs w:val="28"/>
        </w:rPr>
        <w:t>«</w:t>
      </w:r>
      <w:r w:rsidR="000C14CA" w:rsidRPr="0013722B">
        <w:rPr>
          <w:color w:val="000000" w:themeColor="text1"/>
          <w:sz w:val="28"/>
          <w:szCs w:val="28"/>
        </w:rPr>
        <w:t>1</w:t>
      </w:r>
      <w:r w:rsidR="009577F3" w:rsidRPr="0013722B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80</w:t>
      </w:r>
      <w:r w:rsidR="00BE7332">
        <w:rPr>
          <w:color w:val="000000" w:themeColor="text1"/>
          <w:sz w:val="28"/>
          <w:szCs w:val="28"/>
        </w:rPr>
        <w:t>6</w:t>
      </w:r>
      <w:r w:rsidR="009577F3" w:rsidRPr="0013722B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2</w:t>
      </w:r>
      <w:r w:rsidR="00BE7332">
        <w:rPr>
          <w:color w:val="000000" w:themeColor="text1"/>
          <w:sz w:val="28"/>
          <w:szCs w:val="28"/>
        </w:rPr>
        <w:t>0</w:t>
      </w:r>
      <w:r w:rsidR="00E6490A">
        <w:rPr>
          <w:color w:val="000000" w:themeColor="text1"/>
          <w:sz w:val="28"/>
          <w:szCs w:val="28"/>
        </w:rPr>
        <w:t>8</w:t>
      </w:r>
      <w:r w:rsidR="009577F3" w:rsidRPr="0013722B">
        <w:rPr>
          <w:color w:val="000000" w:themeColor="text1"/>
          <w:sz w:val="28"/>
          <w:szCs w:val="28"/>
        </w:rPr>
        <w:t> </w:t>
      </w:r>
      <w:r w:rsidR="00E6490A">
        <w:rPr>
          <w:color w:val="000000" w:themeColor="text1"/>
          <w:sz w:val="28"/>
          <w:szCs w:val="28"/>
        </w:rPr>
        <w:t>6</w:t>
      </w:r>
      <w:r w:rsidR="000C14CA" w:rsidRPr="0013722B">
        <w:rPr>
          <w:color w:val="000000" w:themeColor="text1"/>
          <w:sz w:val="28"/>
          <w:szCs w:val="28"/>
        </w:rPr>
        <w:t>00</w:t>
      </w:r>
      <w:r w:rsidR="009577F3" w:rsidRPr="0013722B">
        <w:rPr>
          <w:color w:val="000000" w:themeColor="text1"/>
          <w:sz w:val="28"/>
          <w:szCs w:val="28"/>
        </w:rPr>
        <w:t>».</w:t>
      </w:r>
    </w:p>
    <w:p w:rsidR="0089492C" w:rsidRDefault="0089492C" w:rsidP="009577F3">
      <w:pPr>
        <w:ind w:firstLine="567"/>
        <w:jc w:val="both"/>
        <w:rPr>
          <w:sz w:val="28"/>
          <w:szCs w:val="28"/>
        </w:rPr>
      </w:pPr>
    </w:p>
    <w:p w:rsidR="009577F3" w:rsidRDefault="0089492C" w:rsidP="00957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9492C">
        <w:rPr>
          <w:sz w:val="28"/>
          <w:szCs w:val="28"/>
        </w:rPr>
        <w:t xml:space="preserve">Абзац 3 пункту 6 рішення доповнити текстом такого змісту: «а також надходження відповідно до статті 49 Закону України </w:t>
      </w:r>
      <w:r w:rsidR="00500834">
        <w:rPr>
          <w:rFonts w:ascii="Calibri" w:hAnsi="Calibri" w:cs="Calibri"/>
          <w:sz w:val="28"/>
          <w:szCs w:val="28"/>
        </w:rPr>
        <w:t>"</w:t>
      </w:r>
      <w:r w:rsidRPr="0089492C">
        <w:rPr>
          <w:sz w:val="28"/>
          <w:szCs w:val="28"/>
        </w:rPr>
        <w:t>Про Державний бюджет України на 2025 рік</w:t>
      </w:r>
      <w:r w:rsidR="00500834">
        <w:rPr>
          <w:rFonts w:ascii="Calibri" w:hAnsi="Calibri" w:cs="Calibri"/>
          <w:sz w:val="28"/>
          <w:szCs w:val="28"/>
        </w:rPr>
        <w:t>"</w:t>
      </w:r>
      <w:r w:rsidRPr="0089492C">
        <w:rPr>
          <w:sz w:val="28"/>
          <w:szCs w:val="28"/>
        </w:rPr>
        <w:t>».</w:t>
      </w:r>
    </w:p>
    <w:p w:rsidR="00045002" w:rsidRPr="00074828" w:rsidRDefault="00213B4A" w:rsidP="00045002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А</w:t>
      </w:r>
      <w:r w:rsidRPr="00213B4A">
        <w:rPr>
          <w:sz w:val="28"/>
          <w:szCs w:val="28"/>
        </w:rPr>
        <w:t xml:space="preserve">бзац 4 пункту 7 рішення </w:t>
      </w:r>
      <w:r w:rsidR="00045002">
        <w:rPr>
          <w:sz w:val="28"/>
          <w:szCs w:val="28"/>
        </w:rPr>
        <w:t>викласти у такій редакції</w:t>
      </w:r>
      <w:r>
        <w:rPr>
          <w:sz w:val="28"/>
          <w:szCs w:val="28"/>
        </w:rPr>
        <w:t>:</w:t>
      </w:r>
      <w:r w:rsidR="00045002" w:rsidRPr="00045002">
        <w:rPr>
          <w:color w:val="000000"/>
          <w:sz w:val="28"/>
          <w:szCs w:val="28"/>
        </w:rPr>
        <w:t xml:space="preserve"> </w:t>
      </w:r>
      <w:r w:rsidR="00045002">
        <w:rPr>
          <w:color w:val="000000"/>
          <w:sz w:val="28"/>
          <w:szCs w:val="28"/>
        </w:rPr>
        <w:t>«</w:t>
      </w:r>
      <w:r w:rsidR="00045002" w:rsidRPr="00074828">
        <w:rPr>
          <w:color w:val="000000"/>
          <w:sz w:val="28"/>
          <w:szCs w:val="28"/>
        </w:rPr>
        <w:t xml:space="preserve">у частині кредитування є </w:t>
      </w:r>
      <w:r w:rsidR="00045002">
        <w:rPr>
          <w:color w:val="000000"/>
          <w:sz w:val="28"/>
          <w:szCs w:val="28"/>
        </w:rPr>
        <w:t>повернення коштів, наданих з бюджету Луцької міської територіальної громади для кредитування індивідуальних сільських забудовників та молодих сімей і одиноких молодих громадян на будівництво (реконструкцію) та придбання житла</w:t>
      </w:r>
      <w:r w:rsidR="00045002" w:rsidRPr="00074828">
        <w:rPr>
          <w:color w:val="000000"/>
          <w:sz w:val="28"/>
          <w:szCs w:val="28"/>
        </w:rPr>
        <w:t>.</w:t>
      </w:r>
    </w:p>
    <w:p w:rsidR="00045002" w:rsidRPr="00045002" w:rsidRDefault="00045002" w:rsidP="000450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045002">
        <w:rPr>
          <w:sz w:val="28"/>
          <w:szCs w:val="28"/>
        </w:rPr>
        <w:t xml:space="preserve">Абзац 5 пункту 13 рішення викласти у такій редакції: «доступність інформації про бюджет </w:t>
      </w:r>
      <w:r>
        <w:rPr>
          <w:sz w:val="28"/>
          <w:szCs w:val="28"/>
        </w:rPr>
        <w:t xml:space="preserve">Луцької </w:t>
      </w:r>
      <w:r w:rsidRPr="00045002">
        <w:rPr>
          <w:sz w:val="28"/>
          <w:szCs w:val="28"/>
        </w:rPr>
        <w:t xml:space="preserve">міської територіальної громади відповідно до законодавства, а саме: </w:t>
      </w:r>
    </w:p>
    <w:p w:rsidR="00045002" w:rsidRPr="00045002" w:rsidRDefault="00045002" w:rsidP="00045002">
      <w:pPr>
        <w:ind w:firstLine="567"/>
        <w:jc w:val="both"/>
        <w:rPr>
          <w:sz w:val="28"/>
          <w:szCs w:val="28"/>
        </w:rPr>
      </w:pPr>
      <w:r w:rsidRPr="00045002">
        <w:rPr>
          <w:sz w:val="28"/>
          <w:szCs w:val="28"/>
        </w:rPr>
        <w:t>здійснення публічного представлення та публікації інформації про бюджет за бюджетними програмами та показниками, бюджетні призначення щодо яких визначені цим рішенням, до 15 березня 2026 року;</w:t>
      </w:r>
    </w:p>
    <w:p w:rsidR="00213B4A" w:rsidRPr="00045002" w:rsidRDefault="00045002" w:rsidP="00045002">
      <w:pPr>
        <w:ind w:firstLine="567"/>
        <w:jc w:val="both"/>
      </w:pPr>
      <w:r w:rsidRPr="00045002">
        <w:rPr>
          <w:sz w:val="28"/>
          <w:szCs w:val="28"/>
        </w:rPr>
        <w:t>оприлюднення паспортів бюджетних програм у триденний строк з дня затвердження таких документів;».</w:t>
      </w:r>
    </w:p>
    <w:p w:rsidR="0089492C" w:rsidRDefault="0089492C" w:rsidP="009577F3">
      <w:pPr>
        <w:ind w:firstLine="567"/>
        <w:jc w:val="both"/>
        <w:rPr>
          <w:sz w:val="28"/>
          <w:szCs w:val="28"/>
        </w:rPr>
      </w:pPr>
    </w:p>
    <w:p w:rsidR="001A2FB9" w:rsidRDefault="0004500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9577F3">
        <w:rPr>
          <w:sz w:val="28"/>
          <w:szCs w:val="28"/>
        </w:rPr>
        <w:t>.</w:t>
      </w:r>
      <w:r w:rsidR="000C14CA">
        <w:rPr>
          <w:sz w:val="28"/>
          <w:szCs w:val="28"/>
        </w:rPr>
        <w:t> </w:t>
      </w:r>
      <w:r w:rsidR="00AC5584">
        <w:rPr>
          <w:color w:val="000000" w:themeColor="text1"/>
          <w:sz w:val="28"/>
          <w:szCs w:val="28"/>
        </w:rPr>
        <w:t xml:space="preserve">Внести зміни до додатків </w:t>
      </w:r>
      <w:r w:rsidR="0036082E">
        <w:rPr>
          <w:color w:val="000000" w:themeColor="text1"/>
          <w:sz w:val="28"/>
          <w:szCs w:val="28"/>
        </w:rPr>
        <w:t xml:space="preserve">1, </w:t>
      </w:r>
      <w:r w:rsidR="00AC5584">
        <w:rPr>
          <w:color w:val="000000" w:themeColor="text1"/>
          <w:sz w:val="28"/>
          <w:szCs w:val="28"/>
        </w:rPr>
        <w:t>2, 3,</w:t>
      </w:r>
      <w:r w:rsidR="007025FF">
        <w:rPr>
          <w:color w:val="000000" w:themeColor="text1"/>
          <w:sz w:val="28"/>
          <w:szCs w:val="28"/>
        </w:rPr>
        <w:t xml:space="preserve"> </w:t>
      </w:r>
      <w:r w:rsidR="00E11A1D">
        <w:rPr>
          <w:color w:val="000000" w:themeColor="text1"/>
          <w:sz w:val="28"/>
          <w:szCs w:val="28"/>
        </w:rPr>
        <w:t>5, 6</w:t>
      </w:r>
      <w:r w:rsidR="000C14CA">
        <w:rPr>
          <w:color w:val="000000" w:themeColor="text1"/>
          <w:sz w:val="28"/>
          <w:szCs w:val="28"/>
        </w:rPr>
        <w:t>, 7</w:t>
      </w:r>
      <w:r w:rsidR="00E11A1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36082E">
        <w:rPr>
          <w:color w:val="000000" w:themeColor="text1"/>
          <w:sz w:val="28"/>
          <w:szCs w:val="28"/>
        </w:rPr>
        <w:t>,</w:t>
      </w:r>
      <w:r w:rsidR="007025FF">
        <w:rPr>
          <w:color w:val="000000" w:themeColor="text1"/>
          <w:sz w:val="28"/>
          <w:szCs w:val="28"/>
        </w:rPr>
        <w:t xml:space="preserve"> </w:t>
      </w:r>
      <w:r w:rsidR="0036082E">
        <w:rPr>
          <w:color w:val="000000" w:themeColor="text1"/>
          <w:sz w:val="28"/>
          <w:szCs w:val="28"/>
        </w:rPr>
        <w:t>6</w:t>
      </w:r>
      <w:r w:rsidR="00E11A1D">
        <w:rPr>
          <w:color w:val="000000" w:themeColor="text1"/>
          <w:sz w:val="28"/>
          <w:szCs w:val="28"/>
        </w:rPr>
        <w:t xml:space="preserve"> до цього рішення.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04500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04500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0A" w:rsidRDefault="00E6490A" w:rsidP="001A2FB9">
      <w:r>
        <w:separator/>
      </w:r>
    </w:p>
  </w:endnote>
  <w:endnote w:type="continuationSeparator" w:id="1">
    <w:p w:rsidR="00E6490A" w:rsidRDefault="00E6490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0A" w:rsidRDefault="00E6490A" w:rsidP="001A2FB9">
      <w:r>
        <w:separator/>
      </w:r>
    </w:p>
  </w:footnote>
  <w:footnote w:type="continuationSeparator" w:id="1">
    <w:p w:rsidR="00E6490A" w:rsidRDefault="00E6490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90A" w:rsidRDefault="00E6490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E6490A" w:rsidRDefault="00E6490A">
        <w:pPr>
          <w:pStyle w:val="ab"/>
          <w:jc w:val="center"/>
        </w:pPr>
      </w:p>
      <w:p w:rsidR="00E6490A" w:rsidRDefault="00A775F2">
        <w:pPr>
          <w:pStyle w:val="ab"/>
          <w:jc w:val="center"/>
        </w:pPr>
        <w:fldSimple w:instr=" PAGE ">
          <w:r w:rsidR="00BE7332">
            <w:rPr>
              <w:noProof/>
            </w:rPr>
            <w:t>2</w:t>
          </w:r>
        </w:fldSimple>
      </w:p>
    </w:sdtContent>
  </w:sdt>
  <w:p w:rsidR="00E6490A" w:rsidRDefault="00E6490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90A" w:rsidRDefault="00E6490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91CE1"/>
    <w:rsid w:val="000A1229"/>
    <w:rsid w:val="000C14CA"/>
    <w:rsid w:val="000D5E65"/>
    <w:rsid w:val="0013722B"/>
    <w:rsid w:val="00152465"/>
    <w:rsid w:val="001563E9"/>
    <w:rsid w:val="001653EF"/>
    <w:rsid w:val="001A2FB9"/>
    <w:rsid w:val="001B1BC0"/>
    <w:rsid w:val="001C15B8"/>
    <w:rsid w:val="00213B4A"/>
    <w:rsid w:val="002F6B03"/>
    <w:rsid w:val="0036082E"/>
    <w:rsid w:val="003E33F2"/>
    <w:rsid w:val="00494D62"/>
    <w:rsid w:val="00500834"/>
    <w:rsid w:val="00571538"/>
    <w:rsid w:val="005C32AA"/>
    <w:rsid w:val="00664D5A"/>
    <w:rsid w:val="006D5C65"/>
    <w:rsid w:val="007025FF"/>
    <w:rsid w:val="007312AD"/>
    <w:rsid w:val="00753EE1"/>
    <w:rsid w:val="0078310C"/>
    <w:rsid w:val="007D5D9E"/>
    <w:rsid w:val="00820928"/>
    <w:rsid w:val="00836273"/>
    <w:rsid w:val="0089492C"/>
    <w:rsid w:val="008F1402"/>
    <w:rsid w:val="0091710D"/>
    <w:rsid w:val="009577F3"/>
    <w:rsid w:val="009F7196"/>
    <w:rsid w:val="00A41A88"/>
    <w:rsid w:val="00A56F90"/>
    <w:rsid w:val="00A775F2"/>
    <w:rsid w:val="00AC5584"/>
    <w:rsid w:val="00AF11BF"/>
    <w:rsid w:val="00B5415B"/>
    <w:rsid w:val="00B8474D"/>
    <w:rsid w:val="00BB6799"/>
    <w:rsid w:val="00BD6FF6"/>
    <w:rsid w:val="00BE7332"/>
    <w:rsid w:val="00C1420E"/>
    <w:rsid w:val="00C17281"/>
    <w:rsid w:val="00C23B7A"/>
    <w:rsid w:val="00C84EE1"/>
    <w:rsid w:val="00D0578B"/>
    <w:rsid w:val="00DB1CFE"/>
    <w:rsid w:val="00DC38AE"/>
    <w:rsid w:val="00E11A1D"/>
    <w:rsid w:val="00E6490A"/>
    <w:rsid w:val="00F60D84"/>
    <w:rsid w:val="00F86347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E036-5EB0-45DA-A027-723B1E1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165</cp:revision>
  <cp:lastPrinted>2025-04-15T07:50:00Z</cp:lastPrinted>
  <dcterms:created xsi:type="dcterms:W3CDTF">2023-08-30T11:05:00Z</dcterms:created>
  <dcterms:modified xsi:type="dcterms:W3CDTF">2025-04-29T12:49:00Z</dcterms:modified>
  <dc:language>uk-UA</dc:language>
</cp:coreProperties>
</file>