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CE" w:rsidRPr="008B204D" w:rsidRDefault="004627CE" w:rsidP="008B204D">
      <w:pPr>
        <w:pStyle w:val="a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B204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FE1435" w:rsidRPr="00FE1435" w:rsidRDefault="004627CE" w:rsidP="00FE143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204D">
        <w:rPr>
          <w:rFonts w:ascii="Times New Roman" w:hAnsi="Times New Roman" w:cs="Times New Roman"/>
          <w:sz w:val="28"/>
          <w:szCs w:val="28"/>
          <w:lang w:val="uk-UA"/>
        </w:rPr>
        <w:t>до проєкту рішення</w:t>
      </w:r>
      <w:r w:rsidR="003130E9" w:rsidRPr="008B204D">
        <w:rPr>
          <w:rFonts w:ascii="Times New Roman" w:hAnsi="Times New Roman" w:cs="Times New Roman"/>
          <w:sz w:val="28"/>
          <w:szCs w:val="28"/>
          <w:lang w:val="uk-UA"/>
        </w:rPr>
        <w:t xml:space="preserve"> Луцької</w:t>
      </w:r>
      <w:r w:rsidRPr="008B20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A55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AA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1435" w:rsidRPr="00FE14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створення </w:t>
      </w:r>
      <w:r w:rsidR="0082538F">
        <w:rPr>
          <w:rFonts w:ascii="Times New Roman" w:eastAsia="Calibri" w:hAnsi="Times New Roman" w:cs="Times New Roman"/>
          <w:sz w:val="28"/>
          <w:szCs w:val="28"/>
          <w:lang w:val="uk-UA"/>
        </w:rPr>
        <w:t>К</w:t>
      </w:r>
      <w:r w:rsidR="00FE1435" w:rsidRPr="00FE1435">
        <w:rPr>
          <w:rFonts w:ascii="Times New Roman" w:eastAsia="Calibri" w:hAnsi="Times New Roman" w:cs="Times New Roman"/>
          <w:sz w:val="28"/>
          <w:szCs w:val="28"/>
          <w:lang w:val="uk-UA"/>
        </w:rPr>
        <w:t>омунального некомерційного підприємства «Центр первинної медичної допомоги Луцької міської територіальної громади»</w:t>
      </w:r>
    </w:p>
    <w:p w:rsidR="009D2AE9" w:rsidRPr="009D2AE9" w:rsidRDefault="00A001A1" w:rsidP="009D2AE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2AE9">
        <w:rPr>
          <w:rFonts w:ascii="Times New Roman" w:hAnsi="Times New Roman" w:cs="Times New Roman"/>
          <w:b/>
          <w:sz w:val="28"/>
          <w:szCs w:val="28"/>
          <w:lang w:val="uk-UA"/>
        </w:rPr>
        <w:t>Потреба і</w:t>
      </w:r>
      <w:r w:rsidRPr="009D2AE9">
        <w:rPr>
          <w:b/>
          <w:lang w:val="uk-UA"/>
        </w:rPr>
        <w:t xml:space="preserve"> </w:t>
      </w:r>
      <w:r w:rsidRPr="009D2AE9">
        <w:rPr>
          <w:rFonts w:ascii="Times New Roman" w:hAnsi="Times New Roman" w:cs="Times New Roman"/>
          <w:b/>
          <w:sz w:val="28"/>
          <w:szCs w:val="28"/>
          <w:lang w:val="uk-UA"/>
        </w:rPr>
        <w:t>мета прийняття рішення:</w:t>
      </w:r>
      <w:r w:rsidRPr="009D2A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2AE9" w:rsidRPr="009D2AE9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9D2AE9" w:rsidRPr="009D2AE9">
        <w:rPr>
          <w:rFonts w:ascii="Times New Roman" w:hAnsi="Times New Roman"/>
          <w:sz w:val="28"/>
          <w:szCs w:val="28"/>
        </w:rPr>
        <w:t xml:space="preserve"> до Порядку</w:t>
      </w:r>
      <w:r w:rsidR="009D2AE9" w:rsidRPr="009D2AE9">
        <w:rPr>
          <w:rFonts w:ascii="Times New Roman" w:hAnsi="Times New Roman"/>
          <w:sz w:val="28"/>
          <w:szCs w:val="28"/>
          <w:lang w:val="uk-UA"/>
        </w:rPr>
        <w:t xml:space="preserve"> реалізації програми державних гарантій медичного обслуговування населення у 2025 році, затвердженого постановою Кабінету Міністрів України від 24.12.2024 № 1503 Національна служба здоров’я України укладає договори за пакетом надання медичних послуг «Первинна медична допомога» строком на шість місяців один раз протягом календарного року із закладами охорони здоров’я, які визначені </w:t>
      </w:r>
      <w:proofErr w:type="spellStart"/>
      <w:r w:rsidR="009D2AE9" w:rsidRPr="009D2AE9">
        <w:rPr>
          <w:rFonts w:ascii="Times New Roman" w:hAnsi="Times New Roman"/>
          <w:sz w:val="28"/>
          <w:szCs w:val="28"/>
          <w:lang w:val="uk-UA"/>
        </w:rPr>
        <w:t>кластерними</w:t>
      </w:r>
      <w:proofErr w:type="spellEnd"/>
      <w:r w:rsidR="009D2AE9" w:rsidRPr="009D2AE9">
        <w:rPr>
          <w:rFonts w:ascii="Times New Roman" w:hAnsi="Times New Roman"/>
          <w:sz w:val="28"/>
          <w:szCs w:val="28"/>
          <w:lang w:val="uk-UA"/>
        </w:rPr>
        <w:t xml:space="preserve"> в спроможній мережі закладів охорони здоров’я.</w:t>
      </w:r>
    </w:p>
    <w:p w:rsidR="008D5B97" w:rsidRDefault="008D5B97" w:rsidP="009D2AE9">
      <w:pPr>
        <w:pStyle w:val="a3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Комунальним</w:t>
      </w:r>
      <w:r w:rsidR="009D2AE9" w:rsidRPr="009D2AE9">
        <w:rPr>
          <w:rFonts w:ascii="Times New Roman" w:hAnsi="Times New Roman"/>
          <w:sz w:val="28"/>
          <w:szCs w:val="28"/>
          <w:lang w:val="uk-UA"/>
        </w:rPr>
        <w:t xml:space="preserve"> підприємство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9D2AE9" w:rsidRPr="009D2AE9">
        <w:rPr>
          <w:rFonts w:ascii="Times New Roman" w:hAnsi="Times New Roman"/>
          <w:sz w:val="28"/>
          <w:szCs w:val="28"/>
          <w:lang w:val="uk-UA"/>
        </w:rPr>
        <w:t xml:space="preserve"> «Медичне об’єднання Луцької міської територіальної громади» </w:t>
      </w:r>
      <w:r w:rsidR="00E96930">
        <w:rPr>
          <w:rFonts w:ascii="Times New Roman" w:hAnsi="Times New Roman"/>
          <w:sz w:val="28"/>
          <w:szCs w:val="28"/>
          <w:lang w:val="uk-UA"/>
        </w:rPr>
        <w:t xml:space="preserve">(далі – Підприємство) </w:t>
      </w:r>
      <w:r w:rsidRPr="009D2AE9">
        <w:rPr>
          <w:rFonts w:ascii="Times New Roman" w:hAnsi="Times New Roman"/>
          <w:sz w:val="28"/>
          <w:szCs w:val="28"/>
        </w:rPr>
        <w:t xml:space="preserve">з НСЗУ </w:t>
      </w:r>
      <w:proofErr w:type="spellStart"/>
      <w:r w:rsidRPr="009D2AE9">
        <w:rPr>
          <w:rFonts w:ascii="Times New Roman" w:hAnsi="Times New Roman"/>
          <w:sz w:val="28"/>
          <w:szCs w:val="28"/>
        </w:rPr>
        <w:t>укладено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AE9">
        <w:rPr>
          <w:rFonts w:ascii="Times New Roman" w:hAnsi="Times New Roman"/>
          <w:sz w:val="28"/>
          <w:szCs w:val="28"/>
        </w:rPr>
        <w:t>Договір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D2AE9">
        <w:rPr>
          <w:rFonts w:ascii="Times New Roman" w:hAnsi="Times New Roman"/>
          <w:sz w:val="28"/>
          <w:szCs w:val="28"/>
        </w:rPr>
        <w:t>надання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AE9">
        <w:rPr>
          <w:rFonts w:ascii="Times New Roman" w:hAnsi="Times New Roman"/>
          <w:sz w:val="28"/>
          <w:szCs w:val="28"/>
        </w:rPr>
        <w:t>послуг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D2AE9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AE9">
        <w:rPr>
          <w:rFonts w:ascii="Times New Roman" w:hAnsi="Times New Roman"/>
          <w:sz w:val="28"/>
          <w:szCs w:val="28"/>
        </w:rPr>
        <w:t>медичної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AE9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№ 2471-Е225-Е000 </w:t>
      </w:r>
      <w:proofErr w:type="spellStart"/>
      <w:r w:rsidRPr="009D2AE9">
        <w:rPr>
          <w:rFonts w:ascii="Times New Roman" w:hAnsi="Times New Roman"/>
          <w:sz w:val="28"/>
          <w:szCs w:val="28"/>
        </w:rPr>
        <w:t>терміном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AE9">
        <w:rPr>
          <w:rFonts w:ascii="Times New Roman" w:hAnsi="Times New Roman"/>
          <w:sz w:val="28"/>
          <w:szCs w:val="28"/>
        </w:rPr>
        <w:t>дії</w:t>
      </w:r>
      <w:proofErr w:type="spellEnd"/>
      <w:r w:rsidRPr="009D2AE9">
        <w:rPr>
          <w:rFonts w:ascii="Times New Roman" w:hAnsi="Times New Roman"/>
          <w:sz w:val="28"/>
          <w:szCs w:val="28"/>
        </w:rPr>
        <w:t xml:space="preserve"> з 01.01.2025 по 30.06.2025.</w:t>
      </w:r>
    </w:p>
    <w:p w:rsidR="00E96930" w:rsidRPr="0084510A" w:rsidRDefault="00E96930" w:rsidP="00E96930">
      <w:pPr>
        <w:pStyle w:val="21"/>
        <w:tabs>
          <w:tab w:val="left" w:pos="709"/>
        </w:tabs>
        <w:ind w:firstLine="567"/>
        <w:rPr>
          <w:szCs w:val="28"/>
        </w:rPr>
      </w:pPr>
      <w:r w:rsidRPr="0084510A">
        <w:rPr>
          <w:szCs w:val="28"/>
        </w:rPr>
        <w:t xml:space="preserve">Відповідно до розпорядження начальника Волинської обласної військової адміністрації від 04.09.2023 № 364 «Про затвердження переліку закладів спроможної мережі закладів охорони здоров’я Волинського госпітального округу» визначено </w:t>
      </w:r>
      <w:proofErr w:type="spellStart"/>
      <w:r w:rsidRPr="0084510A">
        <w:rPr>
          <w:szCs w:val="28"/>
        </w:rPr>
        <w:t>кластерну</w:t>
      </w:r>
      <w:proofErr w:type="spellEnd"/>
      <w:r w:rsidRPr="0084510A">
        <w:rPr>
          <w:szCs w:val="28"/>
        </w:rPr>
        <w:t xml:space="preserve"> позицію </w:t>
      </w:r>
      <w:r>
        <w:rPr>
          <w:szCs w:val="28"/>
        </w:rPr>
        <w:t>Підприємства</w:t>
      </w:r>
      <w:r w:rsidRPr="0084510A">
        <w:rPr>
          <w:szCs w:val="28"/>
        </w:rPr>
        <w:t xml:space="preserve"> у спроможній мережі Волинського госпітального округу.</w:t>
      </w:r>
    </w:p>
    <w:p w:rsidR="009D2AE9" w:rsidRPr="00E96930" w:rsidRDefault="009D2AE9" w:rsidP="009D2AE9">
      <w:pPr>
        <w:pStyle w:val="a3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96930">
        <w:rPr>
          <w:rFonts w:ascii="Times New Roman" w:hAnsi="Times New Roman"/>
          <w:sz w:val="28"/>
          <w:szCs w:val="28"/>
          <w:lang w:val="uk-UA"/>
        </w:rPr>
        <w:t xml:space="preserve">У структурі Підприємства функціонує Центр первинної медичної допомоги, як структурний підрозділ в складі 21 амбулаторії загальної практики-сімейної медицини, в яких працює 107 лікарів загальної практики-сімейної медицини, 5 лікарів-педіатрів, 144 фахівців з базовою медичною освітою. Обрали та підписали декларацію з лікарями Центру первинної медичної допомоги 157 287 жителів Луцької міської територіальної громади (м. Луцьк та навколишні села). </w:t>
      </w:r>
    </w:p>
    <w:p w:rsidR="005E6FFB" w:rsidRDefault="00B70613" w:rsidP="005E6F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FFB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аціональна служба здоров’я України</w:t>
      </w:r>
      <w:r w:rsidRP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кладає договори про медичне обслуговування населення за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програмою медичних гарантій із закладами охорони здоров’я незалежно від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форми власності та фізичними особами - підприємцями, які отримали ліцензію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на провадження господарської діяльності з медичної практики, що відповідають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Вимогам до надавача послуг з медичного обслуговування населення, з яким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головними розпорядниками бюджетних коштів укладаються договори про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медичне обслуговування населення</w:t>
      </w:r>
      <w:r w:rsidR="00E969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затвердженим постановою Кабінету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>Мін</w:t>
      </w:r>
      <w:r w:rsidR="005E6FFB">
        <w:rPr>
          <w:rFonts w:ascii="Times New Roman" w:hAnsi="Times New Roman" w:cs="Times New Roman"/>
          <w:sz w:val="28"/>
          <w:szCs w:val="28"/>
          <w:lang w:val="uk-UA"/>
        </w:rPr>
        <w:t>істрів України від 28.03.2018 № </w:t>
      </w:r>
      <w:r w:rsidR="005E6FFB" w:rsidRPr="005E6FFB">
        <w:rPr>
          <w:rFonts w:ascii="Times New Roman" w:hAnsi="Times New Roman" w:cs="Times New Roman"/>
          <w:sz w:val="28"/>
          <w:szCs w:val="28"/>
          <w:lang w:val="uk-UA"/>
        </w:rPr>
        <w:t xml:space="preserve">391. </w:t>
      </w:r>
    </w:p>
    <w:p w:rsidR="005E6FFB" w:rsidRDefault="005E6FFB" w:rsidP="005E6F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FFB">
        <w:rPr>
          <w:rFonts w:ascii="Times New Roman" w:hAnsi="Times New Roman" w:cs="Times New Roman"/>
          <w:sz w:val="28"/>
          <w:szCs w:val="28"/>
          <w:lang w:val="uk-UA"/>
        </w:rPr>
        <w:t>Однією з вимог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6FFB">
        <w:rPr>
          <w:rFonts w:ascii="Times New Roman" w:hAnsi="Times New Roman" w:cs="Times New Roman"/>
          <w:sz w:val="28"/>
          <w:szCs w:val="28"/>
          <w:lang w:val="uk-UA"/>
        </w:rPr>
        <w:t>реєстрація надавача як юридичної особи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E6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6930" w:rsidRDefault="00E96930" w:rsidP="005E6FF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13ED" w:rsidRPr="005F13ED" w:rsidRDefault="005F13ED" w:rsidP="00B97030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13ED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наслідки прийняття рішення</w:t>
      </w:r>
      <w:r w:rsidR="002F341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052F5" w:rsidRPr="00E96930" w:rsidRDefault="00E96930" w:rsidP="00E96930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6930">
        <w:rPr>
          <w:rFonts w:ascii="Times New Roman" w:hAnsi="Times New Roman" w:cs="Times New Roman"/>
          <w:sz w:val="28"/>
          <w:szCs w:val="28"/>
          <w:lang w:val="uk-UA"/>
        </w:rPr>
        <w:t>Створення юрид</w:t>
      </w:r>
      <w:r w:rsidR="0082538F">
        <w:rPr>
          <w:rFonts w:ascii="Times New Roman" w:hAnsi="Times New Roman" w:cs="Times New Roman"/>
          <w:sz w:val="28"/>
          <w:szCs w:val="28"/>
          <w:lang w:val="uk-UA"/>
        </w:rPr>
        <w:t>ичної особи публічного права – К</w:t>
      </w:r>
      <w:r w:rsidRPr="00E96930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некомерційне підприємство «Центр первинної медичної допомоги Луцької міської територіальної громади» шляхом виділу структурного підрозділу «Центр </w:t>
      </w:r>
      <w:r w:rsidRPr="00E9693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первинної медичної допомоги» </w:t>
      </w:r>
      <w:r w:rsidR="00017722">
        <w:rPr>
          <w:rFonts w:ascii="Times New Roman" w:hAnsi="Times New Roman" w:cs="Times New Roman"/>
          <w:sz w:val="28"/>
          <w:szCs w:val="28"/>
          <w:lang w:val="uk-UA"/>
        </w:rPr>
        <w:t>К</w:t>
      </w:r>
      <w:bookmarkStart w:id="0" w:name="_GoBack"/>
      <w:bookmarkEnd w:id="0"/>
      <w:r w:rsidRPr="00E96930">
        <w:rPr>
          <w:rFonts w:ascii="Times New Roman" w:hAnsi="Times New Roman" w:cs="Times New Roman"/>
          <w:sz w:val="28"/>
          <w:szCs w:val="28"/>
          <w:lang w:val="uk-UA"/>
        </w:rPr>
        <w:t>омунального підприємства «Медичне об’єднання Луцької міської територіальної громади»</w:t>
      </w:r>
      <w:r w:rsidR="005F13ED" w:rsidRPr="00E969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AAB" w:rsidRPr="00E96930">
        <w:rPr>
          <w:rFonts w:ascii="Times New Roman" w:hAnsi="Times New Roman" w:cs="Times New Roman"/>
          <w:sz w:val="28"/>
          <w:szCs w:val="28"/>
          <w:lang w:val="uk-UA"/>
        </w:rPr>
        <w:t xml:space="preserve">надасть </w:t>
      </w:r>
      <w:r w:rsidR="00EF7C7F" w:rsidRPr="00E96930">
        <w:rPr>
          <w:rFonts w:ascii="Times New Roman" w:hAnsi="Times New Roman" w:cs="Times New Roman"/>
          <w:sz w:val="28"/>
          <w:szCs w:val="28"/>
          <w:lang w:val="uk-UA"/>
        </w:rPr>
        <w:t xml:space="preserve">змогу </w:t>
      </w:r>
      <w:r w:rsidRPr="00E96930">
        <w:rPr>
          <w:rFonts w:ascii="Times New Roman" w:hAnsi="Times New Roman" w:cs="Times New Roman"/>
          <w:sz w:val="28"/>
          <w:szCs w:val="28"/>
          <w:lang w:val="uk-UA"/>
        </w:rPr>
        <w:t>укласти договір за пакетом надання медичних послуг «Первинна медична допомога» та забезпечити доступність і якість надання первинної медичної допомоги мешканцям громади.</w:t>
      </w:r>
    </w:p>
    <w:p w:rsidR="006052F5" w:rsidRDefault="006052F5" w:rsidP="00A001A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930" w:rsidRDefault="00E96930" w:rsidP="00A001A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6930" w:rsidRPr="005F13ED" w:rsidRDefault="00E96930" w:rsidP="00A001A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13ED" w:rsidRDefault="003130E9" w:rsidP="00A001A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1A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5F13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27CE" w:rsidRDefault="005F13ED" w:rsidP="00A001A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охорони здоров’я</w:t>
      </w:r>
      <w:r w:rsidR="003130E9" w:rsidRPr="00A00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30E9" w:rsidRPr="00A001A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30E9" w:rsidRPr="00A00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30E9" w:rsidRPr="00A00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30E9" w:rsidRPr="00A001A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30E9" w:rsidRPr="00A001A1">
        <w:rPr>
          <w:rFonts w:ascii="Times New Roman" w:hAnsi="Times New Roman" w:cs="Times New Roman"/>
          <w:sz w:val="28"/>
          <w:szCs w:val="28"/>
          <w:lang w:val="uk-UA"/>
        </w:rPr>
        <w:tab/>
        <w:t>Володимир ЛОТВІН</w:t>
      </w:r>
    </w:p>
    <w:p w:rsidR="00E96930" w:rsidRDefault="00E96930" w:rsidP="00A001A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930" w:rsidRDefault="00E96930" w:rsidP="00A001A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930" w:rsidRDefault="00E96930" w:rsidP="00A001A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6930" w:rsidRDefault="00E96930" w:rsidP="00A001A1">
      <w:pPr>
        <w:pStyle w:val="a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96930" w:rsidSect="00A001A1">
      <w:headerReference w:type="default" r:id="rId8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9DE" w:rsidRDefault="00FF49DE" w:rsidP="004972DA">
      <w:pPr>
        <w:spacing w:after="0" w:line="240" w:lineRule="auto"/>
      </w:pPr>
      <w:r>
        <w:separator/>
      </w:r>
    </w:p>
  </w:endnote>
  <w:endnote w:type="continuationSeparator" w:id="0">
    <w:p w:rsidR="00FF49DE" w:rsidRDefault="00FF49DE" w:rsidP="0049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9DE" w:rsidRDefault="00FF49DE" w:rsidP="004972DA">
      <w:pPr>
        <w:spacing w:after="0" w:line="240" w:lineRule="auto"/>
      </w:pPr>
      <w:r>
        <w:separator/>
      </w:r>
    </w:p>
  </w:footnote>
  <w:footnote w:type="continuationSeparator" w:id="0">
    <w:p w:rsidR="00FF49DE" w:rsidRDefault="00FF49DE" w:rsidP="0049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408400"/>
      <w:docPartObj>
        <w:docPartGallery w:val="Page Numbers (Top of Page)"/>
        <w:docPartUnique/>
      </w:docPartObj>
    </w:sdtPr>
    <w:sdtEndPr/>
    <w:sdtContent>
      <w:p w:rsidR="004972DA" w:rsidRDefault="004972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722">
          <w:rPr>
            <w:noProof/>
          </w:rPr>
          <w:t>2</w:t>
        </w:r>
        <w:r>
          <w:fldChar w:fldCharType="end"/>
        </w:r>
      </w:p>
    </w:sdtContent>
  </w:sdt>
  <w:p w:rsidR="004972DA" w:rsidRDefault="004972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1FE6"/>
    <w:multiLevelType w:val="hybridMultilevel"/>
    <w:tmpl w:val="26666346"/>
    <w:lvl w:ilvl="0" w:tplc="5EC41CC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85C1E"/>
    <w:multiLevelType w:val="hybridMultilevel"/>
    <w:tmpl w:val="624A2324"/>
    <w:lvl w:ilvl="0" w:tplc="46C41CD6">
      <w:numFmt w:val="bullet"/>
      <w:lvlText w:val="-"/>
      <w:lvlJc w:val="left"/>
      <w:pPr>
        <w:ind w:left="1637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840"/>
    <w:multiLevelType w:val="hybridMultilevel"/>
    <w:tmpl w:val="7B0C204C"/>
    <w:lvl w:ilvl="0" w:tplc="10D40B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503DFC"/>
    <w:multiLevelType w:val="hybridMultilevel"/>
    <w:tmpl w:val="1E286B7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90"/>
    <w:rsid w:val="00017722"/>
    <w:rsid w:val="001C3787"/>
    <w:rsid w:val="00205922"/>
    <w:rsid w:val="00223AAB"/>
    <w:rsid w:val="0024058F"/>
    <w:rsid w:val="002F3415"/>
    <w:rsid w:val="002F3567"/>
    <w:rsid w:val="003130E9"/>
    <w:rsid w:val="003625B4"/>
    <w:rsid w:val="00373C4C"/>
    <w:rsid w:val="00397F2B"/>
    <w:rsid w:val="00402434"/>
    <w:rsid w:val="00414E30"/>
    <w:rsid w:val="004627CE"/>
    <w:rsid w:val="00494A40"/>
    <w:rsid w:val="004972DA"/>
    <w:rsid w:val="004B57E1"/>
    <w:rsid w:val="004B6FD4"/>
    <w:rsid w:val="005706F6"/>
    <w:rsid w:val="005B2AEF"/>
    <w:rsid w:val="005B74A7"/>
    <w:rsid w:val="005C56E2"/>
    <w:rsid w:val="005E6FFB"/>
    <w:rsid w:val="005F13ED"/>
    <w:rsid w:val="00601C5D"/>
    <w:rsid w:val="006052F5"/>
    <w:rsid w:val="00605A90"/>
    <w:rsid w:val="00671375"/>
    <w:rsid w:val="00683C7D"/>
    <w:rsid w:val="006F3C4A"/>
    <w:rsid w:val="007368C5"/>
    <w:rsid w:val="00755575"/>
    <w:rsid w:val="00757F05"/>
    <w:rsid w:val="00770458"/>
    <w:rsid w:val="007D254D"/>
    <w:rsid w:val="007F70FC"/>
    <w:rsid w:val="0082538F"/>
    <w:rsid w:val="00834D1B"/>
    <w:rsid w:val="008B204D"/>
    <w:rsid w:val="008D5B97"/>
    <w:rsid w:val="00910CF7"/>
    <w:rsid w:val="009774BA"/>
    <w:rsid w:val="009B0794"/>
    <w:rsid w:val="009C6E9B"/>
    <w:rsid w:val="009D2AE9"/>
    <w:rsid w:val="00A001A1"/>
    <w:rsid w:val="00A55D40"/>
    <w:rsid w:val="00A64355"/>
    <w:rsid w:val="00A97842"/>
    <w:rsid w:val="00AB5CCC"/>
    <w:rsid w:val="00AE4EE9"/>
    <w:rsid w:val="00B304CC"/>
    <w:rsid w:val="00B70613"/>
    <w:rsid w:val="00B97030"/>
    <w:rsid w:val="00BA4EBA"/>
    <w:rsid w:val="00BF28CB"/>
    <w:rsid w:val="00C239AC"/>
    <w:rsid w:val="00D21CA6"/>
    <w:rsid w:val="00D34996"/>
    <w:rsid w:val="00D40DEC"/>
    <w:rsid w:val="00DA2F84"/>
    <w:rsid w:val="00E231E3"/>
    <w:rsid w:val="00E515C3"/>
    <w:rsid w:val="00E65181"/>
    <w:rsid w:val="00E96930"/>
    <w:rsid w:val="00EB015D"/>
    <w:rsid w:val="00EF7C7F"/>
    <w:rsid w:val="00F5031B"/>
    <w:rsid w:val="00FC1718"/>
    <w:rsid w:val="00FE1435"/>
    <w:rsid w:val="00FF49DE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6E2"/>
    <w:pPr>
      <w:ind w:left="720"/>
      <w:contextualSpacing/>
    </w:pPr>
  </w:style>
  <w:style w:type="paragraph" w:customStyle="1" w:styleId="rvps2">
    <w:name w:val="rvps2"/>
    <w:basedOn w:val="a"/>
    <w:rsid w:val="0036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5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2DA"/>
  </w:style>
  <w:style w:type="paragraph" w:styleId="a7">
    <w:name w:val="footer"/>
    <w:basedOn w:val="a"/>
    <w:link w:val="a8"/>
    <w:uiPriority w:val="99"/>
    <w:unhideWhenUsed/>
    <w:rsid w:val="0049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2DA"/>
  </w:style>
  <w:style w:type="paragraph" w:styleId="a9">
    <w:name w:val="No Spacing"/>
    <w:uiPriority w:val="1"/>
    <w:qFormat/>
    <w:rsid w:val="00A001A1"/>
    <w:pPr>
      <w:spacing w:after="0" w:line="240" w:lineRule="auto"/>
    </w:pPr>
  </w:style>
  <w:style w:type="paragraph" w:customStyle="1" w:styleId="21">
    <w:name w:val="Основной текст 21"/>
    <w:basedOn w:val="a"/>
    <w:rsid w:val="00E96930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56E2"/>
    <w:pPr>
      <w:ind w:left="720"/>
      <w:contextualSpacing/>
    </w:pPr>
  </w:style>
  <w:style w:type="paragraph" w:customStyle="1" w:styleId="rvps2">
    <w:name w:val="rvps2"/>
    <w:basedOn w:val="a"/>
    <w:rsid w:val="0036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25B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2DA"/>
  </w:style>
  <w:style w:type="paragraph" w:styleId="a7">
    <w:name w:val="footer"/>
    <w:basedOn w:val="a"/>
    <w:link w:val="a8"/>
    <w:uiPriority w:val="99"/>
    <w:unhideWhenUsed/>
    <w:rsid w:val="0049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2DA"/>
  </w:style>
  <w:style w:type="paragraph" w:styleId="a9">
    <w:name w:val="No Spacing"/>
    <w:uiPriority w:val="1"/>
    <w:qFormat/>
    <w:rsid w:val="00A001A1"/>
    <w:pPr>
      <w:spacing w:after="0" w:line="240" w:lineRule="auto"/>
    </w:pPr>
  </w:style>
  <w:style w:type="paragraph" w:customStyle="1" w:styleId="21">
    <w:name w:val="Основной текст 21"/>
    <w:basedOn w:val="a"/>
    <w:rsid w:val="00E96930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 Windows</cp:lastModifiedBy>
  <cp:revision>4</cp:revision>
  <cp:lastPrinted>2024-06-05T06:22:00Z</cp:lastPrinted>
  <dcterms:created xsi:type="dcterms:W3CDTF">2025-04-14T08:57:00Z</dcterms:created>
  <dcterms:modified xsi:type="dcterms:W3CDTF">2025-04-14T11:20:00Z</dcterms:modified>
</cp:coreProperties>
</file>