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 xml:space="preserve">Кошторис видатків щодо відзначення 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3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11"/>
        <w:gridCol w:w="1915"/>
        <w:gridCol w:w="1418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Назва витрат</w:t>
            </w:r>
          </w:p>
        </w:tc>
        <w:tc>
          <w:tcPr>
            <w:tcW w:w="1911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Кількість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(грн)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</w:t>
            </w:r>
            <w:bookmarkStart w:id="0" w:name="_GoBack"/>
            <w:bookmarkEnd w:id="0"/>
            <w:r>
              <w:rPr>
                <w:kern w:val="0"/>
                <w:szCs w:val="28"/>
                <w:lang w:val="uk-UA" w:bidi="hi-IN"/>
              </w:rPr>
              <w:t>)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</w:tc>
        <w:tc>
          <w:tcPr>
            <w:tcW w:w="1911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en-US" w:bidi="hi-IN"/>
              </w:rPr>
              <w:t>216,00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1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63,00</w:t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en-US" w:bidi="hi-IN"/>
              </w:rPr>
              <w:t>252</w:t>
            </w:r>
            <w:r>
              <w:rPr>
                <w:kern w:val="0"/>
                <w:lang w:val="uk-UA" w:bidi="hi-IN"/>
              </w:rPr>
              <w:t>,00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3715" w:type="dxa"/>
            <w:tcBorders>
              <w:top w:val="nil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Світильник «Герб міста Луцька»</w:t>
            </w:r>
          </w:p>
        </w:tc>
        <w:tc>
          <w:tcPr>
            <w:tcW w:w="1911" w:type="dxa"/>
            <w:tcBorders>
              <w:top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1915" w:type="dxa"/>
            <w:tcBorders>
              <w:top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600,</w:t>
            </w:r>
            <w:r>
              <w:rPr>
                <w:kern w:val="0"/>
                <w:lang w:val="en-US" w:bidi="hi-IN"/>
              </w:rPr>
              <w:t>00</w:t>
            </w:r>
          </w:p>
        </w:tc>
        <w:tc>
          <w:tcPr>
            <w:tcW w:w="1418" w:type="dxa"/>
            <w:tcBorders>
              <w:top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2 400,00</w:t>
            </w:r>
          </w:p>
        </w:tc>
      </w:tr>
      <w:tr>
        <w:trPr/>
        <w:tc>
          <w:tcPr>
            <w:tcW w:w="8216" w:type="dxa"/>
            <w:gridSpan w:val="4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2 868,00</w:t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>Заступник міського голови,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>керуючий справами виконкому</w:t>
        <w:tab/>
        <w:tab/>
        <w:tab/>
        <w:t>Юрій ВЕРБИЧ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ab/>
        <w:tab/>
        <w:tab/>
        <w:t xml:space="preserve">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swiss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link w:val="BalloonTex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numbering" w:styleId="Style17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44713f"/>
    <w:pPr>
      <w:spacing w:after="0" w:line="240" w:lineRule="auto"/>
    </w:pPr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Application>LibreOffice/24.8.6.2$Windows_X86_64 LibreOffice_project/6d98ba145e9a8a39fc57bcc76981d1fb1316c60c</Application>
  <AppVersion>15.0000</AppVersion>
  <Pages>1</Pages>
  <Words>55</Words>
  <Characters>317</Characters>
  <CharactersWithSpaces>352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2024-04-23T06:37:00Z</cp:lastPrinted>
  <dcterms:modified xsi:type="dcterms:W3CDTF">2025-05-05T17:19:51Z</dcterms:modified>
  <cp:revision>36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