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47993026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Гарбарук Г.М.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земельної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638</w:t>
      </w:r>
      <w:r>
        <w:rPr>
          <w:spacing w:val="-6"/>
          <w:sz w:val="28"/>
          <w:szCs w:val="28"/>
        </w:rPr>
        <w:t xml:space="preserve">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насадження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0,6164 </w:t>
      </w:r>
      <w:r>
        <w:rPr>
          <w:spacing w:val="-6"/>
          <w:sz w:val="28"/>
          <w:szCs w:val="28"/>
        </w:rPr>
        <w:t xml:space="preserve">га)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для 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 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у   с.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Княгининок   Луцького   району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Волинської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Гарбарук Галини Михайлівни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638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0,6164</w:t>
      </w:r>
      <w:r>
        <w:rPr>
          <w:sz w:val="28"/>
          <w:szCs w:val="28"/>
        </w:rPr>
        <w:t xml:space="preserve"> га,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                      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                                 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31.01.2025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5900017132025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                            щодо встановлення (відновлення) меж земельної ділянки в натурі                            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638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 враховуючи Державний акт на право власності на земельну ділянку від 17.03.2009 серії ЯД № 328226,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Гарбарук Галині Михайлівні</w:t>
      </w:r>
      <w:r>
        <w:rPr>
          <w:sz w:val="28"/>
          <w:szCs w:val="28"/>
        </w:rPr>
        <w:t xml:space="preserve"> технічну               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638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0,6164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0265</w:t>
      </w:r>
      <w:r>
        <w:rPr>
          <w:sz w:val="28"/>
          <w:szCs w:val="28"/>
        </w:rPr>
        <w:t xml:space="preserve"> для ведення особистого селянського господарства (01.03)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638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громадянці Гарбарук Галині Михайлівні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0,6164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0722883700:08:000:0265</w:t>
      </w:r>
      <w:r>
        <w:rPr>
          <w:sz w:val="28"/>
          <w:szCs w:val="28"/>
        </w:rPr>
        <w:t xml:space="preserve">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Гарбарук Галину Михайлівну: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Application>LibreOffice/7.0.3.1$Windows_X86_64 LibreOffice_project/d7547858d014d4cf69878db179d326fc3483e082</Application>
  <Pages>2</Pages>
  <Words>457</Words>
  <Characters>3007</Characters>
  <CharactersWithSpaces>3800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2025-04-14T09:07:56Z</cp:lastPrinted>
  <dcterms:modified xsi:type="dcterms:W3CDTF">2025-05-02T15:09:36Z</dcterms:modified>
  <cp:revision>164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