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1693998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Про передачу громадянину Киричуку В.І.</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Винокурній, 1 у м. Луцьку</w:t>
      </w:r>
    </w:p>
    <w:p>
      <w:pPr>
        <w:pStyle w:val="Normal"/>
        <w:tabs>
          <w:tab w:val="clear" w:pos="708"/>
          <w:tab w:val="left" w:pos="6540" w:leader="none"/>
        </w:tabs>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 заяву громадянина Киричука Валентина Ігнатовича щодо передачі безоплатно у власність земельної ділянки на вул. Винокурній, 1</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Винокурній, 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громадянина Киричука Валентина Ігнатовича</w:t>
      </w:r>
      <w:r>
        <w:rPr>
          <w:szCs w:val="28"/>
          <w:lang w:val="uk-UA"/>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 право власності громадянина Киричука Валентина Ігнатовича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b w:val="false"/>
          <w:i w:val="false"/>
          <w:strike w:val="false"/>
          <w:dstrike w:val="false"/>
          <w:outline w:val="false"/>
          <w:shadow w:val="false"/>
          <w:sz w:val="28"/>
          <w:szCs w:val="28"/>
          <w:u w:val="none"/>
          <w:em w:val="none"/>
          <w:lang w:val="uk-UA" w:eastAsia="zh-CN" w:bidi="ar-SA"/>
        </w:rPr>
        <w:t>вул. Винокурній, 1</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06.09.2011 № 5322,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відповідно до якого право власності на житлов</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ий</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будин</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ок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зареєстровано 08.02.2012, реєстраційний номер: 34212192,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w:t>
      </w:r>
      <w:r>
        <w:rPr>
          <w:lang w:val="uk-UA"/>
        </w:rPr>
        <w:t>аттею</w:t>
      </w:r>
      <w:r>
        <w:rPr>
          <w:lang w:val="uk-UA"/>
        </w:rPr>
        <w:t>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1. Затвердити громадянину Киричуку Валентину Ігнатовичу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Винокурній, 1</w:t>
      </w:r>
      <w:r>
        <w:rPr>
          <w:rFonts w:eastAsia="Times New Roman" w:cs="Times New Roman"/>
          <w:color w:val="auto"/>
          <w:kern w:val="0"/>
          <w:sz w:val="28"/>
          <w:szCs w:val="28"/>
          <w:lang w:val="uk-UA" w:eastAsia="zh-CN" w:bidi="ar-SA"/>
        </w:rPr>
        <w:t xml:space="preserve"> </w:t>
      </w:r>
      <w:r>
        <w:rPr>
          <w:sz w:val="28"/>
          <w:szCs w:val="28"/>
          <w:lang w:val="uk-UA"/>
        </w:rPr>
        <w:t>у м. Луцьку 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0710100000:21:109:0</w:t>
      </w:r>
      <w:r>
        <w:rPr>
          <w:rFonts w:eastAsia="Times New Roman" w:cs="Times New Roman"/>
          <w:color w:val="auto"/>
          <w:kern w:val="0"/>
          <w:sz w:val="28"/>
          <w:szCs w:val="28"/>
          <w:lang w:val="uk-UA" w:eastAsia="zh-CN" w:bidi="ar-SA"/>
        </w:rPr>
        <w:t>049</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 xml:space="preserve">Киричуку Валентину Ігнатовичу </w:t>
      </w:r>
      <w:r>
        <w:rPr>
          <w:sz w:val="28"/>
          <w:szCs w:val="28"/>
          <w:lang w:val="uk-UA"/>
        </w:rPr>
        <w:t>безоплатно у власність земельну ділянку на вул. Винокурній, 1</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га, кадастровим номером 0710100000:21:109:0</w:t>
      </w:r>
      <w:r>
        <w:rPr>
          <w:rFonts w:eastAsia="Times New Roman" w:cs="Times New Roman"/>
          <w:color w:val="auto"/>
          <w:kern w:val="0"/>
          <w:sz w:val="28"/>
          <w:szCs w:val="28"/>
          <w:lang w:val="uk-UA" w:eastAsia="zh-CN" w:bidi="ar-SA"/>
        </w:rPr>
        <w:t xml:space="preserve">049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громадянина Киричука Валентина Ігнатовича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1480</TotalTime>
  <Application>LibreOffice/7.6.4.1$Windows_X86_64 LibreOffice_project/e19e193f88cd6c0525a17fb7a176ed8e6a3e2aa1</Application>
  <AppVersion>15.0000</AppVersion>
  <Pages>2</Pages>
  <Words>423</Words>
  <Characters>2769</Characters>
  <CharactersWithSpaces>3385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dcterms:modified xsi:type="dcterms:W3CDTF">2025-05-06T16:02:30Z</dcterms:modified>
  <cp:revision>365</cp:revision>
  <dc:subject/>
  <dc:title>  </dc:title>
</cp:coreProperties>
</file>

<file path=docProps/custom.xml><?xml version="1.0" encoding="utf-8"?>
<Properties xmlns="http://schemas.openxmlformats.org/officeDocument/2006/custom-properties" xmlns:vt="http://schemas.openxmlformats.org/officeDocument/2006/docPropsVTypes"/>
</file>