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1D3D" w14:textId="70E53835" w:rsidR="00A04233" w:rsidRDefault="00000000" w:rsidP="00DC2252">
      <w:pPr>
        <w:ind w:left="10915"/>
      </w:pPr>
      <w:r>
        <w:t>Додаток</w:t>
      </w:r>
    </w:p>
    <w:p w14:paraId="349176A9" w14:textId="52D79FA7" w:rsidR="00DC2252" w:rsidRDefault="00DC2252" w:rsidP="00DC2252">
      <w:pPr>
        <w:ind w:left="10915"/>
      </w:pPr>
      <w:r>
        <w:t>до розпорядження міського голови</w:t>
      </w:r>
    </w:p>
    <w:p w14:paraId="590B1D67" w14:textId="2D4A9D2F" w:rsidR="00DC2252" w:rsidRDefault="00DC2252" w:rsidP="00DC2252">
      <w:pPr>
        <w:ind w:left="10915"/>
      </w:pPr>
      <w:r>
        <w:t>________________ № __________</w:t>
      </w:r>
    </w:p>
    <w:p w14:paraId="731C87D2" w14:textId="77777777" w:rsidR="00A04233" w:rsidRDefault="00A04233">
      <w:pPr>
        <w:jc w:val="both"/>
      </w:pPr>
    </w:p>
    <w:p w14:paraId="28937B40" w14:textId="77777777" w:rsidR="00A04233" w:rsidRDefault="00000000">
      <w:pPr>
        <w:jc w:val="center"/>
      </w:pPr>
      <w:r>
        <w:t>ПЕРЕЛІК</w:t>
      </w:r>
    </w:p>
    <w:p w14:paraId="3CEC18BF" w14:textId="77777777" w:rsidR="00A04233" w:rsidRDefault="00000000">
      <w:pPr>
        <w:jc w:val="center"/>
      </w:pPr>
      <w:r>
        <w:t>спеціалізованих служб цивільного захисту Луцької міської територіальної громади</w:t>
      </w:r>
    </w:p>
    <w:p w14:paraId="487E30B3" w14:textId="77777777" w:rsidR="00A04233" w:rsidRDefault="00A04233">
      <w:pPr>
        <w:jc w:val="center"/>
      </w:pPr>
    </w:p>
    <w:p w14:paraId="2C1F30A6" w14:textId="77777777" w:rsidR="00A04233" w:rsidRDefault="00A04233">
      <w:pPr>
        <w:jc w:val="center"/>
        <w:rPr>
          <w:sz w:val="4"/>
          <w:szCs w:val="4"/>
        </w:rPr>
      </w:pPr>
    </w:p>
    <w:tbl>
      <w:tblPr>
        <w:tblW w:w="157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835"/>
        <w:gridCol w:w="5625"/>
        <w:gridCol w:w="3045"/>
        <w:gridCol w:w="3632"/>
      </w:tblGrid>
      <w:tr w:rsidR="00A04233" w14:paraId="77906150" w14:textId="77777777">
        <w:trPr>
          <w:trHeight w:val="190"/>
          <w:tblHeader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9A202E" w14:textId="77777777" w:rsidR="00A04233" w:rsidRDefault="00000000">
            <w:pPr>
              <w:pStyle w:val="user1"/>
              <w:jc w:val="center"/>
            </w:pPr>
            <w:r>
              <w:t>№</w:t>
            </w:r>
          </w:p>
          <w:p w14:paraId="0AD15051" w14:textId="77777777" w:rsidR="00A04233" w:rsidRDefault="00000000">
            <w:pPr>
              <w:pStyle w:val="user1"/>
              <w:jc w:val="center"/>
            </w:pPr>
            <w:r>
              <w:t>з/п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02F178" w14:textId="77777777" w:rsidR="00A04233" w:rsidRDefault="00000000">
            <w:pPr>
              <w:pStyle w:val="user1"/>
              <w:jc w:val="center"/>
            </w:pPr>
            <w:r>
              <w:t>Найменування спеціалізованої служби цивільного захисту</w:t>
            </w:r>
          </w:p>
        </w:tc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F64B5B" w14:textId="77777777" w:rsidR="00A04233" w:rsidRDefault="00000000">
            <w:pPr>
              <w:pStyle w:val="user1"/>
              <w:jc w:val="center"/>
            </w:pPr>
            <w:r>
              <w:t>Органи управління і суб’єкти господарювання, що входять до складу спеціалізованої служби цивільного захисту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5B5D4" w14:textId="77777777" w:rsidR="00A04233" w:rsidRDefault="00000000">
            <w:pPr>
              <w:pStyle w:val="user1"/>
              <w:jc w:val="center"/>
            </w:pPr>
            <w:r>
              <w:t>Начальник спеціалізованої служби цивільного захисту</w:t>
            </w:r>
          </w:p>
        </w:tc>
        <w:tc>
          <w:tcPr>
            <w:tcW w:w="3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0D62B4" w14:textId="77777777" w:rsidR="00A04233" w:rsidRDefault="00000000">
            <w:pPr>
              <w:pStyle w:val="user1"/>
              <w:jc w:val="center"/>
            </w:pPr>
            <w:r>
              <w:t>Заступник начальника спеціалізованої служби цивільного захисту</w:t>
            </w:r>
          </w:p>
        </w:tc>
      </w:tr>
      <w:tr w:rsidR="00A04233" w14:paraId="7E9B1BB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F236AA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281AA7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Спеціалізована служба енергетики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938575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Луцька філія ПрАТ «</w:t>
            </w:r>
            <w:proofErr w:type="spellStart"/>
            <w:r>
              <w:rPr>
                <w:color w:val="000000"/>
              </w:rPr>
              <w:t>Волиньобленерго</w:t>
            </w:r>
            <w:proofErr w:type="spellEnd"/>
            <w:r>
              <w:rPr>
                <w:color w:val="000000"/>
              </w:rPr>
              <w:t>»,</w:t>
            </w:r>
          </w:p>
          <w:p w14:paraId="7673BF07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Волинська філія ТОВ «Газорозподільні мережі України»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747477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Директор Луцької філії ПрАТ «</w:t>
            </w:r>
            <w:proofErr w:type="spellStart"/>
            <w:r>
              <w:rPr>
                <w:color w:val="000000"/>
              </w:rPr>
              <w:t>Волиньобленерго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A4DC0F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Керівник Волинської філії ТОВ «Газорозподільні мережі України»</w:t>
            </w:r>
          </w:p>
        </w:tc>
      </w:tr>
      <w:tr w:rsidR="00A04233" w14:paraId="6A6E979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82330A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ECC319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Інженерна спеціалізована служба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FEFBBD" w14:textId="2E1EE5CD" w:rsidR="00A04233" w:rsidRDefault="00000000" w:rsidP="00DC2252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Управління капітального будівництва міської ради,</w:t>
            </w:r>
            <w:r w:rsidR="00DC22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будівельні організації громади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0C568D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Начальник управління капітального будівництва міської ради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6157B6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Заступник начальника управління капітального будівництва міської ради</w:t>
            </w:r>
          </w:p>
        </w:tc>
      </w:tr>
      <w:tr w:rsidR="00A04233" w14:paraId="7793F123" w14:textId="77777777">
        <w:trPr>
          <w:trHeight w:val="1609"/>
        </w:trPr>
        <w:tc>
          <w:tcPr>
            <w:tcW w:w="57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2FBA57B8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AC3FBD9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Комунально-технічна спеціалізована служба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BA16AAD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Департамент житлово-комунального господарства міської ради, суб’єкти господарювання ЖКГ громади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2A866D8E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Директор департаменту житлово-комунального господарства міської ради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2259A0F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Перший заступник директора департаменту житлово-комунального господарства міської ради</w:t>
            </w:r>
          </w:p>
        </w:tc>
      </w:tr>
      <w:tr w:rsidR="00A04233" w14:paraId="3EB7111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B4B2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C724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Спеціалізована служба матеріального забезпечення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6595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Департамент економічної політики міської ради, суб’єкти господарювання громади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B845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Директор департаменту економічної політики міської ради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F491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Заступник директора департаменту економічної політики міської ради</w:t>
            </w:r>
          </w:p>
        </w:tc>
      </w:tr>
      <w:tr w:rsidR="00A04233" w14:paraId="039E5649" w14:textId="77777777">
        <w:trPr>
          <w:trHeight w:val="2857"/>
        </w:trPr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1685B8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14B00C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Медична спеціалізована служба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B28BC8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 xml:space="preserve">Управління охорони здоров’я міської ради, Луцький районний відділ ДУ «Волинський обласний центр контролю та профілактики </w:t>
            </w:r>
            <w:proofErr w:type="spellStart"/>
            <w:r>
              <w:rPr>
                <w:color w:val="000000"/>
              </w:rPr>
              <w:t>хвороб</w:t>
            </w:r>
            <w:proofErr w:type="spellEnd"/>
            <w:r>
              <w:rPr>
                <w:color w:val="000000"/>
              </w:rPr>
              <w:t xml:space="preserve"> МОЗ України», Луцьке районне управління ГУ </w:t>
            </w:r>
            <w:proofErr w:type="spellStart"/>
            <w:r>
              <w:rPr>
                <w:color w:val="000000"/>
              </w:rPr>
              <w:t>Держпродспоживслужби</w:t>
            </w:r>
            <w:proofErr w:type="spellEnd"/>
            <w:r>
              <w:rPr>
                <w:color w:val="000000"/>
              </w:rPr>
              <w:t xml:space="preserve"> у Волинській області, заклади охорони здоров’я громади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A9662D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Начальник управління охорони здоров’я міської ради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C1A331" w14:textId="60C86425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Начальник Луцького районного управління ГУ</w:t>
            </w:r>
            <w:r w:rsidR="00DC2252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Держпродспоживслужби</w:t>
            </w:r>
            <w:proofErr w:type="spellEnd"/>
            <w:r>
              <w:rPr>
                <w:color w:val="000000"/>
              </w:rPr>
              <w:t xml:space="preserve"> у Волинській області</w:t>
            </w:r>
          </w:p>
        </w:tc>
      </w:tr>
      <w:tr w:rsidR="00A04233" w14:paraId="24C5B47B" w14:textId="77777777">
        <w:trPr>
          <w:trHeight w:val="2853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60ECEF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6E726D" w14:textId="77777777" w:rsidR="00A04233" w:rsidRDefault="00000000">
            <w:pPr>
              <w:pStyle w:val="use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Пожежно</w:t>
            </w:r>
            <w:proofErr w:type="spellEnd"/>
            <w:r>
              <w:rPr>
                <w:color w:val="000000"/>
              </w:rPr>
              <w:t>-рятувальна спеціалізована служба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28A51F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 xml:space="preserve">1 Державний </w:t>
            </w:r>
            <w:proofErr w:type="spellStart"/>
            <w:r>
              <w:rPr>
                <w:color w:val="000000"/>
              </w:rPr>
              <w:t>пожежно</w:t>
            </w:r>
            <w:proofErr w:type="spellEnd"/>
            <w:r>
              <w:rPr>
                <w:color w:val="000000"/>
              </w:rPr>
              <w:t>-рятувальний загін Головного управління ДСНС України у Волинській області</w:t>
            </w:r>
          </w:p>
          <w:p w14:paraId="3F539B2F" w14:textId="77777777" w:rsidR="00A04233" w:rsidRDefault="00A04233">
            <w:pPr>
              <w:pStyle w:val="user1"/>
              <w:rPr>
                <w:color w:val="000000"/>
              </w:rPr>
            </w:pP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753CE9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 xml:space="preserve">Начальник 1  Державного </w:t>
            </w:r>
            <w:proofErr w:type="spellStart"/>
            <w:r>
              <w:rPr>
                <w:color w:val="000000"/>
              </w:rPr>
              <w:t>пожежно</w:t>
            </w:r>
            <w:proofErr w:type="spellEnd"/>
            <w:r>
              <w:rPr>
                <w:color w:val="000000"/>
              </w:rPr>
              <w:t>-рятувального загону ГУ ДСНС України у Волинській області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E5A28" w14:textId="7CB3EF94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 xml:space="preserve">Заступник начальника 1  Державного </w:t>
            </w:r>
            <w:proofErr w:type="spellStart"/>
            <w:r>
              <w:rPr>
                <w:color w:val="000000"/>
              </w:rPr>
              <w:t>пожежно</w:t>
            </w:r>
            <w:proofErr w:type="spellEnd"/>
            <w:r>
              <w:rPr>
                <w:color w:val="000000"/>
              </w:rPr>
              <w:t>-рятувального загону ГУ</w:t>
            </w:r>
            <w:r w:rsidR="00922767">
              <w:rPr>
                <w:color w:val="000000"/>
              </w:rPr>
              <w:t> </w:t>
            </w:r>
            <w:r>
              <w:rPr>
                <w:color w:val="000000"/>
              </w:rPr>
              <w:t>ДСНС України у Волинській області</w:t>
            </w:r>
          </w:p>
        </w:tc>
      </w:tr>
      <w:tr w:rsidR="00A04233" w14:paraId="56D9D53C" w14:textId="77777777">
        <w:trPr>
          <w:trHeight w:val="1875"/>
        </w:trPr>
        <w:tc>
          <w:tcPr>
            <w:tcW w:w="57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FA9A794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3A8EAAE3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Спеціалізована служба транспортного забезпечення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E3EA34E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Відділ транспорту міської ради, КП «Луцьке підприємство електротранспорту», суб’єкти господарювання у галузі транспорту та технічного забезпечення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40B9CD6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Начальник відділу транспорту міської ради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C8C8BBF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Заступник начальника відділу транспорту міської ради</w:t>
            </w:r>
          </w:p>
        </w:tc>
      </w:tr>
      <w:tr w:rsidR="00A04233" w14:paraId="6EAB7E2E" w14:textId="77777777">
        <w:trPr>
          <w:trHeight w:val="102"/>
        </w:trPr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D63722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0E197A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Спеціалізована служба охорони публічного (громадського) порядку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F41631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Луцьке районне управління поліції ГУ НП у Волинській області, Управління патрульної поліції у Волинській області Департаменту патрульної поліції, Управління поліції охорони у Волинській області, військова частина А1141 Національної гвардії України, департамент муніципальної варти міської ради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042A78" w14:textId="4102202F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Заступник начальника Луцького районного управління поліції ГУ</w:t>
            </w:r>
            <w:r w:rsidR="00922767">
              <w:rPr>
                <w:color w:val="000000"/>
              </w:rPr>
              <w:t> </w:t>
            </w:r>
            <w:r>
              <w:rPr>
                <w:color w:val="000000"/>
              </w:rPr>
              <w:t>НП у Волинській області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DE212D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Начальник відділу превентивної діяльності Луцького районного управління поліції ГУ НП у Волинській області</w:t>
            </w:r>
          </w:p>
        </w:tc>
      </w:tr>
      <w:tr w:rsidR="00A04233" w14:paraId="127A01E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14ABD0" w14:textId="77777777" w:rsidR="00A04233" w:rsidRDefault="00000000">
            <w:pPr>
              <w:pStyle w:val="user1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102333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Спеціалізована служба зв’язку та оповіщення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235729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Відділ з питань надзвичайних ситуацій та цивільного захисту населення міської ради, управління інформаційно-комунікаційних технологій міської ради, відділ комунікацій «15-80» департаменту «Центр надання адміністративних послуг у місті Луцьку» міської ради, управління інформаційної роботи міської ради, місцеві структури операторів і провайдерів телекомунікацій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D38E7F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Начальник відділу з питань надзвичайних ситуацій та цивільного захисту населення міської ради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E665F" w14:textId="77777777" w:rsidR="00A04233" w:rsidRDefault="00000000">
            <w:pPr>
              <w:pStyle w:val="user1"/>
              <w:rPr>
                <w:color w:val="000000"/>
              </w:rPr>
            </w:pPr>
            <w:r>
              <w:rPr>
                <w:color w:val="000000"/>
              </w:rPr>
              <w:t>Начальник управління інформаційно-комунікаційних технологій міської ради</w:t>
            </w:r>
          </w:p>
        </w:tc>
      </w:tr>
    </w:tbl>
    <w:p w14:paraId="6DA71DDB" w14:textId="77777777" w:rsidR="00A04233" w:rsidRDefault="00A04233">
      <w:pPr>
        <w:jc w:val="center"/>
      </w:pPr>
    </w:p>
    <w:p w14:paraId="3F3143D5" w14:textId="77777777" w:rsidR="00A04233" w:rsidRDefault="00A04233">
      <w:pPr>
        <w:jc w:val="center"/>
      </w:pPr>
    </w:p>
    <w:p w14:paraId="60042429" w14:textId="77777777" w:rsidR="00A04233" w:rsidRDefault="00000000">
      <w:pPr>
        <w:jc w:val="both"/>
      </w:pPr>
      <w:r>
        <w:t>Заступник міського голови,</w:t>
      </w:r>
    </w:p>
    <w:p w14:paraId="19EC144F" w14:textId="6E13655E" w:rsidR="00A04233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62B9">
        <w:tab/>
      </w:r>
      <w:r>
        <w:tab/>
        <w:t>Юрій ВЕРБИЧ</w:t>
      </w:r>
    </w:p>
    <w:p w14:paraId="10D3E542" w14:textId="77777777" w:rsidR="00A04233" w:rsidRDefault="00A04233">
      <w:pPr>
        <w:jc w:val="both"/>
        <w:rPr>
          <w:sz w:val="24"/>
        </w:rPr>
      </w:pPr>
    </w:p>
    <w:p w14:paraId="2C0EBE30" w14:textId="77777777" w:rsidR="00A04233" w:rsidRDefault="00000000">
      <w:pPr>
        <w:jc w:val="both"/>
      </w:pPr>
      <w:r>
        <w:rPr>
          <w:sz w:val="24"/>
        </w:rPr>
        <w:t>Кирилюк  720 087</w:t>
      </w:r>
    </w:p>
    <w:sectPr w:rsidR="00A04233">
      <w:headerReference w:type="default" r:id="rId7"/>
      <w:pgSz w:w="16838" w:h="11906" w:orient="landscape"/>
      <w:pgMar w:top="1976" w:right="567" w:bottom="567" w:left="567" w:header="141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EFAA" w14:textId="77777777" w:rsidR="003E2A74" w:rsidRDefault="003E2A74">
      <w:r>
        <w:separator/>
      </w:r>
    </w:p>
  </w:endnote>
  <w:endnote w:type="continuationSeparator" w:id="0">
    <w:p w14:paraId="3EC13D4F" w14:textId="77777777" w:rsidR="003E2A74" w:rsidRDefault="003E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2674" w14:textId="77777777" w:rsidR="003E2A74" w:rsidRDefault="003E2A74">
      <w:r>
        <w:separator/>
      </w:r>
    </w:p>
  </w:footnote>
  <w:footnote w:type="continuationSeparator" w:id="0">
    <w:p w14:paraId="4A04832C" w14:textId="77777777" w:rsidR="003E2A74" w:rsidRDefault="003E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C5D3" w14:textId="77777777" w:rsidR="00A04233" w:rsidRDefault="00000000">
    <w:pPr>
      <w:pStyle w:val="a7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DCF"/>
    <w:multiLevelType w:val="multilevel"/>
    <w:tmpl w:val="120E2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6041DF"/>
    <w:multiLevelType w:val="multilevel"/>
    <w:tmpl w:val="9FC24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4242673">
    <w:abstractNumId w:val="1"/>
  </w:num>
  <w:num w:numId="2" w16cid:durableId="4216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33"/>
    <w:rsid w:val="003E2A74"/>
    <w:rsid w:val="008B1FE3"/>
    <w:rsid w:val="00922767"/>
    <w:rsid w:val="00A04233"/>
    <w:rsid w:val="00B02A09"/>
    <w:rsid w:val="00B762B9"/>
    <w:rsid w:val="00DA180B"/>
    <w:rsid w:val="00D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3C4A"/>
  <w15:docId w15:val="{E7F1C885-5484-4BEE-9DA7-4E1B9AA4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imSun" w:cs="Arial"/>
      <w:kern w:val="2"/>
      <w:sz w:val="28"/>
      <w:szCs w:val="24"/>
      <w:lang w:eastAsia="zh-CN" w:bidi="hi-IN"/>
    </w:rPr>
  </w:style>
  <w:style w:type="paragraph" w:styleId="2">
    <w:name w:val="heading 2"/>
    <w:basedOn w:val="user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4">
    <w:name w:val="Нижній колонтитул Знак"/>
    <w:link w:val="a5"/>
    <w:uiPriority w:val="99"/>
    <w:qFormat/>
    <w:rsid w:val="0099719B"/>
    <w:rPr>
      <w:rFonts w:eastAsia="SimSun" w:cs="Mangal"/>
      <w:kern w:val="2"/>
      <w:sz w:val="28"/>
      <w:szCs w:val="24"/>
      <w:lang w:eastAsia="zh-CN" w:bidi="hi-IN"/>
    </w:rPr>
  </w:style>
  <w:style w:type="character" w:customStyle="1" w:styleId="a6">
    <w:name w:val="Верхній колонтитул Знак"/>
    <w:basedOn w:val="a1"/>
    <w:link w:val="a7"/>
    <w:uiPriority w:val="99"/>
    <w:qFormat/>
    <w:rsid w:val="00CC0A50"/>
    <w:rPr>
      <w:rFonts w:eastAsia="SimSun" w:cs="Arial"/>
      <w:kern w:val="2"/>
      <w:sz w:val="28"/>
      <w:szCs w:val="24"/>
      <w:lang w:eastAsia="zh-CN" w:bidi="hi-IN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eastAsia="Microsoft YaHei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міст таблиці (user)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customStyle="1" w:styleId="user2">
    <w:name w:val="Верхній і нижній колонтитули (user)"/>
    <w:basedOn w:val="a"/>
    <w:qFormat/>
  </w:style>
  <w:style w:type="paragraph" w:styleId="a7">
    <w:name w:val="header"/>
    <w:basedOn w:val="a"/>
    <w:link w:val="a6"/>
    <w:uiPriority w:val="99"/>
    <w:pPr>
      <w:suppressLineNumbers/>
      <w:tabs>
        <w:tab w:val="center" w:pos="7285"/>
        <w:tab w:val="right" w:pos="14570"/>
      </w:tabs>
    </w:pPr>
  </w:style>
  <w:style w:type="paragraph" w:customStyle="1" w:styleId="user3">
    <w:name w:val="Заголовок таблиці (user)"/>
    <w:basedOn w:val="user1"/>
    <w:qFormat/>
    <w:pPr>
      <w:jc w:val="center"/>
    </w:pPr>
    <w:rPr>
      <w:b/>
      <w:bCs/>
    </w:rPr>
  </w:style>
  <w:style w:type="paragraph" w:styleId="a5">
    <w:name w:val="footer"/>
    <w:basedOn w:val="a"/>
    <w:link w:val="a4"/>
    <w:uiPriority w:val="99"/>
    <w:unhideWhenUsed/>
    <w:rsid w:val="0099719B"/>
    <w:pPr>
      <w:tabs>
        <w:tab w:val="center" w:pos="4986"/>
        <w:tab w:val="right" w:pos="9973"/>
      </w:tabs>
    </w:pPr>
    <w:rPr>
      <w:rFonts w:cs="Mangal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колонтитул ліворуч"/>
    <w:basedOn w:val="a7"/>
    <w:qFormat/>
    <w:pPr>
      <w:tabs>
        <w:tab w:val="clear" w:pos="7285"/>
        <w:tab w:val="clear" w:pos="14570"/>
        <w:tab w:val="center" w:pos="7852"/>
        <w:tab w:val="right" w:pos="15704"/>
      </w:tabs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Поліщук Оксана Анатоліївна</dc:creator>
  <dc:description/>
  <cp:lastModifiedBy>Ірина Демидюк</cp:lastModifiedBy>
  <cp:revision>15</cp:revision>
  <cp:lastPrinted>2025-04-22T16:41:00Z</cp:lastPrinted>
  <dcterms:created xsi:type="dcterms:W3CDTF">2022-10-24T07:39:00Z</dcterms:created>
  <dcterms:modified xsi:type="dcterms:W3CDTF">2025-05-27T09:07:00Z</dcterms:modified>
  <dc:language>uk-UA</dc:language>
</cp:coreProperties>
</file>