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2F5AC5" w:rsidRDefault="004B70DA">
      <w:pPr>
        <w:spacing w:before="89" w:line="310" w:lineRule="exact"/>
        <w:ind w:left="10319" w:firstLine="29"/>
        <w:rPr>
          <w:sz w:val="27"/>
          <w:szCs w:val="27"/>
        </w:rPr>
      </w:pPr>
      <w:r w:rsidRPr="002F5AC5">
        <w:rPr>
          <w:sz w:val="27"/>
          <w:szCs w:val="27"/>
        </w:rPr>
        <w:t>Додаток</w:t>
      </w:r>
    </w:p>
    <w:p w14:paraId="1B72B47D" w14:textId="77777777" w:rsidR="00B23B89" w:rsidRPr="002F5AC5" w:rsidRDefault="004B70DA">
      <w:pPr>
        <w:ind w:left="10319" w:right="255" w:firstLine="29"/>
        <w:rPr>
          <w:sz w:val="27"/>
          <w:szCs w:val="27"/>
        </w:rPr>
      </w:pPr>
      <w:r w:rsidRPr="002F5AC5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2F5AC5" w:rsidRDefault="004B70DA">
      <w:pPr>
        <w:ind w:left="10319" w:right="1025" w:firstLine="29"/>
        <w:rPr>
          <w:sz w:val="27"/>
          <w:szCs w:val="27"/>
        </w:rPr>
      </w:pPr>
      <w:r w:rsidRPr="002F5AC5">
        <w:rPr>
          <w:sz w:val="27"/>
          <w:szCs w:val="27"/>
        </w:rPr>
        <w:t>міської ради</w:t>
      </w:r>
    </w:p>
    <w:p w14:paraId="2776C4EC" w14:textId="77777777" w:rsidR="00B23B89" w:rsidRPr="002F5AC5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2F5AC5">
        <w:rPr>
          <w:sz w:val="27"/>
          <w:szCs w:val="27"/>
        </w:rPr>
        <w:t>______________</w:t>
      </w:r>
      <w:r w:rsidRPr="002F5AC5">
        <w:rPr>
          <w:spacing w:val="2"/>
          <w:sz w:val="27"/>
          <w:szCs w:val="27"/>
        </w:rPr>
        <w:t xml:space="preserve"> </w:t>
      </w:r>
      <w:r w:rsidRPr="002F5AC5">
        <w:rPr>
          <w:sz w:val="27"/>
          <w:szCs w:val="27"/>
        </w:rPr>
        <w:t>№</w:t>
      </w:r>
      <w:r w:rsidRPr="002F5AC5">
        <w:rPr>
          <w:spacing w:val="-2"/>
          <w:sz w:val="27"/>
          <w:szCs w:val="27"/>
        </w:rPr>
        <w:t xml:space="preserve"> </w:t>
      </w:r>
      <w:r w:rsidRPr="002F5AC5">
        <w:rPr>
          <w:sz w:val="27"/>
          <w:szCs w:val="27"/>
        </w:rPr>
        <w:t>___________</w:t>
      </w:r>
    </w:p>
    <w:p w14:paraId="126D6A27" w14:textId="77777777" w:rsidR="00B23B89" w:rsidRPr="00BB16C7" w:rsidRDefault="00B23B89">
      <w:pPr>
        <w:pStyle w:val="a3"/>
      </w:pPr>
    </w:p>
    <w:p w14:paraId="4D00557D" w14:textId="77777777" w:rsidR="008B5541" w:rsidRPr="002F5AC5" w:rsidRDefault="008B5541" w:rsidP="008B5541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 xml:space="preserve">ПЕРЕЛІК </w:t>
      </w:r>
    </w:p>
    <w:p w14:paraId="20DC7966" w14:textId="77777777" w:rsidR="008B5541" w:rsidRPr="002F5AC5" w:rsidRDefault="008B5541" w:rsidP="008B5541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41CF36E" w14:textId="16220E09" w:rsidR="00B23B89" w:rsidRPr="002F5AC5" w:rsidRDefault="008B5541" w:rsidP="00344816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2F5AC5" w:rsidRDefault="00344816" w:rsidP="00344816">
      <w:pPr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2F5AC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2F5AC5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2F5AC5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2F5AC5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2F5AC5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2F5AC5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2F5AC5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2F5AC5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2F5AC5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2F5AC5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23B89" w:rsidRPr="002F5AC5" w14:paraId="079C67C1" w14:textId="77777777" w:rsidTr="002F5AC5">
        <w:trPr>
          <w:trHeight w:val="1381"/>
          <w:jc w:val="center"/>
        </w:trPr>
        <w:tc>
          <w:tcPr>
            <w:tcW w:w="641" w:type="dxa"/>
            <w:vAlign w:val="center"/>
          </w:tcPr>
          <w:p w14:paraId="13A1AA0F" w14:textId="77777777" w:rsidR="00B23B89" w:rsidRPr="002F5AC5" w:rsidRDefault="004B70D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B23B89" w:rsidRPr="002F5AC5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КП</w:t>
            </w:r>
          </w:p>
          <w:p w14:paraId="445EFE39" w14:textId="77777777" w:rsidR="00B23B89" w:rsidRPr="002F5AC5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DED784D" w14:textId="77777777" w:rsidR="00B23B89" w:rsidRPr="002F5AC5" w:rsidRDefault="004B70DA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Подвійний щит</w:t>
            </w:r>
          </w:p>
          <w:p w14:paraId="7178A76A" w14:textId="77777777" w:rsidR="00B23B89" w:rsidRPr="002F5AC5" w:rsidRDefault="004B70DA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77777777" w:rsidR="00B23B89" w:rsidRPr="002F5AC5" w:rsidRDefault="004B70D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B23B89" w:rsidRPr="002F5AC5" w:rsidRDefault="004B70D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на транспортній розв</w:t>
            </w:r>
            <w:r w:rsidRPr="002F5AC5">
              <w:rPr>
                <w:sz w:val="27"/>
                <w:szCs w:val="27"/>
                <w:lang w:val="ru-RU"/>
              </w:rPr>
              <w:t>’</w:t>
            </w:r>
            <w:r w:rsidRPr="002F5AC5">
              <w:rPr>
                <w:sz w:val="27"/>
                <w:szCs w:val="27"/>
              </w:rPr>
              <w:t xml:space="preserve">язці </w:t>
            </w:r>
          </w:p>
          <w:p w14:paraId="68C80878" w14:textId="77777777" w:rsidR="00B23B89" w:rsidRPr="002F5AC5" w:rsidRDefault="004B70D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7CE3FC9" w14:textId="77777777" w:rsidR="00B23B89" w:rsidRPr="002F5AC5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2F5AC5">
              <w:rPr>
                <w:color w:val="000000" w:themeColor="text1"/>
                <w:sz w:val="27"/>
                <w:szCs w:val="27"/>
              </w:rPr>
              <w:t>№ 16 від</w:t>
            </w:r>
          </w:p>
          <w:p w14:paraId="7696FDF4" w14:textId="77777777" w:rsidR="00B23B89" w:rsidRPr="002F5AC5" w:rsidRDefault="004B70DA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2F5AC5">
              <w:rPr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1318C9EF" w:rsidR="00B23B89" w:rsidRPr="002F5AC5" w:rsidRDefault="004B70DA">
            <w:pPr>
              <w:pStyle w:val="TableParagraph"/>
              <w:spacing w:line="322" w:lineRule="exact"/>
              <w:ind w:left="287" w:right="110" w:hanging="284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</w:t>
            </w:r>
            <w:r w:rsidR="00BB16C7" w:rsidRPr="002F5AC5">
              <w:rPr>
                <w:sz w:val="27"/>
                <w:szCs w:val="27"/>
              </w:rPr>
              <w:t>0</w:t>
            </w:r>
            <w:r w:rsidR="00A96433">
              <w:rPr>
                <w:sz w:val="27"/>
                <w:szCs w:val="27"/>
              </w:rPr>
              <w:t>6</w:t>
            </w:r>
            <w:r w:rsidRPr="002F5AC5">
              <w:rPr>
                <w:sz w:val="27"/>
                <w:szCs w:val="27"/>
              </w:rPr>
              <w:t>.202</w:t>
            </w:r>
            <w:r w:rsidR="00BB16C7" w:rsidRPr="002F5AC5">
              <w:rPr>
                <w:sz w:val="27"/>
                <w:szCs w:val="27"/>
              </w:rPr>
              <w:t>5</w:t>
            </w:r>
            <w:r w:rsidRPr="002F5AC5">
              <w:rPr>
                <w:sz w:val="27"/>
                <w:szCs w:val="27"/>
              </w:rPr>
              <w:t xml:space="preserve"> –</w:t>
            </w:r>
          </w:p>
          <w:p w14:paraId="3114D782" w14:textId="681DD645" w:rsidR="00B23B89" w:rsidRPr="002F5AC5" w:rsidRDefault="002F5AC5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A96433">
              <w:rPr>
                <w:sz w:val="27"/>
                <w:szCs w:val="27"/>
              </w:rPr>
              <w:t>0</w:t>
            </w:r>
            <w:r w:rsidR="004B70DA" w:rsidRPr="002F5AC5">
              <w:rPr>
                <w:sz w:val="27"/>
                <w:szCs w:val="27"/>
              </w:rPr>
              <w:t>.</w:t>
            </w:r>
            <w:r w:rsidR="00BB16C7" w:rsidRPr="002F5AC5">
              <w:rPr>
                <w:sz w:val="27"/>
                <w:szCs w:val="27"/>
              </w:rPr>
              <w:t>0</w:t>
            </w:r>
            <w:r w:rsidR="00A96433">
              <w:rPr>
                <w:sz w:val="27"/>
                <w:szCs w:val="27"/>
              </w:rPr>
              <w:t>6</w:t>
            </w:r>
            <w:r w:rsidR="004B70DA" w:rsidRPr="002F5AC5">
              <w:rPr>
                <w:sz w:val="27"/>
                <w:szCs w:val="27"/>
              </w:rPr>
              <w:t>.202</w:t>
            </w:r>
            <w:r w:rsidR="00BB16C7" w:rsidRPr="002F5AC5">
              <w:rPr>
                <w:sz w:val="27"/>
                <w:szCs w:val="27"/>
              </w:rPr>
              <w:t>5</w:t>
            </w:r>
          </w:p>
        </w:tc>
      </w:tr>
      <w:tr w:rsidR="001650AF" w:rsidRPr="002F5AC5" w14:paraId="2B77B706" w14:textId="77777777" w:rsidTr="002F5AC5">
        <w:trPr>
          <w:trHeight w:val="946"/>
          <w:jc w:val="center"/>
        </w:trPr>
        <w:tc>
          <w:tcPr>
            <w:tcW w:w="641" w:type="dxa"/>
            <w:vAlign w:val="center"/>
          </w:tcPr>
          <w:p w14:paraId="0254B283" w14:textId="245E5535" w:rsidR="001650AF" w:rsidRPr="002F5AC5" w:rsidRDefault="001650AF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КП</w:t>
            </w:r>
          </w:p>
          <w:p w14:paraId="0650F3D5" w14:textId="7313DF8E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7551AE86" w14:textId="77777777" w:rsidR="001650AF" w:rsidRPr="002F5AC5" w:rsidRDefault="001650AF" w:rsidP="001650AF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Подвійний щит</w:t>
            </w:r>
          </w:p>
          <w:p w14:paraId="6AA6D43F" w14:textId="59A13261" w:rsidR="001650AF" w:rsidRPr="002F5AC5" w:rsidRDefault="001650AF" w:rsidP="001650AF">
            <w:pPr>
              <w:jc w:val="center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2F5AC5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0F1CA301" w:rsidR="001650AF" w:rsidRPr="002F5AC5" w:rsidRDefault="001650AF" w:rsidP="001650A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 xml:space="preserve">вул. Воїнів-афганців, перед поворотом на </w:t>
            </w:r>
            <w:r w:rsidRPr="002F5AC5">
              <w:rPr>
                <w:bCs/>
                <w:sz w:val="27"/>
                <w:szCs w:val="27"/>
              </w:rPr>
              <w:br/>
              <w:t>пр-т Соборності</w:t>
            </w:r>
          </w:p>
        </w:tc>
        <w:tc>
          <w:tcPr>
            <w:tcW w:w="1842" w:type="dxa"/>
            <w:vAlign w:val="center"/>
          </w:tcPr>
          <w:p w14:paraId="06BF5E42" w14:textId="43F38252" w:rsidR="001650AF" w:rsidRPr="002F5AC5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14 від</w:t>
            </w:r>
          </w:p>
          <w:p w14:paraId="301D4C79" w14:textId="046DF2E3" w:rsidR="001650AF" w:rsidRPr="002F5AC5" w:rsidRDefault="001650AF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F0B9C4A" w14:textId="6F4A040C" w:rsidR="001650AF" w:rsidRPr="002F5AC5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01.0</w:t>
            </w:r>
            <w:r w:rsidR="00A96433">
              <w:rPr>
                <w:sz w:val="27"/>
                <w:szCs w:val="27"/>
              </w:rPr>
              <w:t>6</w:t>
            </w:r>
            <w:r w:rsidRPr="002F5AC5">
              <w:rPr>
                <w:sz w:val="27"/>
                <w:szCs w:val="27"/>
              </w:rPr>
              <w:t>.2025 –</w:t>
            </w:r>
            <w:r w:rsidR="002F5AC5">
              <w:rPr>
                <w:sz w:val="27"/>
                <w:szCs w:val="27"/>
              </w:rPr>
              <w:t>3</w:t>
            </w:r>
            <w:r w:rsidR="00A96433">
              <w:rPr>
                <w:sz w:val="27"/>
                <w:szCs w:val="27"/>
              </w:rPr>
              <w:t>0</w:t>
            </w:r>
            <w:r w:rsidRPr="002F5AC5">
              <w:rPr>
                <w:sz w:val="27"/>
                <w:szCs w:val="27"/>
              </w:rPr>
              <w:t>.0</w:t>
            </w:r>
            <w:r w:rsidR="00A96433">
              <w:rPr>
                <w:sz w:val="27"/>
                <w:szCs w:val="27"/>
              </w:rPr>
              <w:t>6</w:t>
            </w:r>
            <w:r w:rsidRPr="002F5AC5">
              <w:rPr>
                <w:sz w:val="27"/>
                <w:szCs w:val="27"/>
              </w:rPr>
              <w:t>.2025</w:t>
            </w:r>
          </w:p>
        </w:tc>
      </w:tr>
      <w:tr w:rsidR="001650AF" w:rsidRPr="00BB16C7" w14:paraId="7EEBB895" w14:textId="77777777" w:rsidTr="002F5AC5">
        <w:trPr>
          <w:trHeight w:val="1413"/>
          <w:jc w:val="center"/>
        </w:trPr>
        <w:tc>
          <w:tcPr>
            <w:tcW w:w="641" w:type="dxa"/>
            <w:vAlign w:val="center"/>
          </w:tcPr>
          <w:p w14:paraId="50678B76" w14:textId="676A275F" w:rsidR="001650AF" w:rsidRPr="002F5AC5" w:rsidRDefault="002F5AC5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2F5E1711" w14:textId="38B44A4A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47A7C1EA" w14:textId="7792CF0C" w:rsidR="001650AF" w:rsidRPr="002F5AC5" w:rsidRDefault="001650AF" w:rsidP="001650AF">
            <w:pPr>
              <w:jc w:val="center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2F5AC5">
              <w:rPr>
                <w:bCs/>
                <w:sz w:val="27"/>
                <w:szCs w:val="27"/>
              </w:rPr>
              <w:br/>
              <w:t>3,0 м х 6,0 м,</w:t>
            </w:r>
            <w:r w:rsidRPr="002F5AC5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9C70694" w14:textId="561DFB37" w:rsidR="001650AF" w:rsidRPr="002F5AC5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335403B4" w14:textId="6E84C563" w:rsidR="001650AF" w:rsidRPr="002F5AC5" w:rsidRDefault="001650AF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91EE31D" w14:textId="76956764" w:rsidR="001650AF" w:rsidRPr="002F5AC5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2F5AC5">
              <w:rPr>
                <w:bCs/>
                <w:color w:val="000000" w:themeColor="text1"/>
                <w:sz w:val="27"/>
                <w:szCs w:val="27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70FB9764" w14:textId="58A9FD20" w:rsidR="001650AF" w:rsidRPr="002F5AC5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01.0</w:t>
            </w:r>
            <w:r w:rsidR="00A96433">
              <w:rPr>
                <w:sz w:val="27"/>
                <w:szCs w:val="27"/>
              </w:rPr>
              <w:t>6</w:t>
            </w:r>
            <w:r w:rsidRPr="002F5AC5">
              <w:rPr>
                <w:sz w:val="27"/>
                <w:szCs w:val="27"/>
              </w:rPr>
              <w:t>.2025 –</w:t>
            </w:r>
            <w:r w:rsidR="002F5AC5">
              <w:rPr>
                <w:sz w:val="27"/>
                <w:szCs w:val="27"/>
              </w:rPr>
              <w:t>3</w:t>
            </w:r>
            <w:r w:rsidR="00A96433">
              <w:rPr>
                <w:sz w:val="27"/>
                <w:szCs w:val="27"/>
              </w:rPr>
              <w:t>0</w:t>
            </w:r>
            <w:r w:rsidRPr="002F5AC5">
              <w:rPr>
                <w:sz w:val="27"/>
                <w:szCs w:val="27"/>
              </w:rPr>
              <w:t>.0</w:t>
            </w:r>
            <w:r w:rsidR="00A96433">
              <w:rPr>
                <w:sz w:val="27"/>
                <w:szCs w:val="27"/>
              </w:rPr>
              <w:t>6</w:t>
            </w:r>
            <w:r w:rsidRPr="002F5AC5">
              <w:rPr>
                <w:sz w:val="27"/>
                <w:szCs w:val="27"/>
              </w:rPr>
              <w:t>.2025</w:t>
            </w:r>
          </w:p>
        </w:tc>
      </w:tr>
    </w:tbl>
    <w:p w14:paraId="14662416" w14:textId="0A3FA918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E4AB9DC" w:rsidR="00B27CA4" w:rsidRDefault="00B27CA4"/>
    <w:p w14:paraId="79FEDF08" w14:textId="6F641441" w:rsidR="00B23B89" w:rsidRPr="00B27CA4" w:rsidRDefault="00A96433">
      <w:r>
        <w:t>Ковальський</w:t>
      </w:r>
      <w:bookmarkStart w:id="0" w:name="_GoBack"/>
      <w:bookmarkEnd w:id="0"/>
      <w:r w:rsidR="004B70DA" w:rsidRPr="00B27CA4">
        <w:t xml:space="preserve"> 728 292</w:t>
      </w:r>
    </w:p>
    <w:sectPr w:rsidR="00B23B89" w:rsidRPr="00B27CA4" w:rsidSect="002F5AC5">
      <w:headerReference w:type="default" r:id="rId7"/>
      <w:type w:val="continuous"/>
      <w:pgSz w:w="16840" w:h="11910" w:orient="landscape"/>
      <w:pgMar w:top="1276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C1863" w14:textId="77777777" w:rsidR="00725A68" w:rsidRDefault="00725A68">
      <w:r>
        <w:separator/>
      </w:r>
    </w:p>
  </w:endnote>
  <w:endnote w:type="continuationSeparator" w:id="0">
    <w:p w14:paraId="1D4C5055" w14:textId="77777777" w:rsidR="00725A68" w:rsidRDefault="0072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A727F" w14:textId="77777777" w:rsidR="00725A68" w:rsidRDefault="00725A68">
      <w:r>
        <w:separator/>
      </w:r>
    </w:p>
  </w:footnote>
  <w:footnote w:type="continuationSeparator" w:id="0">
    <w:p w14:paraId="67866425" w14:textId="77777777" w:rsidR="00725A68" w:rsidRDefault="0072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2AA6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3E0753"/>
    <w:rsid w:val="0040513B"/>
    <w:rsid w:val="00405D9D"/>
    <w:rsid w:val="00415A0E"/>
    <w:rsid w:val="0042265F"/>
    <w:rsid w:val="0043119C"/>
    <w:rsid w:val="004324B9"/>
    <w:rsid w:val="00445F82"/>
    <w:rsid w:val="004522C4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18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5A68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6223"/>
    <w:rsid w:val="00A9643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008AB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564B9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8243E-FCFC-45B2-AFFF-BED1C348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76</cp:revision>
  <cp:lastPrinted>2021-12-23T09:14:00Z</cp:lastPrinted>
  <dcterms:created xsi:type="dcterms:W3CDTF">2022-04-06T09:05:00Z</dcterms:created>
  <dcterms:modified xsi:type="dcterms:W3CDTF">2025-06-02T09:22:00Z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