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B7FF" w14:textId="77777777" w:rsidR="00E81B2D" w:rsidRPr="00B87F30" w:rsidRDefault="00E81B2D" w:rsidP="00E81B2D">
      <w:pPr>
        <w:jc w:val="center"/>
        <w:rPr>
          <w:szCs w:val="28"/>
        </w:rPr>
      </w:pPr>
      <w:r w:rsidRPr="00B87F30">
        <w:rPr>
          <w:szCs w:val="28"/>
        </w:rPr>
        <w:t xml:space="preserve">Інформація </w:t>
      </w:r>
    </w:p>
    <w:p w14:paraId="4CEC8E79" w14:textId="26355C4D" w:rsidR="00E81B2D" w:rsidRPr="00B87F30" w:rsidRDefault="00E81B2D" w:rsidP="00E81B2D">
      <w:pPr>
        <w:jc w:val="center"/>
        <w:rPr>
          <w:szCs w:val="28"/>
        </w:rPr>
      </w:pPr>
      <w:r w:rsidRPr="00B87F30">
        <w:rPr>
          <w:szCs w:val="28"/>
        </w:rPr>
        <w:t>про закінчення  202</w:t>
      </w:r>
      <w:r w:rsidR="00014151">
        <w:rPr>
          <w:szCs w:val="28"/>
        </w:rPr>
        <w:t>4</w:t>
      </w:r>
      <w:r w:rsidR="00766906" w:rsidRPr="00B87F30">
        <w:rPr>
          <w:szCs w:val="28"/>
        </w:rPr>
        <w:t>/</w:t>
      </w:r>
      <w:r w:rsidRPr="00B87F30">
        <w:rPr>
          <w:szCs w:val="28"/>
        </w:rPr>
        <w:t>202</w:t>
      </w:r>
      <w:r w:rsidR="00014151">
        <w:rPr>
          <w:szCs w:val="28"/>
        </w:rPr>
        <w:t>5</w:t>
      </w:r>
      <w:r w:rsidRPr="00B87F30">
        <w:rPr>
          <w:szCs w:val="28"/>
        </w:rPr>
        <w:t xml:space="preserve"> н</w:t>
      </w:r>
      <w:r w:rsidR="00373E9E" w:rsidRPr="00B87F30">
        <w:rPr>
          <w:szCs w:val="28"/>
        </w:rPr>
        <w:t>авчального року</w:t>
      </w:r>
      <w:r w:rsidRPr="00B87F30">
        <w:rPr>
          <w:szCs w:val="28"/>
        </w:rPr>
        <w:t xml:space="preserve"> та роботу закладів освіти</w:t>
      </w:r>
    </w:p>
    <w:p w14:paraId="2A2293D2" w14:textId="1415DA3D" w:rsidR="00E81B2D" w:rsidRPr="00B87F30" w:rsidRDefault="00E81B2D" w:rsidP="00E81B2D">
      <w:pPr>
        <w:shd w:val="clear" w:color="auto" w:fill="FFFFFF"/>
        <w:jc w:val="center"/>
        <w:rPr>
          <w:szCs w:val="28"/>
        </w:rPr>
      </w:pPr>
      <w:r w:rsidRPr="00B87F30">
        <w:rPr>
          <w:szCs w:val="28"/>
        </w:rPr>
        <w:t>у новому 202</w:t>
      </w:r>
      <w:r w:rsidR="002472F5">
        <w:rPr>
          <w:szCs w:val="28"/>
        </w:rPr>
        <w:t>5</w:t>
      </w:r>
      <w:r w:rsidR="00766906" w:rsidRPr="00B87F30">
        <w:rPr>
          <w:szCs w:val="28"/>
        </w:rPr>
        <w:t>/</w:t>
      </w:r>
      <w:r w:rsidR="00BD585E" w:rsidRPr="00B87F30">
        <w:rPr>
          <w:szCs w:val="28"/>
        </w:rPr>
        <w:t>202</w:t>
      </w:r>
      <w:r w:rsidR="002472F5">
        <w:rPr>
          <w:szCs w:val="28"/>
        </w:rPr>
        <w:t>6</w:t>
      </w:r>
      <w:r w:rsidR="00BD585E" w:rsidRPr="00B87F30">
        <w:rPr>
          <w:szCs w:val="28"/>
        </w:rPr>
        <w:t xml:space="preserve"> </w:t>
      </w:r>
      <w:r w:rsidRPr="00B87F30">
        <w:rPr>
          <w:szCs w:val="28"/>
        </w:rPr>
        <w:t>навчальному році</w:t>
      </w:r>
    </w:p>
    <w:p w14:paraId="0B8DAD4B" w14:textId="77777777" w:rsidR="00250914" w:rsidRPr="00B87F30" w:rsidRDefault="00250914" w:rsidP="00250914">
      <w:pPr>
        <w:shd w:val="clear" w:color="auto" w:fill="FFFFFF"/>
        <w:ind w:firstLine="567"/>
        <w:jc w:val="both"/>
      </w:pPr>
    </w:p>
    <w:p w14:paraId="553DCD18" w14:textId="706B3CC9" w:rsidR="0027547C" w:rsidRPr="00BC08B1" w:rsidRDefault="0027547C" w:rsidP="00250914">
      <w:pPr>
        <w:shd w:val="clear" w:color="auto" w:fill="FFFFFF"/>
        <w:ind w:firstLine="567"/>
        <w:jc w:val="both"/>
        <w:rPr>
          <w:szCs w:val="28"/>
          <w:bdr w:val="none" w:sz="0" w:space="0" w:color="auto" w:frame="1"/>
          <w:shd w:val="clear" w:color="auto" w:fill="FFFFFF"/>
          <w:lang w:eastAsia="uk-UA"/>
        </w:rPr>
      </w:pPr>
      <w:r w:rsidRPr="00BC08B1">
        <w:rPr>
          <w:szCs w:val="28"/>
        </w:rPr>
        <w:t>Упродовж 202</w:t>
      </w:r>
      <w:r w:rsidR="002472F5" w:rsidRPr="00BC08B1">
        <w:rPr>
          <w:szCs w:val="28"/>
        </w:rPr>
        <w:t>4</w:t>
      </w:r>
      <w:r w:rsidR="00766906" w:rsidRPr="00BC08B1">
        <w:rPr>
          <w:szCs w:val="28"/>
        </w:rPr>
        <w:t>/</w:t>
      </w:r>
      <w:r w:rsidRPr="00BC08B1">
        <w:rPr>
          <w:szCs w:val="28"/>
        </w:rPr>
        <w:t>202</w:t>
      </w:r>
      <w:r w:rsidR="002472F5" w:rsidRPr="00BC08B1">
        <w:rPr>
          <w:szCs w:val="28"/>
        </w:rPr>
        <w:t>5</w:t>
      </w:r>
      <w:r w:rsidRPr="00BC08B1">
        <w:rPr>
          <w:szCs w:val="28"/>
        </w:rPr>
        <w:t xml:space="preserve"> н</w:t>
      </w:r>
      <w:r w:rsidR="00906E81">
        <w:rPr>
          <w:szCs w:val="28"/>
        </w:rPr>
        <w:t xml:space="preserve">авчального </w:t>
      </w:r>
      <w:r w:rsidRPr="00BC08B1">
        <w:rPr>
          <w:szCs w:val="28"/>
        </w:rPr>
        <w:t>р</w:t>
      </w:r>
      <w:r w:rsidR="00906E81">
        <w:rPr>
          <w:szCs w:val="28"/>
        </w:rPr>
        <w:t>оку</w:t>
      </w:r>
      <w:r w:rsidRPr="00BC08B1">
        <w:rPr>
          <w:szCs w:val="28"/>
        </w:rPr>
        <w:t xml:space="preserve"> освітня галузь Луцької </w:t>
      </w:r>
      <w:r w:rsidR="00921B86" w:rsidRPr="00BC08B1">
        <w:rPr>
          <w:szCs w:val="28"/>
        </w:rPr>
        <w:t xml:space="preserve">міської територіальної громади </w:t>
      </w:r>
      <w:r w:rsidRPr="00BC08B1">
        <w:rPr>
          <w:szCs w:val="28"/>
        </w:rPr>
        <w:t xml:space="preserve">працювала над забезпеченням рівного доступу до </w:t>
      </w:r>
      <w:r w:rsidR="0019132E" w:rsidRPr="00BC08B1">
        <w:rPr>
          <w:szCs w:val="28"/>
        </w:rPr>
        <w:t xml:space="preserve">якісної </w:t>
      </w:r>
      <w:r w:rsidRPr="00BC08B1">
        <w:rPr>
          <w:szCs w:val="28"/>
        </w:rPr>
        <w:t xml:space="preserve">освіти </w:t>
      </w:r>
      <w:r w:rsidRPr="00BC08B1">
        <w:rPr>
          <w:szCs w:val="28"/>
          <w:bdr w:val="none" w:sz="0" w:space="0" w:color="auto" w:frame="1"/>
          <w:shd w:val="clear" w:color="auto" w:fill="FFFFFF"/>
          <w:lang w:eastAsia="uk-UA"/>
        </w:rPr>
        <w:t xml:space="preserve">в реаліях сьогодення, направлених на виконання завдань, що постали в умовах правового режиму воєнного стану. </w:t>
      </w:r>
    </w:p>
    <w:p w14:paraId="267A575D" w14:textId="7966E68F" w:rsidR="00E12C43" w:rsidRPr="00BC08B1" w:rsidRDefault="00E12C43" w:rsidP="00E12C43">
      <w:pPr>
        <w:jc w:val="both"/>
        <w:rPr>
          <w:szCs w:val="28"/>
        </w:rPr>
      </w:pPr>
      <w:r w:rsidRPr="00BC08B1">
        <w:rPr>
          <w:b/>
        </w:rPr>
        <w:t xml:space="preserve">        </w:t>
      </w:r>
      <w:r w:rsidRPr="00BC08B1">
        <w:rPr>
          <w:bCs w:val="0"/>
        </w:rPr>
        <w:t>Основним завданням  в системі дошкільної освіти є</w:t>
      </w:r>
      <w:r w:rsidRPr="00BC08B1">
        <w:rPr>
          <w:b/>
        </w:rPr>
        <w:t xml:space="preserve"> </w:t>
      </w:r>
      <w:r w:rsidRPr="00BC08B1">
        <w:rPr>
          <w:szCs w:val="28"/>
        </w:rPr>
        <w:t>реалізація  нового Закону України «Про дошкільну освіту». На цей час зроблено важливі кроки. Реалізовано ст.</w:t>
      </w:r>
      <w:r w:rsidR="00906E81">
        <w:rPr>
          <w:szCs w:val="28"/>
        </w:rPr>
        <w:t> </w:t>
      </w:r>
      <w:r w:rsidRPr="00BC08B1">
        <w:rPr>
          <w:szCs w:val="28"/>
        </w:rPr>
        <w:t>10</w:t>
      </w:r>
      <w:r w:rsidR="006062AC" w:rsidRPr="00BC08B1">
        <w:rPr>
          <w:szCs w:val="28"/>
        </w:rPr>
        <w:t xml:space="preserve"> </w:t>
      </w:r>
      <w:r w:rsidRPr="00BC08B1">
        <w:rPr>
          <w:szCs w:val="28"/>
        </w:rPr>
        <w:t>Закону України «Про дошкільну освіту», зокрема гарантовано безоплатне здобуття дошкільної освіти у комунальному закладі з можливістю перебувати в ньому за запитом батьків до 11 год. Змінено режим роботи закладів до 10.30 год (було 12 год).</w:t>
      </w:r>
    </w:p>
    <w:p w14:paraId="3E7660CE" w14:textId="27DC3F60" w:rsidR="00E12C43" w:rsidRPr="00BC08B1" w:rsidRDefault="00E12C43" w:rsidP="00E12C43">
      <w:pPr>
        <w:ind w:left="142" w:hanging="142"/>
        <w:jc w:val="both"/>
        <w:rPr>
          <w:szCs w:val="28"/>
        </w:rPr>
      </w:pPr>
      <w:r w:rsidRPr="00BC08B1">
        <w:rPr>
          <w:szCs w:val="28"/>
        </w:rPr>
        <w:t xml:space="preserve">        Приведено у відповідність</w:t>
      </w:r>
      <w:r w:rsidR="0012463B">
        <w:rPr>
          <w:szCs w:val="28"/>
        </w:rPr>
        <w:t xml:space="preserve"> до</w:t>
      </w:r>
      <w:r w:rsidRPr="00BC08B1">
        <w:rPr>
          <w:szCs w:val="28"/>
        </w:rPr>
        <w:t xml:space="preserve"> ст.</w:t>
      </w:r>
      <w:r w:rsidR="0012463B">
        <w:rPr>
          <w:szCs w:val="28"/>
        </w:rPr>
        <w:t> </w:t>
      </w:r>
      <w:r w:rsidRPr="00BC08B1">
        <w:rPr>
          <w:szCs w:val="28"/>
        </w:rPr>
        <w:t>26 Закону України «Про дошкільну освіту»</w:t>
      </w:r>
      <w:r w:rsidR="0083040A">
        <w:rPr>
          <w:szCs w:val="28"/>
        </w:rPr>
        <w:t>,</w:t>
      </w:r>
      <w:r w:rsidRPr="00BC08B1">
        <w:rPr>
          <w:szCs w:val="28"/>
        </w:rPr>
        <w:t xml:space="preserve"> унормовано робочий час працівників, зменшено тривалість роботи вихователів з дітьми (з 30 год до 25 год</w:t>
      </w:r>
      <w:r w:rsidR="00A233D2" w:rsidRPr="00BC08B1">
        <w:rPr>
          <w:szCs w:val="28"/>
        </w:rPr>
        <w:t xml:space="preserve"> роботи</w:t>
      </w:r>
      <w:r w:rsidRPr="00BC08B1">
        <w:rPr>
          <w:szCs w:val="28"/>
        </w:rPr>
        <w:t xml:space="preserve"> безпосередньо з дітьми).</w:t>
      </w:r>
    </w:p>
    <w:p w14:paraId="5E6C8664" w14:textId="74A7402A" w:rsidR="00E12C43" w:rsidRPr="00BC08B1" w:rsidRDefault="00E12C43" w:rsidP="00E12C43">
      <w:pPr>
        <w:jc w:val="both"/>
        <w:rPr>
          <w:szCs w:val="28"/>
        </w:rPr>
      </w:pPr>
      <w:r w:rsidRPr="00BC08B1">
        <w:rPr>
          <w:szCs w:val="28"/>
        </w:rPr>
        <w:t xml:space="preserve">       Збільшено навантаження вихователів на кожну вікову групу  (було  </w:t>
      </w:r>
      <w:r w:rsidRPr="007242B7">
        <w:rPr>
          <w:szCs w:val="28"/>
        </w:rPr>
        <w:t>2</w:t>
      </w:r>
      <w:r w:rsidR="007242B7" w:rsidRPr="007242B7">
        <w:rPr>
          <w:szCs w:val="28"/>
        </w:rPr>
        <w:t> </w:t>
      </w:r>
      <w:r w:rsidRPr="007242B7">
        <w:rPr>
          <w:szCs w:val="28"/>
        </w:rPr>
        <w:t>ст</w:t>
      </w:r>
      <w:r w:rsidR="007242B7" w:rsidRPr="007242B7">
        <w:rPr>
          <w:szCs w:val="28"/>
        </w:rPr>
        <w:t>авки</w:t>
      </w:r>
      <w:r w:rsidRPr="007242B7">
        <w:rPr>
          <w:szCs w:val="28"/>
        </w:rPr>
        <w:t xml:space="preserve">   на одну групу  </w:t>
      </w:r>
      <w:r w:rsidR="00950045" w:rsidRPr="007242B7">
        <w:rPr>
          <w:szCs w:val="28"/>
        </w:rPr>
        <w:t>–</w:t>
      </w:r>
      <w:r w:rsidRPr="007242B7">
        <w:rPr>
          <w:szCs w:val="28"/>
        </w:rPr>
        <w:t xml:space="preserve">  стало  2</w:t>
      </w:r>
      <w:r w:rsidR="007242B7" w:rsidRPr="007242B7">
        <w:rPr>
          <w:szCs w:val="28"/>
        </w:rPr>
        <w:t>,</w:t>
      </w:r>
      <w:r w:rsidRPr="007242B7">
        <w:rPr>
          <w:szCs w:val="28"/>
        </w:rPr>
        <w:t>1 ст</w:t>
      </w:r>
      <w:r w:rsidR="007242B7" w:rsidRPr="007242B7">
        <w:rPr>
          <w:szCs w:val="28"/>
        </w:rPr>
        <w:t>авки</w:t>
      </w:r>
      <w:r w:rsidRPr="007242B7">
        <w:rPr>
          <w:szCs w:val="28"/>
        </w:rPr>
        <w:t>).</w:t>
      </w:r>
    </w:p>
    <w:p w14:paraId="046C9614" w14:textId="17A10F2A" w:rsidR="00E12C43" w:rsidRPr="00BC08B1" w:rsidRDefault="00E12C43" w:rsidP="00E12C43">
      <w:pPr>
        <w:jc w:val="both"/>
        <w:rPr>
          <w:szCs w:val="28"/>
        </w:rPr>
      </w:pPr>
      <w:r w:rsidRPr="00BC08B1">
        <w:rPr>
          <w:szCs w:val="28"/>
        </w:rPr>
        <w:t xml:space="preserve">        Виконується ст.</w:t>
      </w:r>
      <w:r w:rsidR="0012463B">
        <w:rPr>
          <w:szCs w:val="28"/>
        </w:rPr>
        <w:t> </w:t>
      </w:r>
      <w:r w:rsidRPr="00BC08B1">
        <w:rPr>
          <w:szCs w:val="28"/>
        </w:rPr>
        <w:t xml:space="preserve">27 Закону України «Про дошкільну освіту». </w:t>
      </w:r>
      <w:r w:rsidR="007C4FE7" w:rsidRPr="00BC08B1">
        <w:rPr>
          <w:szCs w:val="28"/>
        </w:rPr>
        <w:t>В</w:t>
      </w:r>
      <w:r w:rsidRPr="00BC08B1">
        <w:rPr>
          <w:szCs w:val="28"/>
        </w:rPr>
        <w:t xml:space="preserve">сім педагогічним працівникам </w:t>
      </w:r>
      <w:r w:rsidR="00906E81">
        <w:rPr>
          <w:szCs w:val="28"/>
        </w:rPr>
        <w:t xml:space="preserve">закладів дошкільної освіти (далі – </w:t>
      </w:r>
      <w:r w:rsidRPr="00BC08B1">
        <w:rPr>
          <w:szCs w:val="28"/>
        </w:rPr>
        <w:t>ЗДО</w:t>
      </w:r>
      <w:r w:rsidR="00906E81">
        <w:rPr>
          <w:szCs w:val="28"/>
        </w:rPr>
        <w:t>)</w:t>
      </w:r>
      <w:r w:rsidRPr="00BC08B1">
        <w:rPr>
          <w:szCs w:val="28"/>
        </w:rPr>
        <w:t xml:space="preserve"> </w:t>
      </w:r>
      <w:r w:rsidR="0038780F" w:rsidRPr="00BC08B1">
        <w:rPr>
          <w:szCs w:val="28"/>
        </w:rPr>
        <w:t xml:space="preserve">надано </w:t>
      </w:r>
      <w:r w:rsidRPr="00BC08B1">
        <w:rPr>
          <w:szCs w:val="28"/>
        </w:rPr>
        <w:t xml:space="preserve">відпустку тривалістю 56 календарних днів. </w:t>
      </w:r>
    </w:p>
    <w:p w14:paraId="536DED81" w14:textId="204C7600" w:rsidR="00E12C43" w:rsidRPr="00BC08B1" w:rsidRDefault="00E12C43" w:rsidP="00E12C43">
      <w:pPr>
        <w:jc w:val="both"/>
        <w:rPr>
          <w:szCs w:val="28"/>
        </w:rPr>
      </w:pPr>
      <w:r w:rsidRPr="00BC08B1">
        <w:rPr>
          <w:szCs w:val="28"/>
        </w:rPr>
        <w:t xml:space="preserve">        Виконується ст. 28 Закону України «Про дошкільну освіту» щодо оплати праці.</w:t>
      </w:r>
      <w:r w:rsidR="009C7054" w:rsidRPr="00BC08B1">
        <w:rPr>
          <w:szCs w:val="28"/>
        </w:rPr>
        <w:t xml:space="preserve"> </w:t>
      </w:r>
      <w:r w:rsidRPr="00BC08B1">
        <w:rPr>
          <w:szCs w:val="28"/>
        </w:rPr>
        <w:t xml:space="preserve">Педагогам збільшено доплату за напруженість праці у розмірі з 5% до 20%. Для вихователів інклюзивних груп збільшено доплату на 15%.       Помічникам вихователя та працівникам кухні встановлено </w:t>
      </w:r>
      <w:r w:rsidR="00A233D2" w:rsidRPr="00BC08B1">
        <w:rPr>
          <w:szCs w:val="28"/>
        </w:rPr>
        <w:t>щомісячну</w:t>
      </w:r>
      <w:r w:rsidRPr="00BC08B1">
        <w:rPr>
          <w:szCs w:val="28"/>
        </w:rPr>
        <w:t xml:space="preserve"> премію. Підготовлено звернення </w:t>
      </w:r>
      <w:r w:rsidR="0012463B">
        <w:rPr>
          <w:szCs w:val="28"/>
        </w:rPr>
        <w:t>до</w:t>
      </w:r>
      <w:r w:rsidRPr="00BC08B1">
        <w:rPr>
          <w:szCs w:val="28"/>
        </w:rPr>
        <w:t xml:space="preserve"> Кабінет</w:t>
      </w:r>
      <w:r w:rsidR="0012463B">
        <w:rPr>
          <w:szCs w:val="28"/>
        </w:rPr>
        <w:t>у</w:t>
      </w:r>
      <w:r w:rsidRPr="00BC08B1">
        <w:rPr>
          <w:szCs w:val="28"/>
        </w:rPr>
        <w:t xml:space="preserve"> Міністрів</w:t>
      </w:r>
      <w:r w:rsidR="003B0A1E" w:rsidRPr="00BC08B1">
        <w:rPr>
          <w:szCs w:val="28"/>
        </w:rPr>
        <w:t xml:space="preserve"> України</w:t>
      </w:r>
      <w:r w:rsidRPr="00BC08B1">
        <w:rPr>
          <w:szCs w:val="28"/>
        </w:rPr>
        <w:t xml:space="preserve"> щодо збільшення  посадового окладу 1-го тарифного розряду Єдиної тарифної сітки.</w:t>
      </w:r>
    </w:p>
    <w:p w14:paraId="392293FE" w14:textId="67B315E2" w:rsidR="00E12C43" w:rsidRPr="00BC08B1" w:rsidRDefault="00E12C43" w:rsidP="00CC1766">
      <w:pPr>
        <w:ind w:firstLine="567"/>
        <w:jc w:val="both"/>
        <w:rPr>
          <w:szCs w:val="28"/>
        </w:rPr>
      </w:pPr>
      <w:r w:rsidRPr="00BC08B1">
        <w:rPr>
          <w:szCs w:val="28"/>
        </w:rPr>
        <w:t xml:space="preserve">У </w:t>
      </w:r>
      <w:r w:rsidRPr="00C47E4D">
        <w:rPr>
          <w:bCs w:val="0"/>
          <w:szCs w:val="28"/>
        </w:rPr>
        <w:t xml:space="preserve">51 </w:t>
      </w:r>
      <w:r w:rsidR="00906E81">
        <w:rPr>
          <w:bCs w:val="0"/>
          <w:szCs w:val="28"/>
        </w:rPr>
        <w:t>ЗДО</w:t>
      </w:r>
      <w:r w:rsidRPr="00BC08B1">
        <w:rPr>
          <w:szCs w:val="28"/>
        </w:rPr>
        <w:t xml:space="preserve"> здобувають дошкільну освіту </w:t>
      </w:r>
      <w:r w:rsidRPr="00BC08B1">
        <w:rPr>
          <w:bCs w:val="0"/>
          <w:szCs w:val="28"/>
        </w:rPr>
        <w:t>8939</w:t>
      </w:r>
      <w:r w:rsidRPr="00BC08B1">
        <w:rPr>
          <w:b/>
          <w:szCs w:val="28"/>
        </w:rPr>
        <w:t xml:space="preserve"> </w:t>
      </w:r>
      <w:r w:rsidRPr="00BC08B1">
        <w:rPr>
          <w:szCs w:val="28"/>
        </w:rPr>
        <w:t xml:space="preserve">дітей віком від 2 </w:t>
      </w:r>
      <w:r w:rsidR="0083040A">
        <w:rPr>
          <w:szCs w:val="28"/>
        </w:rPr>
        <w:t>до</w:t>
      </w:r>
      <w:r w:rsidR="00906E81">
        <w:rPr>
          <w:szCs w:val="28"/>
        </w:rPr>
        <w:t xml:space="preserve">                    </w:t>
      </w:r>
      <w:r w:rsidRPr="00BC08B1">
        <w:rPr>
          <w:szCs w:val="28"/>
        </w:rPr>
        <w:t xml:space="preserve"> 6</w:t>
      </w:r>
      <w:r w:rsidR="0012463B">
        <w:rPr>
          <w:szCs w:val="28"/>
        </w:rPr>
        <w:t>–</w:t>
      </w:r>
      <w:r w:rsidRPr="00BC08B1">
        <w:rPr>
          <w:szCs w:val="28"/>
        </w:rPr>
        <w:t>7</w:t>
      </w:r>
      <w:r w:rsidR="00906E81">
        <w:rPr>
          <w:szCs w:val="28"/>
        </w:rPr>
        <w:t> </w:t>
      </w:r>
      <w:r w:rsidRPr="00BC08B1">
        <w:rPr>
          <w:szCs w:val="28"/>
        </w:rPr>
        <w:t xml:space="preserve">років у </w:t>
      </w:r>
      <w:r w:rsidRPr="00BC08B1">
        <w:rPr>
          <w:bCs w:val="0"/>
          <w:szCs w:val="28"/>
        </w:rPr>
        <w:t>426</w:t>
      </w:r>
      <w:r w:rsidRPr="00BC08B1">
        <w:rPr>
          <w:szCs w:val="28"/>
        </w:rPr>
        <w:t xml:space="preserve"> групах загального, компенсуючого типу та групах з інклюзивним навчанням у ЗДО. Показник охоплення дошкільною освітою становить 86</w:t>
      </w:r>
      <w:r w:rsidR="003B0A1E" w:rsidRPr="00BC08B1">
        <w:rPr>
          <w:szCs w:val="28"/>
        </w:rPr>
        <w:t>,</w:t>
      </w:r>
      <w:r w:rsidRPr="00BC08B1">
        <w:rPr>
          <w:szCs w:val="28"/>
        </w:rPr>
        <w:t>9%.</w:t>
      </w:r>
    </w:p>
    <w:p w14:paraId="1C85455D" w14:textId="1D44A0D5" w:rsidR="00E12C43" w:rsidRPr="003A42FB" w:rsidRDefault="00E12C43" w:rsidP="003A42FB">
      <w:pPr>
        <w:ind w:firstLine="567"/>
        <w:jc w:val="both"/>
        <w:rPr>
          <w:szCs w:val="28"/>
        </w:rPr>
      </w:pPr>
      <w:r w:rsidRPr="003A42FB">
        <w:rPr>
          <w:szCs w:val="28"/>
        </w:rPr>
        <w:t xml:space="preserve">Упродовж </w:t>
      </w:r>
      <w:r w:rsidR="00BC08B1" w:rsidRPr="003A42FB">
        <w:rPr>
          <w:szCs w:val="28"/>
        </w:rPr>
        <w:t xml:space="preserve">року </w:t>
      </w:r>
      <w:r w:rsidRPr="003A42FB">
        <w:rPr>
          <w:szCs w:val="28"/>
        </w:rPr>
        <w:t>збільшил</w:t>
      </w:r>
      <w:r w:rsidR="00A233D2" w:rsidRPr="003A42FB">
        <w:rPr>
          <w:szCs w:val="28"/>
        </w:rPr>
        <w:t>а</w:t>
      </w:r>
      <w:r w:rsidRPr="003A42FB">
        <w:rPr>
          <w:szCs w:val="28"/>
        </w:rPr>
        <w:t xml:space="preserve">ся кількість інклюзивних груп. У </w:t>
      </w:r>
      <w:r w:rsidR="00906E81">
        <w:rPr>
          <w:szCs w:val="28"/>
        </w:rPr>
        <w:t xml:space="preserve">                              </w:t>
      </w:r>
      <w:r w:rsidRPr="003A42FB">
        <w:rPr>
          <w:szCs w:val="28"/>
        </w:rPr>
        <w:t>47-</w:t>
      </w:r>
      <w:r w:rsidR="00BC08B1" w:rsidRPr="003A42FB">
        <w:rPr>
          <w:szCs w:val="28"/>
        </w:rPr>
        <w:t>м</w:t>
      </w:r>
      <w:r w:rsidRPr="003A42FB">
        <w:rPr>
          <w:szCs w:val="28"/>
        </w:rPr>
        <w:t>и</w:t>
      </w:r>
      <w:r w:rsidR="00906E81">
        <w:rPr>
          <w:szCs w:val="28"/>
        </w:rPr>
        <w:t> </w:t>
      </w:r>
      <w:r w:rsidRPr="003A42FB">
        <w:rPr>
          <w:szCs w:val="28"/>
        </w:rPr>
        <w:t xml:space="preserve">інклюзивних групах </w:t>
      </w:r>
      <w:r w:rsidR="003C181B" w:rsidRPr="003A42FB">
        <w:rPr>
          <w:szCs w:val="28"/>
        </w:rPr>
        <w:t xml:space="preserve">в 16 ЗДО </w:t>
      </w:r>
      <w:r w:rsidRPr="003A42FB">
        <w:rPr>
          <w:szCs w:val="28"/>
        </w:rPr>
        <w:t xml:space="preserve">виховується 11 дітей із особливими </w:t>
      </w:r>
      <w:r w:rsidR="0083040A">
        <w:rPr>
          <w:szCs w:val="28"/>
        </w:rPr>
        <w:t xml:space="preserve">освітніми </w:t>
      </w:r>
      <w:r w:rsidRPr="003A42FB">
        <w:rPr>
          <w:szCs w:val="28"/>
        </w:rPr>
        <w:t xml:space="preserve">потребами.  </w:t>
      </w:r>
    </w:p>
    <w:p w14:paraId="2C7BB526" w14:textId="784307CC" w:rsidR="00E12C43" w:rsidRPr="003A42FB" w:rsidRDefault="00E12C43" w:rsidP="00E12C43">
      <w:pPr>
        <w:tabs>
          <w:tab w:val="left" w:pos="8567"/>
        </w:tabs>
        <w:ind w:firstLine="567"/>
        <w:jc w:val="both"/>
        <w:rPr>
          <w:szCs w:val="28"/>
        </w:rPr>
      </w:pPr>
      <w:r w:rsidRPr="003A42FB">
        <w:rPr>
          <w:szCs w:val="28"/>
        </w:rPr>
        <w:t>Безкоштовним харчуванням охоплено 2901 дитина відповідно до рішення виконавчого комітету</w:t>
      </w:r>
      <w:r w:rsidR="0012463B">
        <w:rPr>
          <w:szCs w:val="28"/>
        </w:rPr>
        <w:t xml:space="preserve"> міської ради</w:t>
      </w:r>
      <w:r w:rsidRPr="003A42FB">
        <w:rPr>
          <w:szCs w:val="28"/>
        </w:rPr>
        <w:t xml:space="preserve"> «</w:t>
      </w:r>
      <w:r w:rsidRPr="003A42FB">
        <w:rPr>
          <w:rFonts w:cs="Arial"/>
          <w:spacing w:val="3"/>
          <w:szCs w:val="28"/>
        </w:rPr>
        <w:t>Про встановлення розміру плати та пільг при оплаті за харчування дітей у закладах дошкільної освіти у 2025</w:t>
      </w:r>
      <w:r w:rsidR="00906E81">
        <w:rPr>
          <w:rFonts w:cs="Arial"/>
          <w:spacing w:val="3"/>
          <w:szCs w:val="28"/>
        </w:rPr>
        <w:t> </w:t>
      </w:r>
      <w:r w:rsidRPr="003A42FB">
        <w:rPr>
          <w:rFonts w:cs="Arial"/>
          <w:spacing w:val="3"/>
          <w:szCs w:val="28"/>
        </w:rPr>
        <w:t xml:space="preserve">році». </w:t>
      </w:r>
    </w:p>
    <w:p w14:paraId="16267846" w14:textId="7E7F4481" w:rsidR="00D36E23" w:rsidRPr="003A42FB" w:rsidRDefault="00E12C43" w:rsidP="00E12C43">
      <w:pPr>
        <w:pStyle w:val="Style2"/>
        <w:widowControl/>
        <w:tabs>
          <w:tab w:val="left" w:pos="0"/>
        </w:tabs>
        <w:ind w:firstLine="567"/>
        <w:rPr>
          <w:bCs/>
          <w:sz w:val="28"/>
          <w:szCs w:val="28"/>
          <w:lang w:val="uk-UA"/>
        </w:rPr>
      </w:pPr>
      <w:r w:rsidRPr="003A42FB">
        <w:rPr>
          <w:bCs/>
          <w:sz w:val="28"/>
          <w:szCs w:val="28"/>
          <w:lang w:val="uk-UA"/>
        </w:rPr>
        <w:t xml:space="preserve">Проведено роботу щодо функціонування закладів дошкільної освіти у літній період </w:t>
      </w:r>
      <w:r w:rsidR="00D36E23" w:rsidRPr="003A42FB">
        <w:rPr>
          <w:bCs/>
          <w:sz w:val="28"/>
          <w:szCs w:val="28"/>
          <w:lang w:val="uk-UA"/>
        </w:rPr>
        <w:t>(</w:t>
      </w:r>
      <w:r w:rsidRPr="003A42FB">
        <w:rPr>
          <w:bCs/>
          <w:sz w:val="28"/>
          <w:szCs w:val="28"/>
          <w:lang w:val="uk-UA"/>
        </w:rPr>
        <w:t>з 16 червня до 8 серпня</w:t>
      </w:r>
      <w:r w:rsidR="00D36E23" w:rsidRPr="003A42FB">
        <w:rPr>
          <w:bCs/>
          <w:sz w:val="28"/>
          <w:szCs w:val="28"/>
          <w:lang w:val="uk-UA"/>
        </w:rPr>
        <w:t>)</w:t>
      </w:r>
      <w:r w:rsidRPr="003A42FB">
        <w:rPr>
          <w:bCs/>
          <w:sz w:val="28"/>
          <w:szCs w:val="28"/>
          <w:lang w:val="uk-UA"/>
        </w:rPr>
        <w:t>.</w:t>
      </w:r>
    </w:p>
    <w:p w14:paraId="20E14B4C" w14:textId="108C139E" w:rsidR="00E12C43" w:rsidRPr="007242B7" w:rsidRDefault="00E12C43" w:rsidP="00E12C43">
      <w:pPr>
        <w:pStyle w:val="Style2"/>
        <w:widowControl/>
        <w:tabs>
          <w:tab w:val="left" w:pos="0"/>
        </w:tabs>
        <w:ind w:firstLine="567"/>
        <w:rPr>
          <w:bCs/>
          <w:sz w:val="28"/>
          <w:szCs w:val="28"/>
          <w:lang w:val="uk-UA"/>
        </w:rPr>
      </w:pPr>
      <w:r w:rsidRPr="003A42FB">
        <w:rPr>
          <w:bCs/>
          <w:sz w:val="28"/>
          <w:szCs w:val="28"/>
          <w:lang w:val="uk-UA"/>
        </w:rPr>
        <w:t>Відповідно до рішення виконавчого комітету</w:t>
      </w:r>
      <w:r w:rsidR="004962A0">
        <w:rPr>
          <w:bCs/>
          <w:sz w:val="28"/>
          <w:szCs w:val="28"/>
          <w:lang w:val="uk-UA"/>
        </w:rPr>
        <w:t xml:space="preserve"> міської ради</w:t>
      </w:r>
      <w:r w:rsidRPr="003A42FB">
        <w:rPr>
          <w:bCs/>
          <w:sz w:val="28"/>
          <w:szCs w:val="28"/>
          <w:lang w:val="uk-UA"/>
        </w:rPr>
        <w:t xml:space="preserve"> від 14.06.2025 № 290-1 «Про роботу закладів дошкільної освіти в літній період 2025 року» та наказу департаменту освіти від 19.05.2025 № 225-од «Про роботу закладів дошкільної освіти у літній період 2025 року» буде організовано функціонування 9 закладів дошкільної освіти</w:t>
      </w:r>
      <w:r w:rsidR="004962A0">
        <w:rPr>
          <w:bCs/>
          <w:sz w:val="28"/>
          <w:szCs w:val="28"/>
          <w:lang w:val="uk-UA"/>
        </w:rPr>
        <w:t xml:space="preserve"> </w:t>
      </w:r>
      <w:r w:rsidRPr="003A42FB">
        <w:rPr>
          <w:bCs/>
          <w:sz w:val="28"/>
          <w:szCs w:val="28"/>
          <w:lang w:val="uk-UA"/>
        </w:rPr>
        <w:t>(ЗДО №№</w:t>
      </w:r>
      <w:r w:rsidR="004962A0">
        <w:rPr>
          <w:bCs/>
          <w:sz w:val="28"/>
          <w:szCs w:val="28"/>
          <w:lang w:val="uk-UA"/>
        </w:rPr>
        <w:t> </w:t>
      </w:r>
      <w:r w:rsidRPr="003A42FB">
        <w:rPr>
          <w:bCs/>
          <w:sz w:val="28"/>
          <w:szCs w:val="28"/>
          <w:lang w:val="uk-UA"/>
        </w:rPr>
        <w:t>7,</w:t>
      </w:r>
      <w:r w:rsidR="004962A0">
        <w:rPr>
          <w:bCs/>
          <w:sz w:val="28"/>
          <w:szCs w:val="28"/>
          <w:lang w:val="uk-UA"/>
        </w:rPr>
        <w:t xml:space="preserve"> </w:t>
      </w:r>
      <w:r w:rsidRPr="003A42FB">
        <w:rPr>
          <w:bCs/>
          <w:sz w:val="28"/>
          <w:szCs w:val="28"/>
          <w:lang w:val="uk-UA"/>
        </w:rPr>
        <w:t>10,</w:t>
      </w:r>
      <w:r w:rsidR="004962A0">
        <w:rPr>
          <w:bCs/>
          <w:sz w:val="28"/>
          <w:szCs w:val="28"/>
          <w:lang w:val="uk-UA"/>
        </w:rPr>
        <w:t xml:space="preserve"> </w:t>
      </w:r>
      <w:r w:rsidRPr="003A42FB">
        <w:rPr>
          <w:bCs/>
          <w:sz w:val="28"/>
          <w:szCs w:val="28"/>
          <w:lang w:val="uk-UA"/>
        </w:rPr>
        <w:t>12,</w:t>
      </w:r>
      <w:r w:rsidR="004962A0">
        <w:rPr>
          <w:bCs/>
          <w:sz w:val="28"/>
          <w:szCs w:val="28"/>
          <w:lang w:val="uk-UA"/>
        </w:rPr>
        <w:t xml:space="preserve"> </w:t>
      </w:r>
      <w:r w:rsidRPr="003A42FB">
        <w:rPr>
          <w:bCs/>
          <w:sz w:val="28"/>
          <w:szCs w:val="28"/>
          <w:lang w:val="uk-UA"/>
        </w:rPr>
        <w:t>25,</w:t>
      </w:r>
      <w:r w:rsidR="004962A0">
        <w:rPr>
          <w:bCs/>
          <w:sz w:val="28"/>
          <w:szCs w:val="28"/>
          <w:lang w:val="uk-UA"/>
        </w:rPr>
        <w:t xml:space="preserve"> </w:t>
      </w:r>
      <w:r w:rsidRPr="003A42FB">
        <w:rPr>
          <w:bCs/>
          <w:sz w:val="28"/>
          <w:szCs w:val="28"/>
          <w:lang w:val="uk-UA"/>
        </w:rPr>
        <w:t>27,</w:t>
      </w:r>
      <w:r w:rsidR="004962A0">
        <w:rPr>
          <w:bCs/>
          <w:sz w:val="28"/>
          <w:szCs w:val="28"/>
          <w:lang w:val="uk-UA"/>
        </w:rPr>
        <w:t xml:space="preserve"> </w:t>
      </w:r>
      <w:r w:rsidRPr="003A42FB">
        <w:rPr>
          <w:bCs/>
          <w:sz w:val="28"/>
          <w:szCs w:val="28"/>
          <w:lang w:val="uk-UA"/>
        </w:rPr>
        <w:t>33,</w:t>
      </w:r>
      <w:r w:rsidR="004962A0">
        <w:rPr>
          <w:bCs/>
          <w:sz w:val="28"/>
          <w:szCs w:val="28"/>
          <w:lang w:val="uk-UA"/>
        </w:rPr>
        <w:t xml:space="preserve"> </w:t>
      </w:r>
      <w:r w:rsidRPr="003A42FB">
        <w:rPr>
          <w:bCs/>
          <w:sz w:val="28"/>
          <w:szCs w:val="28"/>
          <w:lang w:val="uk-UA"/>
        </w:rPr>
        <w:t>34,</w:t>
      </w:r>
      <w:r w:rsidR="004962A0">
        <w:rPr>
          <w:bCs/>
          <w:sz w:val="28"/>
          <w:szCs w:val="28"/>
          <w:lang w:val="uk-UA"/>
        </w:rPr>
        <w:t xml:space="preserve"> </w:t>
      </w:r>
      <w:r w:rsidRPr="003A42FB">
        <w:rPr>
          <w:bCs/>
          <w:sz w:val="28"/>
          <w:szCs w:val="28"/>
          <w:lang w:val="uk-UA"/>
        </w:rPr>
        <w:lastRenderedPageBreak/>
        <w:t>36,</w:t>
      </w:r>
      <w:r w:rsidR="004962A0">
        <w:rPr>
          <w:bCs/>
          <w:sz w:val="28"/>
          <w:szCs w:val="28"/>
          <w:lang w:val="uk-UA"/>
        </w:rPr>
        <w:t xml:space="preserve"> </w:t>
      </w:r>
      <w:r w:rsidRPr="003A42FB">
        <w:rPr>
          <w:bCs/>
          <w:sz w:val="28"/>
          <w:szCs w:val="28"/>
          <w:lang w:val="uk-UA"/>
        </w:rPr>
        <w:t xml:space="preserve">37. Додатково у червні </w:t>
      </w:r>
      <w:r w:rsidR="00D36E23" w:rsidRPr="003A42FB">
        <w:rPr>
          <w:bCs/>
          <w:sz w:val="28"/>
          <w:szCs w:val="28"/>
          <w:lang w:val="uk-UA"/>
        </w:rPr>
        <w:t>2025</w:t>
      </w:r>
      <w:r w:rsidRPr="003A42FB">
        <w:rPr>
          <w:bCs/>
          <w:sz w:val="28"/>
          <w:szCs w:val="28"/>
          <w:lang w:val="uk-UA"/>
        </w:rPr>
        <w:t xml:space="preserve"> буде працювати ЗДО № 5. Збільшено на 10</w:t>
      </w:r>
      <w:r w:rsidR="004962A0">
        <w:rPr>
          <w:bCs/>
          <w:sz w:val="28"/>
          <w:szCs w:val="28"/>
          <w:lang w:val="uk-UA"/>
        </w:rPr>
        <w:t> </w:t>
      </w:r>
      <w:r w:rsidRPr="003A42FB">
        <w:rPr>
          <w:bCs/>
          <w:sz w:val="28"/>
          <w:szCs w:val="28"/>
          <w:lang w:val="uk-UA"/>
        </w:rPr>
        <w:t xml:space="preserve">вікових груп </w:t>
      </w:r>
      <w:r w:rsidR="005E0E21">
        <w:rPr>
          <w:bCs/>
          <w:sz w:val="28"/>
          <w:szCs w:val="28"/>
          <w:lang w:val="uk-UA"/>
        </w:rPr>
        <w:t>у</w:t>
      </w:r>
      <w:r w:rsidRPr="003A42FB">
        <w:rPr>
          <w:bCs/>
          <w:sz w:val="28"/>
          <w:szCs w:val="28"/>
          <w:lang w:val="uk-UA"/>
        </w:rPr>
        <w:t xml:space="preserve"> порівнянні із 2024 роком. Кількість поданих заяв від батьків становить 3001. </w:t>
      </w:r>
      <w:r w:rsidR="00CA52D2" w:rsidRPr="007242B7">
        <w:rPr>
          <w:bCs/>
          <w:sz w:val="28"/>
          <w:szCs w:val="28"/>
          <w:lang w:val="uk-UA"/>
        </w:rPr>
        <w:t>На засідання виконавчого комітету вноси</w:t>
      </w:r>
      <w:r w:rsidR="004962A0" w:rsidRPr="007242B7">
        <w:rPr>
          <w:bCs/>
          <w:sz w:val="28"/>
          <w:szCs w:val="28"/>
          <w:lang w:val="uk-UA"/>
        </w:rPr>
        <w:t>ться</w:t>
      </w:r>
      <w:r w:rsidR="00CA52D2" w:rsidRPr="007242B7">
        <w:rPr>
          <w:bCs/>
          <w:sz w:val="28"/>
          <w:szCs w:val="28"/>
          <w:lang w:val="uk-UA"/>
        </w:rPr>
        <w:t xml:space="preserve"> </w:t>
      </w:r>
      <w:proofErr w:type="spellStart"/>
      <w:r w:rsidR="00CA52D2" w:rsidRPr="007242B7">
        <w:rPr>
          <w:bCs/>
          <w:sz w:val="28"/>
          <w:szCs w:val="28"/>
          <w:lang w:val="uk-UA"/>
        </w:rPr>
        <w:t>проєкт</w:t>
      </w:r>
      <w:proofErr w:type="spellEnd"/>
      <w:r w:rsidR="00CA52D2" w:rsidRPr="007242B7">
        <w:rPr>
          <w:bCs/>
          <w:sz w:val="28"/>
          <w:szCs w:val="28"/>
          <w:lang w:val="uk-UA"/>
        </w:rPr>
        <w:t xml:space="preserve"> рішення про </w:t>
      </w:r>
      <w:r w:rsidR="00013D1A" w:rsidRPr="007242B7">
        <w:rPr>
          <w:bCs/>
          <w:sz w:val="28"/>
          <w:szCs w:val="28"/>
          <w:lang w:val="uk-UA"/>
        </w:rPr>
        <w:t xml:space="preserve">залучення </w:t>
      </w:r>
      <w:r w:rsidR="002648A2" w:rsidRPr="007242B7">
        <w:rPr>
          <w:bCs/>
          <w:sz w:val="28"/>
          <w:szCs w:val="28"/>
          <w:lang w:val="uk-UA"/>
        </w:rPr>
        <w:t>до роботи в літній період ЗДО №</w:t>
      </w:r>
      <w:r w:rsidR="004962A0" w:rsidRPr="007242B7">
        <w:rPr>
          <w:bCs/>
          <w:sz w:val="28"/>
          <w:szCs w:val="28"/>
          <w:lang w:val="uk-UA"/>
        </w:rPr>
        <w:t> </w:t>
      </w:r>
      <w:r w:rsidR="002648A2" w:rsidRPr="007242B7">
        <w:rPr>
          <w:bCs/>
          <w:sz w:val="28"/>
          <w:szCs w:val="28"/>
          <w:lang w:val="uk-UA"/>
        </w:rPr>
        <w:t>19 на 14 груп</w:t>
      </w:r>
      <w:r w:rsidR="00C15CE3" w:rsidRPr="007242B7">
        <w:rPr>
          <w:bCs/>
          <w:sz w:val="28"/>
          <w:szCs w:val="28"/>
          <w:lang w:val="uk-UA"/>
        </w:rPr>
        <w:t>.</w:t>
      </w:r>
    </w:p>
    <w:p w14:paraId="3AE4061A" w14:textId="4F179E15" w:rsidR="00830901" w:rsidRPr="003A42FB" w:rsidRDefault="00E12C43" w:rsidP="001801AB">
      <w:pPr>
        <w:pStyle w:val="HTML"/>
        <w:tabs>
          <w:tab w:val="clear" w:pos="916"/>
          <w:tab w:val="left" w:pos="567"/>
        </w:tabs>
        <w:ind w:firstLine="567"/>
        <w:jc w:val="both"/>
        <w:rPr>
          <w:rFonts w:ascii="Times New Roman" w:hAnsi="Times New Roman" w:cs="Times New Roman"/>
          <w:sz w:val="28"/>
          <w:szCs w:val="28"/>
          <w:lang w:val="uk-UA"/>
        </w:rPr>
      </w:pPr>
      <w:r w:rsidRPr="003A42FB">
        <w:rPr>
          <w:rFonts w:ascii="Times New Roman" w:hAnsi="Times New Roman" w:cs="Times New Roman"/>
          <w:bCs/>
          <w:sz w:val="28"/>
          <w:szCs w:val="28"/>
          <w:lang w:val="uk-UA"/>
        </w:rPr>
        <w:t xml:space="preserve">Успішно проведено міські конкурси «Молода надія </w:t>
      </w:r>
      <w:proofErr w:type="spellStart"/>
      <w:r w:rsidRPr="003A42FB">
        <w:rPr>
          <w:rFonts w:ascii="Times New Roman" w:hAnsi="Times New Roman" w:cs="Times New Roman"/>
          <w:bCs/>
          <w:sz w:val="28"/>
          <w:szCs w:val="28"/>
          <w:lang w:val="uk-UA"/>
        </w:rPr>
        <w:t>дошкілля</w:t>
      </w:r>
      <w:proofErr w:type="spellEnd"/>
      <w:r w:rsidR="004962A0">
        <w:rPr>
          <w:rFonts w:ascii="Times New Roman" w:hAnsi="Times New Roman" w:cs="Times New Roman"/>
          <w:bCs/>
          <w:sz w:val="28"/>
          <w:szCs w:val="28"/>
          <w:lang w:val="uk-UA"/>
        </w:rPr>
        <w:t> – </w:t>
      </w:r>
      <w:r w:rsidRPr="003A42FB">
        <w:rPr>
          <w:rFonts w:ascii="Times New Roman" w:hAnsi="Times New Roman" w:cs="Times New Roman"/>
          <w:bCs/>
          <w:sz w:val="28"/>
          <w:szCs w:val="28"/>
          <w:lang w:val="uk-UA"/>
        </w:rPr>
        <w:t xml:space="preserve">2025», у номінації «Керівник музичний» (переможець ЗДО № 10) та «Заклад року </w:t>
      </w:r>
      <w:r w:rsidR="004962A0">
        <w:rPr>
          <w:rFonts w:ascii="Times New Roman" w:hAnsi="Times New Roman" w:cs="Times New Roman"/>
          <w:bCs/>
          <w:sz w:val="28"/>
          <w:szCs w:val="28"/>
          <w:lang w:val="uk-UA"/>
        </w:rPr>
        <w:t>–</w:t>
      </w:r>
      <w:r w:rsidRPr="003A42FB">
        <w:rPr>
          <w:rFonts w:ascii="Times New Roman" w:hAnsi="Times New Roman" w:cs="Times New Roman"/>
          <w:bCs/>
          <w:sz w:val="28"/>
          <w:szCs w:val="28"/>
          <w:lang w:val="uk-UA"/>
        </w:rPr>
        <w:t xml:space="preserve"> 2025». Перші місця здобули ЗДО №№ 6, 7, 23, 29</w:t>
      </w:r>
      <w:r w:rsidR="00830901" w:rsidRPr="003A42FB">
        <w:rPr>
          <w:rFonts w:ascii="Times New Roman" w:hAnsi="Times New Roman" w:cs="Times New Roman"/>
          <w:bCs/>
          <w:sz w:val="28"/>
          <w:szCs w:val="28"/>
          <w:lang w:val="uk-UA"/>
        </w:rPr>
        <w:t>.</w:t>
      </w:r>
      <w:r w:rsidRPr="003A42FB">
        <w:rPr>
          <w:rFonts w:ascii="Times New Roman" w:hAnsi="Times New Roman" w:cs="Times New Roman"/>
          <w:bCs/>
          <w:sz w:val="28"/>
          <w:szCs w:val="28"/>
          <w:lang w:val="uk-UA"/>
        </w:rPr>
        <w:t xml:space="preserve"> </w:t>
      </w:r>
      <w:r w:rsidRPr="003A42FB">
        <w:rPr>
          <w:rFonts w:ascii="Times New Roman" w:hAnsi="Times New Roman" w:cs="Times New Roman"/>
          <w:sz w:val="28"/>
          <w:szCs w:val="28"/>
          <w:lang w:val="uk-UA"/>
        </w:rPr>
        <w:t xml:space="preserve">В онлайн режимі проведено фестиваль «Ми діти твої, Україно!». </w:t>
      </w:r>
    </w:p>
    <w:p w14:paraId="7E1269F0" w14:textId="26D8D3CE" w:rsidR="00E12C43" w:rsidRPr="003A42FB" w:rsidRDefault="00E12C43" w:rsidP="00CC1766">
      <w:pPr>
        <w:pStyle w:val="HTML"/>
        <w:tabs>
          <w:tab w:val="clear" w:pos="916"/>
          <w:tab w:val="left" w:pos="567"/>
        </w:tabs>
        <w:ind w:firstLine="567"/>
        <w:jc w:val="both"/>
        <w:rPr>
          <w:rFonts w:ascii="Times New Roman" w:hAnsi="Times New Roman" w:cs="Times New Roman"/>
          <w:sz w:val="28"/>
          <w:szCs w:val="28"/>
          <w:lang w:val="uk-UA"/>
        </w:rPr>
      </w:pPr>
      <w:r w:rsidRPr="003A42FB">
        <w:rPr>
          <w:rFonts w:ascii="Times New Roman" w:hAnsi="Times New Roman" w:cs="Times New Roman"/>
          <w:sz w:val="28"/>
          <w:szCs w:val="28"/>
          <w:lang w:val="uk-UA"/>
        </w:rPr>
        <w:t>У міському конкурсі дитячих малюнків «Я намалюю свою мрію» взяли участь 38 закладів дошкільної освіти, призові місця вибороли ЗДО №№ 3, 4, 5, 7, 9, 11, 16, 17, 22, 26, 30, 37. Переможцями конкурсу «Музична скарбничка» стали ЗДО №№ 1, 4, 5, 10, 11, 13, 14, 22, 23, 26, 27, 29, 31, 33</w:t>
      </w:r>
      <w:r w:rsidR="005E0E21">
        <w:rPr>
          <w:rFonts w:ascii="Times New Roman" w:hAnsi="Times New Roman" w:cs="Times New Roman"/>
          <w:sz w:val="28"/>
          <w:szCs w:val="28"/>
          <w:lang w:val="uk-UA"/>
        </w:rPr>
        <w:t>;</w:t>
      </w:r>
      <w:r w:rsidRPr="003A42FB">
        <w:rPr>
          <w:rFonts w:ascii="Times New Roman" w:hAnsi="Times New Roman" w:cs="Times New Roman"/>
          <w:sz w:val="28"/>
          <w:szCs w:val="28"/>
          <w:lang w:val="uk-UA"/>
        </w:rPr>
        <w:t xml:space="preserve"> «Танцювальна веселка» </w:t>
      </w:r>
      <w:r w:rsidR="004962A0">
        <w:rPr>
          <w:rFonts w:ascii="Times New Roman" w:hAnsi="Times New Roman" w:cs="Times New Roman"/>
          <w:sz w:val="28"/>
          <w:szCs w:val="28"/>
          <w:lang w:val="uk-UA"/>
        </w:rPr>
        <w:t>–</w:t>
      </w:r>
      <w:r w:rsidR="005E0E21">
        <w:rPr>
          <w:rFonts w:ascii="Times New Roman" w:hAnsi="Times New Roman" w:cs="Times New Roman"/>
          <w:sz w:val="28"/>
          <w:szCs w:val="28"/>
          <w:lang w:val="uk-UA"/>
        </w:rPr>
        <w:t xml:space="preserve"> </w:t>
      </w:r>
      <w:r w:rsidRPr="003A42FB">
        <w:rPr>
          <w:rFonts w:ascii="Times New Roman" w:hAnsi="Times New Roman" w:cs="Times New Roman"/>
          <w:sz w:val="28"/>
          <w:szCs w:val="28"/>
          <w:lang w:val="uk-UA"/>
        </w:rPr>
        <w:t>ЗДО №№ 14, 20, 32.</w:t>
      </w:r>
    </w:p>
    <w:p w14:paraId="645F83E6" w14:textId="39F76C52" w:rsidR="00E3666D" w:rsidRPr="00900180" w:rsidRDefault="00E12C43" w:rsidP="003A42FB">
      <w:pPr>
        <w:pStyle w:val="HTML"/>
        <w:tabs>
          <w:tab w:val="clear" w:pos="916"/>
          <w:tab w:val="left" w:pos="567"/>
        </w:tabs>
        <w:jc w:val="both"/>
        <w:rPr>
          <w:szCs w:val="28"/>
          <w:lang w:val="uk-UA"/>
        </w:rPr>
      </w:pPr>
      <w:r w:rsidRPr="003A42FB">
        <w:rPr>
          <w:rFonts w:ascii="Times New Roman" w:hAnsi="Times New Roman" w:cs="Times New Roman"/>
          <w:sz w:val="28"/>
          <w:szCs w:val="28"/>
          <w:lang w:val="uk-UA"/>
        </w:rPr>
        <w:t xml:space="preserve">        </w:t>
      </w:r>
      <w:r w:rsidR="00830901" w:rsidRPr="003A42FB">
        <w:rPr>
          <w:rFonts w:ascii="Times New Roman" w:hAnsi="Times New Roman" w:cs="Times New Roman"/>
          <w:sz w:val="28"/>
          <w:szCs w:val="28"/>
          <w:lang w:val="uk-UA"/>
        </w:rPr>
        <w:t>Із 28</w:t>
      </w:r>
      <w:r w:rsidR="004962A0">
        <w:rPr>
          <w:rFonts w:ascii="Times New Roman" w:hAnsi="Times New Roman" w:cs="Times New Roman"/>
          <w:sz w:val="28"/>
          <w:szCs w:val="28"/>
          <w:lang w:val="uk-UA"/>
        </w:rPr>
        <w:t xml:space="preserve"> </w:t>
      </w:r>
      <w:r w:rsidR="00830901" w:rsidRPr="003A42FB">
        <w:rPr>
          <w:rFonts w:ascii="Times New Roman" w:hAnsi="Times New Roman" w:cs="Times New Roman"/>
          <w:sz w:val="28"/>
          <w:szCs w:val="28"/>
          <w:lang w:val="uk-UA"/>
        </w:rPr>
        <w:t xml:space="preserve">по </w:t>
      </w:r>
      <w:r w:rsidR="00004F7A" w:rsidRPr="003A42FB">
        <w:rPr>
          <w:rFonts w:ascii="Times New Roman" w:hAnsi="Times New Roman" w:cs="Times New Roman"/>
          <w:sz w:val="28"/>
          <w:szCs w:val="28"/>
          <w:lang w:val="uk-UA"/>
        </w:rPr>
        <w:t>31</w:t>
      </w:r>
      <w:r w:rsidR="004962A0">
        <w:rPr>
          <w:rFonts w:ascii="Times New Roman" w:hAnsi="Times New Roman" w:cs="Times New Roman"/>
          <w:sz w:val="28"/>
          <w:szCs w:val="28"/>
          <w:lang w:val="uk-UA"/>
        </w:rPr>
        <w:t xml:space="preserve"> травня </w:t>
      </w:r>
      <w:r w:rsidR="00004F7A" w:rsidRPr="003A42FB">
        <w:rPr>
          <w:rFonts w:ascii="Times New Roman" w:hAnsi="Times New Roman" w:cs="Times New Roman"/>
          <w:sz w:val="28"/>
          <w:szCs w:val="28"/>
          <w:lang w:val="uk-UA"/>
        </w:rPr>
        <w:t>2025</w:t>
      </w:r>
      <w:r w:rsidR="004962A0">
        <w:rPr>
          <w:rFonts w:ascii="Times New Roman" w:hAnsi="Times New Roman" w:cs="Times New Roman"/>
          <w:sz w:val="28"/>
          <w:szCs w:val="28"/>
          <w:lang w:val="uk-UA"/>
        </w:rPr>
        <w:t xml:space="preserve"> року</w:t>
      </w:r>
      <w:r w:rsidRPr="003A42FB">
        <w:rPr>
          <w:rFonts w:ascii="Times New Roman" w:hAnsi="Times New Roman" w:cs="Times New Roman"/>
          <w:sz w:val="28"/>
          <w:szCs w:val="28"/>
          <w:lang w:val="uk-UA"/>
        </w:rPr>
        <w:t xml:space="preserve"> </w:t>
      </w:r>
      <w:r w:rsidR="00004F7A" w:rsidRPr="003A42FB">
        <w:rPr>
          <w:rFonts w:ascii="Times New Roman" w:hAnsi="Times New Roman" w:cs="Times New Roman"/>
          <w:sz w:val="28"/>
          <w:szCs w:val="28"/>
          <w:lang w:val="uk-UA"/>
        </w:rPr>
        <w:t>н</w:t>
      </w:r>
      <w:r w:rsidRPr="003A42FB">
        <w:rPr>
          <w:rFonts w:ascii="Times New Roman" w:hAnsi="Times New Roman" w:cs="Times New Roman"/>
          <w:sz w:val="28"/>
          <w:szCs w:val="28"/>
          <w:lang w:val="uk-UA"/>
        </w:rPr>
        <w:t>а базі закладів дошкільної освіти №№</w:t>
      </w:r>
      <w:r w:rsidR="004962A0">
        <w:rPr>
          <w:rFonts w:ascii="Times New Roman" w:hAnsi="Times New Roman" w:cs="Times New Roman"/>
          <w:sz w:val="28"/>
          <w:szCs w:val="28"/>
          <w:lang w:val="uk-UA"/>
        </w:rPr>
        <w:t> </w:t>
      </w:r>
      <w:r w:rsidRPr="003A42FB">
        <w:rPr>
          <w:rFonts w:ascii="Times New Roman" w:hAnsi="Times New Roman" w:cs="Times New Roman"/>
          <w:sz w:val="28"/>
          <w:szCs w:val="28"/>
          <w:lang w:val="uk-UA"/>
        </w:rPr>
        <w:t>7,</w:t>
      </w:r>
      <w:r w:rsidR="004962A0">
        <w:rPr>
          <w:rFonts w:ascii="Times New Roman" w:hAnsi="Times New Roman" w:cs="Times New Roman"/>
          <w:sz w:val="28"/>
          <w:szCs w:val="28"/>
          <w:lang w:val="uk-UA"/>
        </w:rPr>
        <w:t xml:space="preserve"> </w:t>
      </w:r>
      <w:r w:rsidRPr="003A42FB">
        <w:rPr>
          <w:rFonts w:ascii="Times New Roman" w:hAnsi="Times New Roman" w:cs="Times New Roman"/>
          <w:sz w:val="28"/>
          <w:szCs w:val="28"/>
          <w:lang w:val="uk-UA"/>
        </w:rPr>
        <w:t>10,</w:t>
      </w:r>
      <w:r w:rsidR="004962A0">
        <w:rPr>
          <w:rFonts w:ascii="Times New Roman" w:hAnsi="Times New Roman" w:cs="Times New Roman"/>
          <w:sz w:val="28"/>
          <w:szCs w:val="28"/>
          <w:lang w:val="uk-UA"/>
        </w:rPr>
        <w:t xml:space="preserve"> </w:t>
      </w:r>
      <w:r w:rsidRPr="003A42FB">
        <w:rPr>
          <w:rFonts w:ascii="Times New Roman" w:hAnsi="Times New Roman" w:cs="Times New Roman"/>
          <w:sz w:val="28"/>
          <w:szCs w:val="28"/>
          <w:lang w:val="uk-UA"/>
        </w:rPr>
        <w:t>25,</w:t>
      </w:r>
      <w:r w:rsidR="004962A0">
        <w:rPr>
          <w:rFonts w:ascii="Times New Roman" w:hAnsi="Times New Roman" w:cs="Times New Roman"/>
          <w:sz w:val="28"/>
          <w:szCs w:val="28"/>
          <w:lang w:val="uk-UA"/>
        </w:rPr>
        <w:t xml:space="preserve"> </w:t>
      </w:r>
      <w:r w:rsidRPr="003A42FB">
        <w:rPr>
          <w:rFonts w:ascii="Times New Roman" w:hAnsi="Times New Roman" w:cs="Times New Roman"/>
          <w:sz w:val="28"/>
          <w:szCs w:val="28"/>
          <w:lang w:val="uk-UA"/>
        </w:rPr>
        <w:t>27</w:t>
      </w:r>
      <w:r w:rsidR="004962A0">
        <w:rPr>
          <w:rFonts w:ascii="Times New Roman" w:hAnsi="Times New Roman" w:cs="Times New Roman"/>
          <w:sz w:val="28"/>
          <w:szCs w:val="28"/>
          <w:lang w:val="uk-UA"/>
        </w:rPr>
        <w:t xml:space="preserve"> </w:t>
      </w:r>
      <w:r w:rsidRPr="003A42FB">
        <w:rPr>
          <w:rFonts w:ascii="Times New Roman" w:hAnsi="Times New Roman" w:cs="Times New Roman"/>
          <w:sz w:val="28"/>
          <w:szCs w:val="28"/>
          <w:lang w:val="uk-UA"/>
        </w:rPr>
        <w:t xml:space="preserve">проведено засідання Координаційної ради </w:t>
      </w:r>
      <w:r w:rsidR="00906E81">
        <w:rPr>
          <w:rFonts w:ascii="Times New Roman" w:hAnsi="Times New Roman" w:cs="Times New Roman"/>
          <w:sz w:val="28"/>
          <w:szCs w:val="28"/>
          <w:lang w:val="uk-UA"/>
        </w:rPr>
        <w:t>Г</w:t>
      </w:r>
      <w:r w:rsidRPr="003A42FB">
        <w:rPr>
          <w:rFonts w:ascii="Times New Roman" w:hAnsi="Times New Roman" w:cs="Times New Roman"/>
          <w:sz w:val="28"/>
          <w:szCs w:val="28"/>
          <w:lang w:val="uk-UA"/>
        </w:rPr>
        <w:t>ромадської організації «Асоціаці</w:t>
      </w:r>
      <w:r w:rsidR="00004F7A" w:rsidRPr="003A42FB">
        <w:rPr>
          <w:rFonts w:ascii="Times New Roman" w:hAnsi="Times New Roman" w:cs="Times New Roman"/>
          <w:sz w:val="28"/>
          <w:szCs w:val="28"/>
          <w:lang w:val="uk-UA"/>
        </w:rPr>
        <w:t>я</w:t>
      </w:r>
      <w:r w:rsidRPr="003A42FB">
        <w:rPr>
          <w:rFonts w:ascii="Times New Roman" w:hAnsi="Times New Roman" w:cs="Times New Roman"/>
          <w:sz w:val="28"/>
          <w:szCs w:val="28"/>
          <w:lang w:val="uk-UA"/>
        </w:rPr>
        <w:t xml:space="preserve"> педагогічних працівників закладів дошкільної освіти», на якій обговорено актуальні питання розвитку дошкільної освіти.</w:t>
      </w:r>
    </w:p>
    <w:p w14:paraId="23230AF8" w14:textId="29AAC8C9" w:rsidR="008A4EFA" w:rsidRPr="00722B8A" w:rsidRDefault="008D49E8" w:rsidP="008A4EFA">
      <w:pPr>
        <w:ind w:firstLine="567"/>
        <w:jc w:val="both"/>
        <w:rPr>
          <w:szCs w:val="28"/>
        </w:rPr>
      </w:pPr>
      <w:r w:rsidRPr="00722B8A">
        <w:t>У 38</w:t>
      </w:r>
      <w:r w:rsidR="00212B3D" w:rsidRPr="00722B8A">
        <w:t xml:space="preserve"> </w:t>
      </w:r>
      <w:r w:rsidR="00906E81">
        <w:t xml:space="preserve">закладах загальної середньої освіти </w:t>
      </w:r>
      <w:r w:rsidRPr="00722B8A">
        <w:t xml:space="preserve">Луцької </w:t>
      </w:r>
      <w:r w:rsidR="000823CF" w:rsidRPr="00722B8A">
        <w:t>міської територіальної громади</w:t>
      </w:r>
      <w:r w:rsidR="004962A0">
        <w:t xml:space="preserve"> </w:t>
      </w:r>
      <w:r w:rsidR="00906E81">
        <w:t xml:space="preserve">(далі – ЗЗСО) </w:t>
      </w:r>
      <w:r w:rsidRPr="00722B8A">
        <w:t>у</w:t>
      </w:r>
      <w:r w:rsidR="00906E81">
        <w:t xml:space="preserve">  </w:t>
      </w:r>
      <w:r w:rsidR="00E02C70" w:rsidRPr="00722B8A">
        <w:t>202</w:t>
      </w:r>
      <w:r w:rsidR="00004F7A" w:rsidRPr="00722B8A">
        <w:t>4</w:t>
      </w:r>
      <w:r w:rsidR="00766906" w:rsidRPr="00722B8A">
        <w:t>/</w:t>
      </w:r>
      <w:r w:rsidR="00C5768E" w:rsidRPr="00722B8A">
        <w:t>202</w:t>
      </w:r>
      <w:r w:rsidR="00004F7A" w:rsidRPr="00722B8A">
        <w:t>5</w:t>
      </w:r>
      <w:r w:rsidR="00C5768E" w:rsidRPr="00722B8A">
        <w:t xml:space="preserve"> навчальному</w:t>
      </w:r>
      <w:r w:rsidRPr="00722B8A">
        <w:t xml:space="preserve"> році</w:t>
      </w:r>
      <w:r w:rsidR="000F4032" w:rsidRPr="00722B8A">
        <w:t xml:space="preserve"> здобували освіту 3</w:t>
      </w:r>
      <w:r w:rsidR="005F3415" w:rsidRPr="00722B8A">
        <w:t>0</w:t>
      </w:r>
      <w:r w:rsidR="00906E81">
        <w:t> </w:t>
      </w:r>
      <w:r w:rsidR="005F3415" w:rsidRPr="00722B8A">
        <w:t>681</w:t>
      </w:r>
      <w:r w:rsidR="00906E81">
        <w:t> </w:t>
      </w:r>
      <w:r w:rsidR="000F4032" w:rsidRPr="00722B8A">
        <w:t>уч</w:t>
      </w:r>
      <w:r w:rsidR="005F3415" w:rsidRPr="00722B8A">
        <w:t xml:space="preserve">ень </w:t>
      </w:r>
      <w:r w:rsidR="000F4032" w:rsidRPr="00722B8A">
        <w:t>за очною та індивідуальною форм</w:t>
      </w:r>
      <w:r w:rsidR="00D91F77" w:rsidRPr="00722B8A">
        <w:t>ами</w:t>
      </w:r>
      <w:r w:rsidR="000F4032" w:rsidRPr="00722B8A">
        <w:t xml:space="preserve"> (екстернат, сімейна форма та педагогі</w:t>
      </w:r>
      <w:r w:rsidR="00675D01" w:rsidRPr="00722B8A">
        <w:t>чний патронаж). Освітній процес забезпечували 2</w:t>
      </w:r>
      <w:r w:rsidR="00F62140" w:rsidRPr="00722B8A">
        <w:t>764</w:t>
      </w:r>
      <w:r w:rsidR="00675D01" w:rsidRPr="00722B8A">
        <w:t xml:space="preserve"> педагогічн</w:t>
      </w:r>
      <w:r w:rsidR="000F3072" w:rsidRPr="00722B8A">
        <w:t>их</w:t>
      </w:r>
      <w:r w:rsidR="00675D01" w:rsidRPr="00722B8A">
        <w:t xml:space="preserve"> працівник</w:t>
      </w:r>
      <w:r w:rsidR="00F62140" w:rsidRPr="00722B8A">
        <w:t>и.</w:t>
      </w:r>
      <w:r w:rsidR="00675D01" w:rsidRPr="00722B8A">
        <w:t xml:space="preserve"> </w:t>
      </w:r>
      <w:r w:rsidR="00701D9A" w:rsidRPr="00722B8A">
        <w:t xml:space="preserve">Навчання відбувалося очно, у змішаному режимі та з </w:t>
      </w:r>
      <w:r w:rsidR="00701D9A" w:rsidRPr="00722B8A">
        <w:rPr>
          <w:szCs w:val="28"/>
        </w:rPr>
        <w:t>використ</w:t>
      </w:r>
      <w:r w:rsidR="007A1559" w:rsidRPr="00722B8A">
        <w:rPr>
          <w:szCs w:val="28"/>
        </w:rPr>
        <w:t>анням технологій дистанційного навчання.</w:t>
      </w:r>
    </w:p>
    <w:p w14:paraId="79269C81" w14:textId="6FA3EF96" w:rsidR="008A4EFA" w:rsidRPr="007242B7" w:rsidRDefault="00714E25" w:rsidP="008A4EFA">
      <w:pPr>
        <w:ind w:firstLine="567"/>
        <w:jc w:val="both"/>
        <w:rPr>
          <w:szCs w:val="28"/>
        </w:rPr>
      </w:pPr>
      <w:r w:rsidRPr="00722B8A">
        <w:rPr>
          <w:szCs w:val="28"/>
        </w:rPr>
        <w:t>Інклюзивною освітою охоплено 2</w:t>
      </w:r>
      <w:r w:rsidR="00F62140" w:rsidRPr="00722B8A">
        <w:rPr>
          <w:szCs w:val="28"/>
        </w:rPr>
        <w:t>91</w:t>
      </w:r>
      <w:r w:rsidRPr="00722B8A">
        <w:rPr>
          <w:szCs w:val="28"/>
        </w:rPr>
        <w:t xml:space="preserve"> уч</w:t>
      </w:r>
      <w:r w:rsidR="00E16EAF">
        <w:rPr>
          <w:szCs w:val="28"/>
        </w:rPr>
        <w:t>ня</w:t>
      </w:r>
      <w:r w:rsidRPr="00722B8A">
        <w:rPr>
          <w:szCs w:val="28"/>
        </w:rPr>
        <w:t xml:space="preserve"> у 30 </w:t>
      </w:r>
      <w:r w:rsidR="001801AB">
        <w:rPr>
          <w:szCs w:val="28"/>
        </w:rPr>
        <w:t>ЗЗСО</w:t>
      </w:r>
      <w:r w:rsidR="00F62140" w:rsidRPr="00722B8A">
        <w:rPr>
          <w:szCs w:val="28"/>
        </w:rPr>
        <w:t>,</w:t>
      </w:r>
      <w:r w:rsidR="00342F67" w:rsidRPr="00722B8A">
        <w:rPr>
          <w:szCs w:val="28"/>
        </w:rPr>
        <w:t xml:space="preserve"> </w:t>
      </w:r>
      <w:r w:rsidR="005E0E21">
        <w:rPr>
          <w:szCs w:val="28"/>
        </w:rPr>
        <w:t>у</w:t>
      </w:r>
      <w:r w:rsidRPr="00722B8A">
        <w:rPr>
          <w:szCs w:val="28"/>
        </w:rPr>
        <w:t xml:space="preserve"> </w:t>
      </w:r>
      <w:r w:rsidR="00F62140" w:rsidRPr="00722B8A">
        <w:rPr>
          <w:szCs w:val="28"/>
        </w:rPr>
        <w:t>2</w:t>
      </w:r>
      <w:r w:rsidR="00240EB4" w:rsidRPr="00722B8A">
        <w:rPr>
          <w:szCs w:val="28"/>
        </w:rPr>
        <w:t>1</w:t>
      </w:r>
      <w:r w:rsidR="00F62140" w:rsidRPr="00722B8A">
        <w:rPr>
          <w:szCs w:val="28"/>
        </w:rPr>
        <w:t>6</w:t>
      </w:r>
      <w:r w:rsidR="00101F23" w:rsidRPr="00722B8A">
        <w:rPr>
          <w:szCs w:val="28"/>
        </w:rPr>
        <w:t xml:space="preserve"> інклюзивних</w:t>
      </w:r>
      <w:r w:rsidRPr="00722B8A">
        <w:rPr>
          <w:szCs w:val="28"/>
        </w:rPr>
        <w:t xml:space="preserve"> клас</w:t>
      </w:r>
      <w:r w:rsidR="00342F67" w:rsidRPr="00722B8A">
        <w:rPr>
          <w:szCs w:val="28"/>
        </w:rPr>
        <w:t>ах</w:t>
      </w:r>
      <w:r w:rsidR="00240EB4" w:rsidRPr="00722B8A">
        <w:rPr>
          <w:szCs w:val="28"/>
        </w:rPr>
        <w:t>.</w:t>
      </w:r>
      <w:r w:rsidR="00101F23" w:rsidRPr="00722B8A">
        <w:rPr>
          <w:szCs w:val="28"/>
        </w:rPr>
        <w:t xml:space="preserve"> </w:t>
      </w:r>
      <w:r w:rsidR="00597577" w:rsidRPr="00722B8A">
        <w:rPr>
          <w:szCs w:val="28"/>
        </w:rPr>
        <w:t>З</w:t>
      </w:r>
      <w:r w:rsidRPr="00722B8A">
        <w:rPr>
          <w:szCs w:val="28"/>
        </w:rPr>
        <w:t>абезпечено роботу</w:t>
      </w:r>
      <w:r w:rsidR="00E16EAF">
        <w:rPr>
          <w:szCs w:val="28"/>
        </w:rPr>
        <w:t xml:space="preserve"> </w:t>
      </w:r>
      <w:r w:rsidR="004A643B" w:rsidRPr="00722B8A">
        <w:rPr>
          <w:szCs w:val="28"/>
        </w:rPr>
        <w:t>14</w:t>
      </w:r>
      <w:r w:rsidRPr="00722B8A">
        <w:rPr>
          <w:szCs w:val="28"/>
        </w:rPr>
        <w:t xml:space="preserve"> ресурсних</w:t>
      </w:r>
      <w:r w:rsidR="00240EB4" w:rsidRPr="00722B8A">
        <w:rPr>
          <w:szCs w:val="28"/>
        </w:rPr>
        <w:t xml:space="preserve"> </w:t>
      </w:r>
      <w:r w:rsidRPr="00722B8A">
        <w:rPr>
          <w:szCs w:val="28"/>
        </w:rPr>
        <w:t xml:space="preserve">кімнат відповідно до потреб осіб з </w:t>
      </w:r>
      <w:r w:rsidR="007242B7">
        <w:rPr>
          <w:szCs w:val="28"/>
        </w:rPr>
        <w:t xml:space="preserve">обмеженими особливими </w:t>
      </w:r>
      <w:r w:rsidR="007242B7" w:rsidRPr="007242B7">
        <w:rPr>
          <w:szCs w:val="28"/>
        </w:rPr>
        <w:t>освітніми потребами</w:t>
      </w:r>
      <w:r w:rsidR="00597577" w:rsidRPr="007242B7">
        <w:rPr>
          <w:szCs w:val="28"/>
        </w:rPr>
        <w:t>.</w:t>
      </w:r>
    </w:p>
    <w:p w14:paraId="458CED9E" w14:textId="5A229111" w:rsidR="006D1027" w:rsidRPr="00722B8A" w:rsidRDefault="00FC2AC0" w:rsidP="006D1027">
      <w:pPr>
        <w:ind w:firstLine="567"/>
        <w:jc w:val="both"/>
        <w:rPr>
          <w:szCs w:val="28"/>
        </w:rPr>
      </w:pPr>
      <w:r w:rsidRPr="00722B8A">
        <w:rPr>
          <w:szCs w:val="28"/>
        </w:rPr>
        <w:t>У 202</w:t>
      </w:r>
      <w:r w:rsidR="00712588" w:rsidRPr="00722B8A">
        <w:rPr>
          <w:szCs w:val="28"/>
        </w:rPr>
        <w:t>4</w:t>
      </w:r>
      <w:r w:rsidRPr="00722B8A">
        <w:rPr>
          <w:szCs w:val="28"/>
        </w:rPr>
        <w:t>/202</w:t>
      </w:r>
      <w:r w:rsidR="00712588" w:rsidRPr="00722B8A">
        <w:rPr>
          <w:szCs w:val="28"/>
        </w:rPr>
        <w:t>5</w:t>
      </w:r>
      <w:r w:rsidRPr="00722B8A">
        <w:rPr>
          <w:szCs w:val="28"/>
        </w:rPr>
        <w:t xml:space="preserve"> навчальному році на базі шкіл функціонувало </w:t>
      </w:r>
      <w:r w:rsidR="000E5174" w:rsidRPr="00722B8A">
        <w:rPr>
          <w:szCs w:val="28"/>
        </w:rPr>
        <w:t>1</w:t>
      </w:r>
      <w:r w:rsidR="00241D1A" w:rsidRPr="00722B8A">
        <w:rPr>
          <w:szCs w:val="28"/>
        </w:rPr>
        <w:t>22</w:t>
      </w:r>
      <w:r w:rsidRPr="00722B8A">
        <w:rPr>
          <w:szCs w:val="28"/>
        </w:rPr>
        <w:t xml:space="preserve"> груп</w:t>
      </w:r>
      <w:r w:rsidR="00241D1A" w:rsidRPr="00722B8A">
        <w:rPr>
          <w:szCs w:val="28"/>
        </w:rPr>
        <w:t>и</w:t>
      </w:r>
      <w:r w:rsidRPr="00722B8A">
        <w:rPr>
          <w:szCs w:val="28"/>
        </w:rPr>
        <w:t xml:space="preserve"> подовженого дня.</w:t>
      </w:r>
    </w:p>
    <w:p w14:paraId="70890215" w14:textId="5032693B" w:rsidR="00E246C5" w:rsidRPr="00722B8A" w:rsidRDefault="00E246C5" w:rsidP="007A1559">
      <w:pPr>
        <w:pStyle w:val="a3"/>
        <w:tabs>
          <w:tab w:val="left" w:pos="0"/>
        </w:tabs>
        <w:ind w:left="0" w:firstLine="567"/>
        <w:rPr>
          <w:szCs w:val="28"/>
        </w:rPr>
      </w:pPr>
      <w:r w:rsidRPr="00722B8A">
        <w:rPr>
          <w:szCs w:val="28"/>
        </w:rPr>
        <w:t>На кінець 202</w:t>
      </w:r>
      <w:r w:rsidR="00241D1A" w:rsidRPr="00722B8A">
        <w:rPr>
          <w:szCs w:val="28"/>
        </w:rPr>
        <w:t>4</w:t>
      </w:r>
      <w:r w:rsidR="00766906" w:rsidRPr="00722B8A">
        <w:rPr>
          <w:szCs w:val="28"/>
        </w:rPr>
        <w:t>/</w:t>
      </w:r>
      <w:r w:rsidRPr="00722B8A">
        <w:rPr>
          <w:szCs w:val="28"/>
        </w:rPr>
        <w:t>202</w:t>
      </w:r>
      <w:r w:rsidR="00241D1A" w:rsidRPr="00722B8A">
        <w:rPr>
          <w:szCs w:val="28"/>
        </w:rPr>
        <w:t>5</w:t>
      </w:r>
      <w:r w:rsidRPr="00722B8A">
        <w:rPr>
          <w:szCs w:val="28"/>
        </w:rPr>
        <w:t xml:space="preserve"> навчального року керівники </w:t>
      </w:r>
      <w:r w:rsidR="001801AB">
        <w:rPr>
          <w:szCs w:val="28"/>
        </w:rPr>
        <w:t>ЗЗСО</w:t>
      </w:r>
      <w:r w:rsidRPr="00722B8A">
        <w:rPr>
          <w:szCs w:val="28"/>
        </w:rPr>
        <w:t xml:space="preserve"> забезпечили</w:t>
      </w:r>
      <w:r w:rsidR="00675D01" w:rsidRPr="00722B8A">
        <w:rPr>
          <w:szCs w:val="28"/>
        </w:rPr>
        <w:t xml:space="preserve"> </w:t>
      </w:r>
      <w:r w:rsidR="002075C8" w:rsidRPr="00722B8A">
        <w:rPr>
          <w:szCs w:val="28"/>
        </w:rPr>
        <w:t>проведення таких заходів</w:t>
      </w:r>
      <w:r w:rsidRPr="00722B8A">
        <w:rPr>
          <w:szCs w:val="28"/>
        </w:rPr>
        <w:t>:</w:t>
      </w:r>
    </w:p>
    <w:p w14:paraId="5321E1EE" w14:textId="77777777" w:rsidR="00E246C5" w:rsidRPr="00722B8A" w:rsidRDefault="00E246C5" w:rsidP="00875215">
      <w:pPr>
        <w:shd w:val="clear" w:color="auto" w:fill="FFFFFF"/>
        <w:ind w:firstLine="567"/>
        <w:jc w:val="both"/>
        <w:rPr>
          <w:iCs/>
          <w:szCs w:val="28"/>
          <w:bdr w:val="none" w:sz="0" w:space="0" w:color="auto" w:frame="1"/>
          <w:lang w:eastAsia="uk-UA"/>
        </w:rPr>
      </w:pPr>
      <w:r w:rsidRPr="00722B8A">
        <w:rPr>
          <w:szCs w:val="28"/>
          <w:lang w:eastAsia="uk-UA"/>
        </w:rPr>
        <w:t xml:space="preserve">оцінювання, зокрема підсумкове, результатів навчання здобувачів освіти проведено з </w:t>
      </w:r>
      <w:r w:rsidRPr="00722B8A">
        <w:rPr>
          <w:iCs/>
          <w:szCs w:val="28"/>
          <w:bdr w:val="none" w:sz="0" w:space="0" w:color="auto" w:frame="1"/>
          <w:lang w:eastAsia="uk-UA"/>
        </w:rPr>
        <w:t xml:space="preserve">використанням </w:t>
      </w:r>
      <w:r w:rsidR="007A1559" w:rsidRPr="00722B8A">
        <w:rPr>
          <w:szCs w:val="28"/>
          <w:lang w:eastAsia="uk-UA"/>
        </w:rPr>
        <w:t xml:space="preserve">(за потреби) </w:t>
      </w:r>
      <w:r w:rsidRPr="00722B8A">
        <w:rPr>
          <w:iCs/>
          <w:szCs w:val="28"/>
          <w:bdr w:val="none" w:sz="0" w:space="0" w:color="auto" w:frame="1"/>
          <w:lang w:eastAsia="uk-UA"/>
        </w:rPr>
        <w:t>технологій дистанційного навчання;</w:t>
      </w:r>
    </w:p>
    <w:p w14:paraId="41570D31" w14:textId="2C7F8BB9" w:rsidR="00796018" w:rsidRPr="00722B8A" w:rsidRDefault="00796018" w:rsidP="00796018">
      <w:pPr>
        <w:ind w:firstLine="567"/>
        <w:jc w:val="both"/>
        <w:rPr>
          <w:szCs w:val="28"/>
          <w:lang w:eastAsia="uk-UA"/>
        </w:rPr>
      </w:pPr>
      <w:r w:rsidRPr="00722B8A">
        <w:rPr>
          <w:iCs/>
          <w:szCs w:val="28"/>
          <w:bdr w:val="none" w:sz="0" w:space="0" w:color="auto" w:frame="1"/>
          <w:lang w:eastAsia="uk-UA"/>
        </w:rPr>
        <w:t xml:space="preserve">підготовлено іменні бланки </w:t>
      </w:r>
      <w:proofErr w:type="spellStart"/>
      <w:r w:rsidRPr="00722B8A">
        <w:rPr>
          <w:iCs/>
          <w:szCs w:val="28"/>
          <w:bdr w:val="none" w:sz="0" w:space="0" w:color="auto" w:frame="1"/>
          <w:lang w:eastAsia="uk-UA"/>
        </w:rPr>
        <w:t>свідоцтв</w:t>
      </w:r>
      <w:proofErr w:type="spellEnd"/>
      <w:r w:rsidRPr="00722B8A">
        <w:rPr>
          <w:iCs/>
          <w:szCs w:val="28"/>
          <w:bdr w:val="none" w:sz="0" w:space="0" w:color="auto" w:frame="1"/>
          <w:lang w:eastAsia="uk-UA"/>
        </w:rPr>
        <w:t xml:space="preserve"> про здобуття початкової освіти з врученням їх учням 4-х класів;</w:t>
      </w:r>
    </w:p>
    <w:p w14:paraId="55E53C81" w14:textId="079CDBCF" w:rsidR="00E246C5" w:rsidRPr="00722B8A" w:rsidRDefault="00E246C5" w:rsidP="00875215">
      <w:pPr>
        <w:tabs>
          <w:tab w:val="left" w:pos="360"/>
          <w:tab w:val="left" w:pos="720"/>
        </w:tabs>
        <w:ind w:firstLine="567"/>
        <w:jc w:val="both"/>
        <w:rPr>
          <w:szCs w:val="28"/>
        </w:rPr>
      </w:pPr>
      <w:r w:rsidRPr="00722B8A">
        <w:rPr>
          <w:szCs w:val="28"/>
        </w:rPr>
        <w:t>1</w:t>
      </w:r>
      <w:r w:rsidR="007E45B4" w:rsidRPr="00722B8A">
        <w:rPr>
          <w:szCs w:val="28"/>
        </w:rPr>
        <w:t>2</w:t>
      </w:r>
      <w:r w:rsidR="00131BD0" w:rsidRPr="00722B8A">
        <w:rPr>
          <w:szCs w:val="28"/>
        </w:rPr>
        <w:t>.06.202</w:t>
      </w:r>
      <w:r w:rsidR="007E45B4" w:rsidRPr="00722B8A">
        <w:rPr>
          <w:szCs w:val="28"/>
        </w:rPr>
        <w:t>5</w:t>
      </w:r>
      <w:r w:rsidRPr="00722B8A">
        <w:rPr>
          <w:szCs w:val="28"/>
        </w:rPr>
        <w:t xml:space="preserve"> відбу</w:t>
      </w:r>
      <w:r w:rsidR="008F6F73" w:rsidRPr="00722B8A">
        <w:rPr>
          <w:szCs w:val="28"/>
        </w:rPr>
        <w:t>деться</w:t>
      </w:r>
      <w:r w:rsidRPr="00722B8A">
        <w:rPr>
          <w:szCs w:val="28"/>
        </w:rPr>
        <w:t xml:space="preserve"> вручення </w:t>
      </w:r>
      <w:proofErr w:type="spellStart"/>
      <w:r w:rsidRPr="00722B8A">
        <w:rPr>
          <w:szCs w:val="28"/>
        </w:rPr>
        <w:t>свідоцтв</w:t>
      </w:r>
      <w:proofErr w:type="spellEnd"/>
      <w:r w:rsidRPr="00722B8A">
        <w:rPr>
          <w:szCs w:val="28"/>
        </w:rPr>
        <w:t xml:space="preserve"> про здобуття базової середньої освіти (</w:t>
      </w:r>
      <w:r w:rsidR="00C5470B" w:rsidRPr="00722B8A">
        <w:rPr>
          <w:szCs w:val="28"/>
        </w:rPr>
        <w:t>2973</w:t>
      </w:r>
      <w:r w:rsidRPr="00722B8A">
        <w:rPr>
          <w:szCs w:val="28"/>
        </w:rPr>
        <w:t xml:space="preserve"> випускник</w:t>
      </w:r>
      <w:r w:rsidR="0081481F" w:rsidRPr="00722B8A">
        <w:rPr>
          <w:szCs w:val="28"/>
        </w:rPr>
        <w:t>и</w:t>
      </w:r>
      <w:r w:rsidRPr="00722B8A">
        <w:rPr>
          <w:szCs w:val="28"/>
        </w:rPr>
        <w:t>, з них 3</w:t>
      </w:r>
      <w:r w:rsidR="00C5470B" w:rsidRPr="00722B8A">
        <w:rPr>
          <w:szCs w:val="28"/>
        </w:rPr>
        <w:t>30</w:t>
      </w:r>
      <w:r w:rsidR="00AC4EC8" w:rsidRPr="00722B8A">
        <w:rPr>
          <w:szCs w:val="28"/>
        </w:rPr>
        <w:t xml:space="preserve"> </w:t>
      </w:r>
      <w:r w:rsidRPr="00722B8A">
        <w:rPr>
          <w:szCs w:val="28"/>
        </w:rPr>
        <w:t xml:space="preserve">– з відзнакою); </w:t>
      </w:r>
    </w:p>
    <w:p w14:paraId="564F00EC" w14:textId="07599313" w:rsidR="00E246C5" w:rsidRPr="00722B8A" w:rsidRDefault="00C5470B" w:rsidP="00875215">
      <w:pPr>
        <w:tabs>
          <w:tab w:val="left" w:pos="360"/>
          <w:tab w:val="left" w:pos="720"/>
        </w:tabs>
        <w:ind w:firstLine="567"/>
        <w:jc w:val="both"/>
        <w:rPr>
          <w:szCs w:val="28"/>
        </w:rPr>
      </w:pPr>
      <w:r w:rsidRPr="00722B8A">
        <w:rPr>
          <w:szCs w:val="28"/>
        </w:rPr>
        <w:t>13</w:t>
      </w:r>
      <w:r w:rsidR="00E246C5" w:rsidRPr="00722B8A">
        <w:rPr>
          <w:szCs w:val="28"/>
        </w:rPr>
        <w:t>.06.202</w:t>
      </w:r>
      <w:r w:rsidRPr="00722B8A">
        <w:rPr>
          <w:szCs w:val="28"/>
        </w:rPr>
        <w:t>5</w:t>
      </w:r>
      <w:r w:rsidR="00E246C5" w:rsidRPr="00722B8A">
        <w:rPr>
          <w:szCs w:val="28"/>
        </w:rPr>
        <w:t xml:space="preserve"> </w:t>
      </w:r>
      <w:r w:rsidR="0081481F" w:rsidRPr="00722B8A">
        <w:rPr>
          <w:szCs w:val="28"/>
        </w:rPr>
        <w:t>відбудеться вручення</w:t>
      </w:r>
      <w:r w:rsidR="00E246C5" w:rsidRPr="00722B8A">
        <w:rPr>
          <w:szCs w:val="28"/>
        </w:rPr>
        <w:t xml:space="preserve"> </w:t>
      </w:r>
      <w:proofErr w:type="spellStart"/>
      <w:r w:rsidR="00E246C5" w:rsidRPr="00722B8A">
        <w:rPr>
          <w:szCs w:val="28"/>
        </w:rPr>
        <w:t>свідоцтв</w:t>
      </w:r>
      <w:proofErr w:type="spellEnd"/>
      <w:r w:rsidR="00E246C5" w:rsidRPr="00722B8A">
        <w:rPr>
          <w:szCs w:val="28"/>
        </w:rPr>
        <w:t xml:space="preserve"> про здобуття повної загальної середньої освіти (</w:t>
      </w:r>
      <w:r w:rsidR="0081481F" w:rsidRPr="00722B8A">
        <w:rPr>
          <w:szCs w:val="28"/>
        </w:rPr>
        <w:t>1</w:t>
      </w:r>
      <w:r w:rsidRPr="00722B8A">
        <w:rPr>
          <w:szCs w:val="28"/>
        </w:rPr>
        <w:t>673</w:t>
      </w:r>
      <w:r w:rsidR="00E246C5" w:rsidRPr="00722B8A">
        <w:rPr>
          <w:szCs w:val="28"/>
        </w:rPr>
        <w:t xml:space="preserve"> випускник</w:t>
      </w:r>
      <w:r w:rsidR="00CD3F6F" w:rsidRPr="00722B8A">
        <w:rPr>
          <w:szCs w:val="28"/>
        </w:rPr>
        <w:t>и</w:t>
      </w:r>
      <w:r w:rsidR="00E246C5" w:rsidRPr="00722B8A">
        <w:rPr>
          <w:szCs w:val="28"/>
        </w:rPr>
        <w:t xml:space="preserve">), </w:t>
      </w:r>
      <w:r w:rsidR="00AC4EC8" w:rsidRPr="00722B8A">
        <w:rPr>
          <w:szCs w:val="28"/>
        </w:rPr>
        <w:t>з них</w:t>
      </w:r>
      <w:r w:rsidR="00647A2F" w:rsidRPr="00722B8A">
        <w:rPr>
          <w:szCs w:val="28"/>
        </w:rPr>
        <w:t xml:space="preserve"> </w:t>
      </w:r>
      <w:r w:rsidR="00E246C5" w:rsidRPr="00722B8A">
        <w:rPr>
          <w:szCs w:val="28"/>
        </w:rPr>
        <w:t>2</w:t>
      </w:r>
      <w:r w:rsidR="00CD3F6F" w:rsidRPr="00722B8A">
        <w:rPr>
          <w:szCs w:val="28"/>
        </w:rPr>
        <w:t>21</w:t>
      </w:r>
      <w:r w:rsidR="00E246C5" w:rsidRPr="00722B8A">
        <w:rPr>
          <w:szCs w:val="28"/>
        </w:rPr>
        <w:t xml:space="preserve"> кращих випускник</w:t>
      </w:r>
      <w:r w:rsidR="004A44BE" w:rsidRPr="00722B8A">
        <w:rPr>
          <w:szCs w:val="28"/>
        </w:rPr>
        <w:t>и</w:t>
      </w:r>
      <w:r w:rsidR="00E246C5" w:rsidRPr="00722B8A">
        <w:rPr>
          <w:szCs w:val="28"/>
        </w:rPr>
        <w:t xml:space="preserve"> </w:t>
      </w:r>
      <w:r w:rsidR="007251C8" w:rsidRPr="00722B8A">
        <w:rPr>
          <w:szCs w:val="28"/>
        </w:rPr>
        <w:t>отримають</w:t>
      </w:r>
      <w:r w:rsidR="003819D6" w:rsidRPr="00722B8A">
        <w:rPr>
          <w:szCs w:val="28"/>
        </w:rPr>
        <w:t xml:space="preserve"> </w:t>
      </w:r>
      <w:r w:rsidR="007251C8" w:rsidRPr="00722B8A">
        <w:rPr>
          <w:szCs w:val="28"/>
        </w:rPr>
        <w:t xml:space="preserve">свідоцтва з відзнакою </w:t>
      </w:r>
      <w:r w:rsidR="00E246C5" w:rsidRPr="00722B8A">
        <w:rPr>
          <w:szCs w:val="28"/>
        </w:rPr>
        <w:t>на Театральному майдані міста</w:t>
      </w:r>
      <w:r w:rsidR="003819D6" w:rsidRPr="00722B8A">
        <w:rPr>
          <w:szCs w:val="28"/>
        </w:rPr>
        <w:t>;</w:t>
      </w:r>
      <w:r w:rsidR="00E246C5" w:rsidRPr="00722B8A">
        <w:rPr>
          <w:szCs w:val="28"/>
        </w:rPr>
        <w:t xml:space="preserve"> </w:t>
      </w:r>
    </w:p>
    <w:p w14:paraId="2FE33254" w14:textId="7286FF83" w:rsidR="00E246C5" w:rsidRPr="00722B8A" w:rsidRDefault="00E246C5" w:rsidP="00875215">
      <w:pPr>
        <w:tabs>
          <w:tab w:val="left" w:pos="360"/>
          <w:tab w:val="left" w:pos="720"/>
        </w:tabs>
        <w:ind w:firstLine="567"/>
        <w:jc w:val="both"/>
        <w:rPr>
          <w:szCs w:val="28"/>
        </w:rPr>
      </w:pPr>
      <w:r w:rsidRPr="00722B8A">
        <w:rPr>
          <w:szCs w:val="28"/>
        </w:rPr>
        <w:t>упродовж червня на педагогічних радах розгляда</w:t>
      </w:r>
      <w:r w:rsidR="00BF0CB1" w:rsidRPr="00722B8A">
        <w:rPr>
          <w:szCs w:val="28"/>
        </w:rPr>
        <w:t>тимуться</w:t>
      </w:r>
      <w:r w:rsidRPr="00722B8A">
        <w:rPr>
          <w:szCs w:val="28"/>
        </w:rPr>
        <w:t xml:space="preserve"> питання про переведення учнів до наступного класу та про виконання освітніх програм закладів; </w:t>
      </w:r>
    </w:p>
    <w:p w14:paraId="5DAEC1F2" w14:textId="089CB011" w:rsidR="00622199" w:rsidRPr="00241DB8" w:rsidRDefault="00E246C5" w:rsidP="00A25480">
      <w:pPr>
        <w:ind w:firstLine="567"/>
        <w:jc w:val="both"/>
        <w:rPr>
          <w:szCs w:val="28"/>
        </w:rPr>
      </w:pPr>
      <w:r w:rsidRPr="00722B8A">
        <w:rPr>
          <w:szCs w:val="28"/>
        </w:rPr>
        <w:t>здійснено відповідні заходи щодо зарахування дітей до 1</w:t>
      </w:r>
      <w:r w:rsidR="007F14F8" w:rsidRPr="00722B8A">
        <w:rPr>
          <w:szCs w:val="28"/>
        </w:rPr>
        <w:t>-го</w:t>
      </w:r>
      <w:r w:rsidRPr="00722B8A">
        <w:rPr>
          <w:szCs w:val="28"/>
        </w:rPr>
        <w:t xml:space="preserve"> класу на 202</w:t>
      </w:r>
      <w:r w:rsidR="007251C8" w:rsidRPr="00722B8A">
        <w:rPr>
          <w:szCs w:val="28"/>
        </w:rPr>
        <w:t>5</w:t>
      </w:r>
      <w:r w:rsidR="00212B3D" w:rsidRPr="00722B8A">
        <w:rPr>
          <w:szCs w:val="28"/>
        </w:rPr>
        <w:t>/</w:t>
      </w:r>
      <w:r w:rsidRPr="00722B8A">
        <w:rPr>
          <w:szCs w:val="28"/>
        </w:rPr>
        <w:t>202</w:t>
      </w:r>
      <w:r w:rsidR="007251C8" w:rsidRPr="00722B8A">
        <w:rPr>
          <w:szCs w:val="28"/>
        </w:rPr>
        <w:t>6</w:t>
      </w:r>
      <w:r w:rsidRPr="00722B8A">
        <w:rPr>
          <w:szCs w:val="28"/>
        </w:rPr>
        <w:t xml:space="preserve"> н</w:t>
      </w:r>
      <w:r w:rsidR="00C93434">
        <w:rPr>
          <w:szCs w:val="28"/>
        </w:rPr>
        <w:t>авчальний рік</w:t>
      </w:r>
      <w:r w:rsidRPr="00722B8A">
        <w:rPr>
          <w:szCs w:val="28"/>
        </w:rPr>
        <w:t xml:space="preserve"> (наказ департаменту освіти від </w:t>
      </w:r>
      <w:r w:rsidR="00B96722" w:rsidRPr="00722B8A">
        <w:rPr>
          <w:szCs w:val="28"/>
        </w:rPr>
        <w:t xml:space="preserve">05.02.2025 </w:t>
      </w:r>
      <w:r w:rsidRPr="00722B8A">
        <w:rPr>
          <w:szCs w:val="28"/>
        </w:rPr>
        <w:t>№</w:t>
      </w:r>
      <w:r w:rsidR="009B1052">
        <w:rPr>
          <w:szCs w:val="28"/>
        </w:rPr>
        <w:t> </w:t>
      </w:r>
      <w:r w:rsidR="00B96722" w:rsidRPr="00722B8A">
        <w:rPr>
          <w:szCs w:val="28"/>
        </w:rPr>
        <w:t>54</w:t>
      </w:r>
      <w:r w:rsidRPr="00722B8A">
        <w:rPr>
          <w:szCs w:val="28"/>
        </w:rPr>
        <w:t xml:space="preserve">-од </w:t>
      </w:r>
      <w:r w:rsidRPr="00722B8A">
        <w:rPr>
          <w:szCs w:val="28"/>
        </w:rPr>
        <w:lastRenderedPageBreak/>
        <w:t>«</w:t>
      </w:r>
      <w:r w:rsidR="00622199" w:rsidRPr="00722B8A">
        <w:rPr>
          <w:szCs w:val="28"/>
        </w:rPr>
        <w:t>Про прийом дітей до 1-х класів закладів загальної середньої освіти Луцької міської територіальної громади у 202</w:t>
      </w:r>
      <w:r w:rsidR="008C7E30" w:rsidRPr="00722B8A">
        <w:rPr>
          <w:szCs w:val="28"/>
        </w:rPr>
        <w:t>5</w:t>
      </w:r>
      <w:r w:rsidR="00622199" w:rsidRPr="00722B8A">
        <w:rPr>
          <w:szCs w:val="28"/>
        </w:rPr>
        <w:t xml:space="preserve"> році»</w:t>
      </w:r>
      <w:r w:rsidR="002075C8" w:rsidRPr="00722B8A">
        <w:rPr>
          <w:szCs w:val="28"/>
        </w:rPr>
        <w:t>)</w:t>
      </w:r>
      <w:r w:rsidR="007A1FFF" w:rsidRPr="00722B8A">
        <w:rPr>
          <w:szCs w:val="28"/>
        </w:rPr>
        <w:t>;</w:t>
      </w:r>
    </w:p>
    <w:p w14:paraId="14533B48" w14:textId="7485D9C3" w:rsidR="00767A5F" w:rsidRPr="007242B7" w:rsidRDefault="00131BD0" w:rsidP="001A64B8">
      <w:pPr>
        <w:ind w:firstLine="567"/>
        <w:jc w:val="both"/>
        <w:rPr>
          <w:szCs w:val="28"/>
        </w:rPr>
      </w:pPr>
      <w:r w:rsidRPr="00043D44">
        <w:rPr>
          <w:szCs w:val="28"/>
        </w:rPr>
        <w:t>у</w:t>
      </w:r>
      <w:r w:rsidR="001A64B8" w:rsidRPr="00043D44">
        <w:rPr>
          <w:szCs w:val="28"/>
        </w:rPr>
        <w:t xml:space="preserve"> закладах </w:t>
      </w:r>
      <w:r w:rsidR="000F3526" w:rsidRPr="00043D44">
        <w:rPr>
          <w:szCs w:val="28"/>
        </w:rPr>
        <w:t xml:space="preserve">проаналізовано результативність використання додаткових годин, які були виділені рішенням виконавчого комітету </w:t>
      </w:r>
      <w:r w:rsidR="001A64B8" w:rsidRPr="00043D44">
        <w:t>від 1</w:t>
      </w:r>
      <w:r w:rsidR="00B96722" w:rsidRPr="00043D44">
        <w:t>4</w:t>
      </w:r>
      <w:r w:rsidR="001A64B8" w:rsidRPr="00043D44">
        <w:t>.0</w:t>
      </w:r>
      <w:r w:rsidR="00B96722" w:rsidRPr="00043D44">
        <w:t>8</w:t>
      </w:r>
      <w:r w:rsidR="001A64B8" w:rsidRPr="00043D44">
        <w:t>.202</w:t>
      </w:r>
      <w:r w:rsidR="00B96722" w:rsidRPr="00043D44">
        <w:t>4</w:t>
      </w:r>
      <w:r w:rsidR="001A64B8" w:rsidRPr="00043D44">
        <w:t xml:space="preserve"> №</w:t>
      </w:r>
      <w:r w:rsidR="00212B3D" w:rsidRPr="00043D44">
        <w:t> </w:t>
      </w:r>
      <w:r w:rsidR="00BA4832" w:rsidRPr="00043D44">
        <w:t>426</w:t>
      </w:r>
      <w:r w:rsidR="001A64B8" w:rsidRPr="00043D44">
        <w:t>-1</w:t>
      </w:r>
      <w:r w:rsidR="009B1052">
        <w:t xml:space="preserve"> «</w:t>
      </w:r>
      <w:r w:rsidR="009B1052" w:rsidRPr="009B1052">
        <w:rPr>
          <w:szCs w:val="28"/>
        </w:rPr>
        <w:t>П</w:t>
      </w:r>
      <w:r w:rsidR="009B1052" w:rsidRPr="009B1052">
        <w:rPr>
          <w:color w:val="222222"/>
          <w:spacing w:val="3"/>
          <w:szCs w:val="28"/>
          <w:shd w:val="clear" w:color="auto" w:fill="FFFFFF"/>
        </w:rPr>
        <w:t>ро затвердження розрахунку витрат для введення додаткових годин у закладах загальної середньої освіти у 2024/2025 навчальному році»</w:t>
      </w:r>
      <w:r w:rsidR="001A64B8" w:rsidRPr="00043D44">
        <w:t xml:space="preserve"> </w:t>
      </w:r>
      <w:r w:rsidR="000F3526" w:rsidRPr="00043D44">
        <w:rPr>
          <w:szCs w:val="28"/>
        </w:rPr>
        <w:t>на здійснення експериментальної діяльності, роботу з обдарованою молоддю, години для учнів 10</w:t>
      </w:r>
      <w:r w:rsidR="000823CF" w:rsidRPr="00043D44">
        <w:rPr>
          <w:szCs w:val="28"/>
        </w:rPr>
        <w:t xml:space="preserve">, </w:t>
      </w:r>
      <w:r w:rsidR="000F3526" w:rsidRPr="00043D44">
        <w:rPr>
          <w:szCs w:val="28"/>
        </w:rPr>
        <w:t>11 класів шкіл, профільну та про</w:t>
      </w:r>
      <w:r w:rsidR="001A64B8" w:rsidRPr="00043D44">
        <w:rPr>
          <w:szCs w:val="28"/>
        </w:rPr>
        <w:t>фесійн</w:t>
      </w:r>
      <w:r w:rsidR="00983B13" w:rsidRPr="00043D44">
        <w:rPr>
          <w:szCs w:val="28"/>
        </w:rPr>
        <w:t xml:space="preserve">у підготовку </w:t>
      </w:r>
      <w:r w:rsidR="005A329E" w:rsidRPr="00043D44">
        <w:rPr>
          <w:szCs w:val="28"/>
        </w:rPr>
        <w:t>здобувачів освіти</w:t>
      </w:r>
      <w:r w:rsidR="00983B13" w:rsidRPr="00043D44">
        <w:rPr>
          <w:szCs w:val="28"/>
        </w:rPr>
        <w:t xml:space="preserve"> </w:t>
      </w:r>
      <w:r w:rsidR="007242B7" w:rsidRPr="007242B7">
        <w:rPr>
          <w:szCs w:val="28"/>
        </w:rPr>
        <w:t>міжшкільного ресурсного центру</w:t>
      </w:r>
      <w:r w:rsidR="00983B13" w:rsidRPr="007242B7">
        <w:rPr>
          <w:szCs w:val="28"/>
        </w:rPr>
        <w:t>;</w:t>
      </w:r>
    </w:p>
    <w:p w14:paraId="3865EE74" w14:textId="3CD64C64" w:rsidR="001F7A24" w:rsidRPr="00043D44" w:rsidRDefault="00767A5F" w:rsidP="001A64B8">
      <w:pPr>
        <w:ind w:firstLine="567"/>
        <w:jc w:val="both"/>
        <w:rPr>
          <w:szCs w:val="28"/>
        </w:rPr>
      </w:pPr>
      <w:r w:rsidRPr="00043D44">
        <w:rPr>
          <w:szCs w:val="28"/>
        </w:rPr>
        <w:t>підбиті підсумки з усіх основних напрямів освітньої діяльності шк</w:t>
      </w:r>
      <w:r w:rsidR="00CB1747" w:rsidRPr="00043D44">
        <w:rPr>
          <w:szCs w:val="28"/>
        </w:rPr>
        <w:t>іл</w:t>
      </w:r>
      <w:r w:rsidR="00CC37A7" w:rsidRPr="00043D44">
        <w:rPr>
          <w:szCs w:val="28"/>
        </w:rPr>
        <w:t xml:space="preserve">, здійснена попередня тарифікація на </w:t>
      </w:r>
      <w:r w:rsidR="00496977" w:rsidRPr="00043D44">
        <w:rPr>
          <w:szCs w:val="28"/>
        </w:rPr>
        <w:t>202</w:t>
      </w:r>
      <w:r w:rsidR="00BA4832" w:rsidRPr="00043D44">
        <w:rPr>
          <w:szCs w:val="28"/>
        </w:rPr>
        <w:t>5</w:t>
      </w:r>
      <w:r w:rsidR="00496977" w:rsidRPr="00043D44">
        <w:rPr>
          <w:szCs w:val="28"/>
        </w:rPr>
        <w:t>/202</w:t>
      </w:r>
      <w:r w:rsidR="00BA4832" w:rsidRPr="00043D44">
        <w:rPr>
          <w:szCs w:val="28"/>
        </w:rPr>
        <w:t>6</w:t>
      </w:r>
      <w:r w:rsidR="00496977" w:rsidRPr="00043D44">
        <w:rPr>
          <w:szCs w:val="28"/>
        </w:rPr>
        <w:t xml:space="preserve"> н</w:t>
      </w:r>
      <w:r w:rsidR="00C93434">
        <w:rPr>
          <w:szCs w:val="28"/>
        </w:rPr>
        <w:t>авчальний рік</w:t>
      </w:r>
      <w:r w:rsidR="00CC37A7" w:rsidRPr="00043D44">
        <w:rPr>
          <w:szCs w:val="28"/>
        </w:rPr>
        <w:t xml:space="preserve">, департаментом освіти </w:t>
      </w:r>
      <w:r w:rsidR="00CB1747" w:rsidRPr="00043D44">
        <w:rPr>
          <w:szCs w:val="28"/>
        </w:rPr>
        <w:t>розгля</w:t>
      </w:r>
      <w:r w:rsidR="00BA4832" w:rsidRPr="00043D44">
        <w:rPr>
          <w:szCs w:val="28"/>
        </w:rPr>
        <w:t>даються</w:t>
      </w:r>
      <w:r w:rsidR="00CC37A7" w:rsidRPr="00043D44">
        <w:rPr>
          <w:szCs w:val="28"/>
        </w:rPr>
        <w:t xml:space="preserve"> </w:t>
      </w:r>
      <w:proofErr w:type="spellStart"/>
      <w:r w:rsidR="00CC37A7" w:rsidRPr="00043D44">
        <w:rPr>
          <w:szCs w:val="28"/>
        </w:rPr>
        <w:t>про</w:t>
      </w:r>
      <w:r w:rsidR="00131BD0" w:rsidRPr="00043D44">
        <w:rPr>
          <w:szCs w:val="28"/>
        </w:rPr>
        <w:t>є</w:t>
      </w:r>
      <w:r w:rsidR="00CC37A7" w:rsidRPr="00043D44">
        <w:rPr>
          <w:szCs w:val="28"/>
        </w:rPr>
        <w:t>кти</w:t>
      </w:r>
      <w:proofErr w:type="spellEnd"/>
      <w:r w:rsidR="00CC37A7" w:rsidRPr="00043D44">
        <w:rPr>
          <w:szCs w:val="28"/>
        </w:rPr>
        <w:t xml:space="preserve"> робочих навчальних планів ЗЗ</w:t>
      </w:r>
      <w:r w:rsidR="00F74286" w:rsidRPr="00043D44">
        <w:rPr>
          <w:szCs w:val="28"/>
        </w:rPr>
        <w:t>СО на наступний навчальний рік;</w:t>
      </w:r>
    </w:p>
    <w:p w14:paraId="0C1E0253" w14:textId="2F75201D" w:rsidR="001F7A24" w:rsidRDefault="001F7A24" w:rsidP="001A64B8">
      <w:pPr>
        <w:ind w:firstLine="567"/>
        <w:jc w:val="both"/>
        <w:rPr>
          <w:szCs w:val="28"/>
        </w:rPr>
      </w:pPr>
      <w:r w:rsidRPr="00043D44">
        <w:rPr>
          <w:szCs w:val="28"/>
        </w:rPr>
        <w:t xml:space="preserve">підготовлено акти готовності до роботи </w:t>
      </w:r>
      <w:r w:rsidR="00F5771D" w:rsidRPr="00043D44">
        <w:rPr>
          <w:szCs w:val="28"/>
        </w:rPr>
        <w:t>таборів з денним перебуванням при ЗЗСО</w:t>
      </w:r>
      <w:r w:rsidR="00BA4832" w:rsidRPr="00043D44">
        <w:rPr>
          <w:szCs w:val="28"/>
        </w:rPr>
        <w:t>.</w:t>
      </w:r>
    </w:p>
    <w:p w14:paraId="6C92E551" w14:textId="77777777" w:rsidR="005D2EFD" w:rsidRPr="00C47E4D" w:rsidRDefault="005D2EFD" w:rsidP="00044313">
      <w:pPr>
        <w:ind w:firstLine="567"/>
        <w:jc w:val="both"/>
        <w:rPr>
          <w:szCs w:val="28"/>
        </w:rPr>
      </w:pPr>
      <w:r w:rsidRPr="00C47E4D">
        <w:rPr>
          <w:szCs w:val="28"/>
        </w:rPr>
        <w:t>Законом</w:t>
      </w:r>
      <w:r w:rsidRPr="00C47E4D">
        <w:rPr>
          <w:spacing w:val="-5"/>
          <w:szCs w:val="28"/>
        </w:rPr>
        <w:t xml:space="preserve"> </w:t>
      </w:r>
      <w:r w:rsidRPr="00C47E4D">
        <w:rPr>
          <w:szCs w:val="28"/>
        </w:rPr>
        <w:t>України</w:t>
      </w:r>
      <w:r w:rsidRPr="00C47E4D">
        <w:rPr>
          <w:spacing w:val="-5"/>
          <w:szCs w:val="28"/>
        </w:rPr>
        <w:t xml:space="preserve"> </w:t>
      </w:r>
      <w:r w:rsidRPr="00C47E4D">
        <w:rPr>
          <w:szCs w:val="28"/>
        </w:rPr>
        <w:t>від</w:t>
      </w:r>
      <w:r w:rsidRPr="00C47E4D">
        <w:rPr>
          <w:spacing w:val="-5"/>
          <w:szCs w:val="28"/>
        </w:rPr>
        <w:t xml:space="preserve"> </w:t>
      </w:r>
      <w:r w:rsidRPr="00C47E4D">
        <w:rPr>
          <w:szCs w:val="28"/>
        </w:rPr>
        <w:t>29</w:t>
      </w:r>
      <w:r w:rsidRPr="00C47E4D">
        <w:rPr>
          <w:spacing w:val="-5"/>
          <w:szCs w:val="28"/>
        </w:rPr>
        <w:t xml:space="preserve"> </w:t>
      </w:r>
      <w:r w:rsidRPr="00C47E4D">
        <w:rPr>
          <w:szCs w:val="28"/>
        </w:rPr>
        <w:t>жовтня</w:t>
      </w:r>
      <w:r w:rsidRPr="00C47E4D">
        <w:rPr>
          <w:spacing w:val="-5"/>
          <w:szCs w:val="28"/>
        </w:rPr>
        <w:t xml:space="preserve"> </w:t>
      </w:r>
      <w:r w:rsidRPr="00C47E4D">
        <w:rPr>
          <w:szCs w:val="28"/>
        </w:rPr>
        <w:t>2024</w:t>
      </w:r>
      <w:r w:rsidRPr="00C47E4D">
        <w:rPr>
          <w:spacing w:val="-5"/>
          <w:szCs w:val="28"/>
        </w:rPr>
        <w:t xml:space="preserve"> </w:t>
      </w:r>
      <w:r w:rsidRPr="00C47E4D">
        <w:rPr>
          <w:szCs w:val="28"/>
        </w:rPr>
        <w:t>року</w:t>
      </w:r>
      <w:r w:rsidRPr="00C47E4D">
        <w:rPr>
          <w:spacing w:val="-5"/>
          <w:szCs w:val="28"/>
        </w:rPr>
        <w:t xml:space="preserve"> </w:t>
      </w:r>
      <w:r w:rsidRPr="00C47E4D">
        <w:rPr>
          <w:szCs w:val="28"/>
        </w:rPr>
        <w:t>№</w:t>
      </w:r>
      <w:r w:rsidRPr="00C47E4D">
        <w:rPr>
          <w:spacing w:val="-5"/>
          <w:szCs w:val="28"/>
        </w:rPr>
        <w:t xml:space="preserve"> </w:t>
      </w:r>
      <w:r w:rsidRPr="00C47E4D">
        <w:rPr>
          <w:szCs w:val="28"/>
        </w:rPr>
        <w:t>4034-IX «Про</w:t>
      </w:r>
      <w:r w:rsidRPr="00C47E4D">
        <w:rPr>
          <w:spacing w:val="1"/>
          <w:szCs w:val="28"/>
        </w:rPr>
        <w:t xml:space="preserve"> </w:t>
      </w:r>
      <w:r w:rsidRPr="00C47E4D">
        <w:rPr>
          <w:szCs w:val="28"/>
        </w:rPr>
        <w:t>внесення</w:t>
      </w:r>
      <w:r w:rsidRPr="00C47E4D">
        <w:rPr>
          <w:spacing w:val="1"/>
          <w:szCs w:val="28"/>
        </w:rPr>
        <w:t xml:space="preserve"> </w:t>
      </w:r>
      <w:r w:rsidRPr="00C47E4D">
        <w:rPr>
          <w:szCs w:val="28"/>
        </w:rPr>
        <w:t>змін до</w:t>
      </w:r>
      <w:r w:rsidRPr="00C47E4D">
        <w:rPr>
          <w:spacing w:val="1"/>
          <w:szCs w:val="28"/>
        </w:rPr>
        <w:t xml:space="preserve"> </w:t>
      </w:r>
      <w:r w:rsidRPr="00C47E4D">
        <w:rPr>
          <w:szCs w:val="28"/>
        </w:rPr>
        <w:t>деяких законів</w:t>
      </w:r>
      <w:r w:rsidRPr="00C47E4D">
        <w:rPr>
          <w:spacing w:val="1"/>
          <w:szCs w:val="28"/>
        </w:rPr>
        <w:t xml:space="preserve"> </w:t>
      </w:r>
      <w:r w:rsidRPr="00C47E4D">
        <w:rPr>
          <w:szCs w:val="28"/>
        </w:rPr>
        <w:t>України</w:t>
      </w:r>
      <w:r w:rsidRPr="00C47E4D">
        <w:rPr>
          <w:spacing w:val="1"/>
          <w:szCs w:val="28"/>
        </w:rPr>
        <w:t xml:space="preserve"> </w:t>
      </w:r>
      <w:r w:rsidRPr="00C47E4D">
        <w:rPr>
          <w:szCs w:val="28"/>
        </w:rPr>
        <w:t>щодо</w:t>
      </w:r>
      <w:r w:rsidRPr="00C47E4D">
        <w:rPr>
          <w:spacing w:val="1"/>
          <w:szCs w:val="28"/>
        </w:rPr>
        <w:t xml:space="preserve"> </w:t>
      </w:r>
      <w:r w:rsidRPr="00C47E4D">
        <w:rPr>
          <w:szCs w:val="28"/>
        </w:rPr>
        <w:t>державної</w:t>
      </w:r>
      <w:r w:rsidRPr="00C47E4D">
        <w:rPr>
          <w:spacing w:val="1"/>
          <w:szCs w:val="28"/>
        </w:rPr>
        <w:t xml:space="preserve"> </w:t>
      </w:r>
      <w:r w:rsidRPr="00C47E4D">
        <w:rPr>
          <w:szCs w:val="28"/>
        </w:rPr>
        <w:t>підсумкової атестації та вступної кампанії 2025 року» скасовано державну підсумкову атестацію у 2025 році. Здобувачі освіти, які завершують кожен рівень повної загальної</w:t>
      </w:r>
      <w:r w:rsidRPr="00C47E4D">
        <w:rPr>
          <w:spacing w:val="30"/>
          <w:szCs w:val="28"/>
        </w:rPr>
        <w:t xml:space="preserve"> </w:t>
      </w:r>
      <w:r w:rsidRPr="00C47E4D">
        <w:rPr>
          <w:szCs w:val="28"/>
        </w:rPr>
        <w:t>середньої</w:t>
      </w:r>
      <w:r w:rsidRPr="00C47E4D">
        <w:rPr>
          <w:spacing w:val="30"/>
          <w:szCs w:val="28"/>
        </w:rPr>
        <w:t xml:space="preserve"> </w:t>
      </w:r>
      <w:r w:rsidRPr="00C47E4D">
        <w:rPr>
          <w:szCs w:val="28"/>
        </w:rPr>
        <w:t>освіти</w:t>
      </w:r>
      <w:r w:rsidRPr="00C47E4D">
        <w:rPr>
          <w:spacing w:val="30"/>
          <w:szCs w:val="28"/>
        </w:rPr>
        <w:t xml:space="preserve"> </w:t>
      </w:r>
      <w:r w:rsidRPr="00C47E4D">
        <w:rPr>
          <w:szCs w:val="28"/>
        </w:rPr>
        <w:t>у</w:t>
      </w:r>
      <w:r w:rsidRPr="00C47E4D">
        <w:rPr>
          <w:spacing w:val="30"/>
          <w:szCs w:val="28"/>
        </w:rPr>
        <w:t xml:space="preserve"> </w:t>
      </w:r>
      <w:r w:rsidRPr="00C47E4D">
        <w:rPr>
          <w:szCs w:val="28"/>
        </w:rPr>
        <w:t>2024/2025</w:t>
      </w:r>
      <w:r w:rsidRPr="00C47E4D">
        <w:rPr>
          <w:spacing w:val="30"/>
          <w:szCs w:val="28"/>
        </w:rPr>
        <w:t xml:space="preserve"> </w:t>
      </w:r>
      <w:r w:rsidRPr="00C47E4D">
        <w:rPr>
          <w:szCs w:val="28"/>
        </w:rPr>
        <w:t>навчальному</w:t>
      </w:r>
      <w:r w:rsidRPr="00C47E4D">
        <w:rPr>
          <w:spacing w:val="30"/>
          <w:szCs w:val="28"/>
        </w:rPr>
        <w:t xml:space="preserve"> </w:t>
      </w:r>
      <w:r w:rsidRPr="00C47E4D">
        <w:rPr>
          <w:szCs w:val="28"/>
        </w:rPr>
        <w:t>році,</w:t>
      </w:r>
      <w:r w:rsidRPr="00C47E4D">
        <w:rPr>
          <w:spacing w:val="30"/>
          <w:szCs w:val="28"/>
        </w:rPr>
        <w:t xml:space="preserve"> </w:t>
      </w:r>
      <w:r w:rsidRPr="00C47E4D">
        <w:rPr>
          <w:szCs w:val="28"/>
        </w:rPr>
        <w:t>зокрема</w:t>
      </w:r>
      <w:r w:rsidRPr="00C47E4D">
        <w:rPr>
          <w:spacing w:val="30"/>
          <w:szCs w:val="28"/>
        </w:rPr>
        <w:t xml:space="preserve"> </w:t>
      </w:r>
      <w:r w:rsidRPr="00C47E4D">
        <w:rPr>
          <w:szCs w:val="28"/>
        </w:rPr>
        <w:t>випускники 4-х, 9-х,</w:t>
      </w:r>
      <w:r w:rsidR="00044313" w:rsidRPr="00C47E4D">
        <w:rPr>
          <w:szCs w:val="28"/>
        </w:rPr>
        <w:t xml:space="preserve"> </w:t>
      </w:r>
      <w:r w:rsidRPr="00C47E4D">
        <w:rPr>
          <w:szCs w:val="28"/>
        </w:rPr>
        <w:t>11-х класів,</w:t>
      </w:r>
      <w:r w:rsidR="00044313" w:rsidRPr="00C47E4D">
        <w:rPr>
          <w:szCs w:val="28"/>
        </w:rPr>
        <w:t xml:space="preserve"> </w:t>
      </w:r>
      <w:r w:rsidRPr="00C47E4D">
        <w:rPr>
          <w:szCs w:val="28"/>
        </w:rPr>
        <w:t>звільняються</w:t>
      </w:r>
      <w:r w:rsidR="00044313" w:rsidRPr="00C47E4D">
        <w:rPr>
          <w:szCs w:val="28"/>
        </w:rPr>
        <w:t xml:space="preserve"> </w:t>
      </w:r>
      <w:r w:rsidRPr="00C47E4D">
        <w:rPr>
          <w:szCs w:val="28"/>
        </w:rPr>
        <w:t>від</w:t>
      </w:r>
      <w:r w:rsidR="00044313" w:rsidRPr="00C47E4D">
        <w:rPr>
          <w:szCs w:val="28"/>
        </w:rPr>
        <w:t xml:space="preserve"> </w:t>
      </w:r>
      <w:r w:rsidRPr="00C47E4D">
        <w:rPr>
          <w:szCs w:val="28"/>
        </w:rPr>
        <w:t>її проходження.</w:t>
      </w:r>
    </w:p>
    <w:p w14:paraId="3A9EA183" w14:textId="77777777" w:rsidR="00C47E4D" w:rsidRDefault="00E92C41" w:rsidP="00C47E4D">
      <w:pPr>
        <w:ind w:firstLine="567"/>
        <w:jc w:val="both"/>
        <w:rPr>
          <w:szCs w:val="28"/>
        </w:rPr>
      </w:pPr>
      <w:r w:rsidRPr="00C47E4D">
        <w:rPr>
          <w:szCs w:val="28"/>
        </w:rPr>
        <w:t xml:space="preserve">У </w:t>
      </w:r>
      <w:r w:rsidR="007957D3" w:rsidRPr="00C47E4D">
        <w:rPr>
          <w:szCs w:val="28"/>
        </w:rPr>
        <w:t xml:space="preserve">травні </w:t>
      </w:r>
      <w:r w:rsidR="00C114D5" w:rsidRPr="00C47E4D">
        <w:rPr>
          <w:szCs w:val="28"/>
        </w:rPr>
        <w:t>202</w:t>
      </w:r>
      <w:r w:rsidR="005D2EFD" w:rsidRPr="00C47E4D">
        <w:rPr>
          <w:szCs w:val="28"/>
        </w:rPr>
        <w:t>5</w:t>
      </w:r>
      <w:r w:rsidR="00C114D5" w:rsidRPr="00C47E4D">
        <w:rPr>
          <w:szCs w:val="28"/>
        </w:rPr>
        <w:t xml:space="preserve"> ро</w:t>
      </w:r>
      <w:r w:rsidR="007957D3" w:rsidRPr="00C47E4D">
        <w:rPr>
          <w:szCs w:val="28"/>
        </w:rPr>
        <w:t>ку</w:t>
      </w:r>
      <w:r w:rsidR="00C114D5" w:rsidRPr="00C47E4D">
        <w:rPr>
          <w:szCs w:val="28"/>
        </w:rPr>
        <w:t xml:space="preserve"> у </w:t>
      </w:r>
      <w:r w:rsidRPr="00C47E4D">
        <w:rPr>
          <w:szCs w:val="28"/>
        </w:rPr>
        <w:t xml:space="preserve">Луцькій </w:t>
      </w:r>
      <w:r w:rsidR="000823CF" w:rsidRPr="00C47E4D">
        <w:rPr>
          <w:szCs w:val="28"/>
        </w:rPr>
        <w:t>міській територіальній громаді</w:t>
      </w:r>
      <w:r w:rsidR="00C114D5" w:rsidRPr="00C47E4D">
        <w:rPr>
          <w:szCs w:val="28"/>
        </w:rPr>
        <w:t xml:space="preserve"> створено 12</w:t>
      </w:r>
      <w:r w:rsidR="000823CF" w:rsidRPr="00C47E4D">
        <w:rPr>
          <w:szCs w:val="28"/>
        </w:rPr>
        <w:t> </w:t>
      </w:r>
      <w:r w:rsidRPr="00C47E4D">
        <w:rPr>
          <w:szCs w:val="28"/>
        </w:rPr>
        <w:t>тимчасових екзаменаційних центрів</w:t>
      </w:r>
      <w:r w:rsidR="00C114D5" w:rsidRPr="00C47E4D">
        <w:rPr>
          <w:szCs w:val="28"/>
        </w:rPr>
        <w:t>,</w:t>
      </w:r>
      <w:r w:rsidRPr="00C47E4D">
        <w:rPr>
          <w:szCs w:val="28"/>
        </w:rPr>
        <w:t xml:space="preserve"> розміщен</w:t>
      </w:r>
      <w:r w:rsidR="00C114D5" w:rsidRPr="00C47E4D">
        <w:rPr>
          <w:szCs w:val="28"/>
        </w:rPr>
        <w:t xml:space="preserve">их </w:t>
      </w:r>
      <w:r w:rsidRPr="00C47E4D">
        <w:rPr>
          <w:szCs w:val="28"/>
        </w:rPr>
        <w:t>на базі ЗЗСО</w:t>
      </w:r>
      <w:r w:rsidR="00C114D5" w:rsidRPr="00C47E4D">
        <w:rPr>
          <w:szCs w:val="28"/>
        </w:rPr>
        <w:t>.</w:t>
      </w:r>
    </w:p>
    <w:p w14:paraId="57650251" w14:textId="043D77A4" w:rsidR="00C00269" w:rsidRPr="00ED0B7C" w:rsidRDefault="00C00269" w:rsidP="00C47E4D">
      <w:pPr>
        <w:ind w:firstLine="567"/>
        <w:jc w:val="both"/>
        <w:rPr>
          <w:szCs w:val="28"/>
        </w:rPr>
      </w:pPr>
      <w:r w:rsidRPr="00ED0B7C">
        <w:rPr>
          <w:szCs w:val="28"/>
        </w:rPr>
        <w:t xml:space="preserve">На виконання рішення Луцької міської ради </w:t>
      </w:r>
      <w:r w:rsidR="001F65FB" w:rsidRPr="00ED0B7C">
        <w:rPr>
          <w:szCs w:val="28"/>
        </w:rPr>
        <w:t>від 11.12.2024 №</w:t>
      </w:r>
      <w:r w:rsidR="00C93434">
        <w:rPr>
          <w:szCs w:val="28"/>
        </w:rPr>
        <w:t> </w:t>
      </w:r>
      <w:r w:rsidR="001F65FB" w:rsidRPr="00ED0B7C">
        <w:rPr>
          <w:szCs w:val="28"/>
        </w:rPr>
        <w:t xml:space="preserve">744-1 </w:t>
      </w:r>
      <w:r w:rsidRPr="00ED0B7C">
        <w:rPr>
          <w:szCs w:val="28"/>
        </w:rPr>
        <w:t>«Про план</w:t>
      </w:r>
      <w:r w:rsidRPr="00ED0B7C">
        <w:rPr>
          <w:spacing w:val="1"/>
          <w:szCs w:val="28"/>
        </w:rPr>
        <w:t xml:space="preserve"> </w:t>
      </w:r>
      <w:r w:rsidRPr="00ED0B7C">
        <w:rPr>
          <w:szCs w:val="28"/>
        </w:rPr>
        <w:t>роботи</w:t>
      </w:r>
      <w:r w:rsidRPr="00ED0B7C">
        <w:rPr>
          <w:spacing w:val="1"/>
          <w:szCs w:val="28"/>
        </w:rPr>
        <w:t xml:space="preserve"> </w:t>
      </w:r>
      <w:r w:rsidRPr="00ED0B7C">
        <w:rPr>
          <w:szCs w:val="28"/>
        </w:rPr>
        <w:t>міської ради</w:t>
      </w:r>
      <w:r w:rsidRPr="00ED0B7C">
        <w:rPr>
          <w:spacing w:val="1"/>
          <w:szCs w:val="28"/>
        </w:rPr>
        <w:t xml:space="preserve"> </w:t>
      </w:r>
      <w:r w:rsidRPr="00ED0B7C">
        <w:rPr>
          <w:szCs w:val="28"/>
        </w:rPr>
        <w:t>на</w:t>
      </w:r>
      <w:r w:rsidRPr="00ED0B7C">
        <w:rPr>
          <w:spacing w:val="1"/>
          <w:szCs w:val="28"/>
        </w:rPr>
        <w:t xml:space="preserve"> </w:t>
      </w:r>
      <w:r w:rsidRPr="00ED0B7C">
        <w:rPr>
          <w:szCs w:val="28"/>
        </w:rPr>
        <w:t>I півріччя</w:t>
      </w:r>
      <w:r w:rsidRPr="00ED0B7C">
        <w:rPr>
          <w:spacing w:val="1"/>
          <w:szCs w:val="28"/>
        </w:rPr>
        <w:t xml:space="preserve"> </w:t>
      </w:r>
      <w:r w:rsidRPr="00ED0B7C">
        <w:rPr>
          <w:szCs w:val="28"/>
        </w:rPr>
        <w:t>202</w:t>
      </w:r>
      <w:r w:rsidR="00C87FB7" w:rsidRPr="00ED0B7C">
        <w:rPr>
          <w:szCs w:val="28"/>
        </w:rPr>
        <w:t>5</w:t>
      </w:r>
      <w:r w:rsidRPr="00ED0B7C">
        <w:rPr>
          <w:spacing w:val="1"/>
          <w:szCs w:val="28"/>
        </w:rPr>
        <w:t xml:space="preserve"> </w:t>
      </w:r>
      <w:r w:rsidRPr="00ED0B7C">
        <w:rPr>
          <w:szCs w:val="28"/>
        </w:rPr>
        <w:t xml:space="preserve">року» департаментом освіти було надіслано на розгляд постійної комісії міської ради з питань соціального захисту, охорони здоров’я, материнства та дитинства, освіти, науки, культури, мови </w:t>
      </w:r>
      <w:r w:rsidR="00ED0B7C" w:rsidRPr="00ED0B7C">
        <w:rPr>
          <w:szCs w:val="28"/>
        </w:rPr>
        <w:t xml:space="preserve">звітну </w:t>
      </w:r>
      <w:r w:rsidRPr="00ED0B7C">
        <w:rPr>
          <w:szCs w:val="28"/>
        </w:rPr>
        <w:t>інформацію:</w:t>
      </w:r>
    </w:p>
    <w:p w14:paraId="0C66E1A8" w14:textId="506F60F1" w:rsidR="001C6E34" w:rsidRPr="00ED0B7C" w:rsidRDefault="001C6E34" w:rsidP="001C6E34">
      <w:pPr>
        <w:autoSpaceDE w:val="0"/>
        <w:autoSpaceDN w:val="0"/>
        <w:adjustRightInd w:val="0"/>
        <w:ind w:firstLine="567"/>
        <w:jc w:val="both"/>
        <w:rPr>
          <w:szCs w:val="28"/>
        </w:rPr>
      </w:pPr>
      <w:r w:rsidRPr="00ED0B7C">
        <w:rPr>
          <w:szCs w:val="28"/>
        </w:rPr>
        <w:t>«Про інформацію щодо використання 40 млн грн на укриття. Про стан виконаних робіт в розрізі усіх навчальних закладів»;</w:t>
      </w:r>
    </w:p>
    <w:p w14:paraId="3080CF28" w14:textId="77777777" w:rsidR="00DA2E9E" w:rsidRPr="00ED0B7C" w:rsidRDefault="001C6E34" w:rsidP="001C6E34">
      <w:pPr>
        <w:autoSpaceDE w:val="0"/>
        <w:autoSpaceDN w:val="0"/>
        <w:adjustRightInd w:val="0"/>
        <w:ind w:firstLine="567"/>
        <w:jc w:val="both"/>
        <w:rPr>
          <w:szCs w:val="28"/>
        </w:rPr>
      </w:pPr>
      <w:r w:rsidRPr="00ED0B7C">
        <w:rPr>
          <w:szCs w:val="28"/>
        </w:rPr>
        <w:t xml:space="preserve">«Про хід реалізації ЕСКО-договорів із впровадження енергоефективних </w:t>
      </w:r>
      <w:proofErr w:type="spellStart"/>
      <w:r w:rsidRPr="00ED0B7C">
        <w:rPr>
          <w:szCs w:val="28"/>
        </w:rPr>
        <w:t>проєктів</w:t>
      </w:r>
      <w:proofErr w:type="spellEnd"/>
      <w:r w:rsidRPr="00ED0B7C">
        <w:rPr>
          <w:szCs w:val="28"/>
        </w:rPr>
        <w:t>»;</w:t>
      </w:r>
      <w:r w:rsidR="00DA2E9E" w:rsidRPr="00ED0B7C">
        <w:rPr>
          <w:szCs w:val="28"/>
        </w:rPr>
        <w:t xml:space="preserve"> </w:t>
      </w:r>
    </w:p>
    <w:p w14:paraId="2890C604" w14:textId="55336A45" w:rsidR="001C6E34" w:rsidRPr="00ED0B7C" w:rsidRDefault="001C6E34" w:rsidP="001C6E34">
      <w:pPr>
        <w:autoSpaceDE w:val="0"/>
        <w:autoSpaceDN w:val="0"/>
        <w:adjustRightInd w:val="0"/>
        <w:ind w:firstLine="567"/>
        <w:jc w:val="both"/>
        <w:rPr>
          <w:szCs w:val="28"/>
        </w:rPr>
      </w:pPr>
      <w:r w:rsidRPr="00ED0B7C">
        <w:rPr>
          <w:szCs w:val="28"/>
        </w:rPr>
        <w:t>«Про роботу навчально-методичного кабінету психологічної служби та психологічних служб закладів освіти з питань збереження ментального здоров’я учасників освітнього процесу»;</w:t>
      </w:r>
    </w:p>
    <w:p w14:paraId="425D8CE0" w14:textId="78552131" w:rsidR="001C6E34" w:rsidRPr="00ED0B7C" w:rsidRDefault="001C6E34" w:rsidP="001C6E34">
      <w:pPr>
        <w:autoSpaceDE w:val="0"/>
        <w:autoSpaceDN w:val="0"/>
        <w:adjustRightInd w:val="0"/>
        <w:ind w:firstLine="567"/>
        <w:jc w:val="both"/>
        <w:rPr>
          <w:szCs w:val="28"/>
        </w:rPr>
      </w:pPr>
      <w:r w:rsidRPr="00ED0B7C">
        <w:rPr>
          <w:szCs w:val="28"/>
        </w:rPr>
        <w:t>«Про формування мережі ЗЗСО згідно з нормами чинного законодавства на 2025</w:t>
      </w:r>
      <w:r w:rsidRPr="00ED0B7C">
        <w:rPr>
          <w:szCs w:val="28"/>
          <w:lang w:val="ru-RU"/>
        </w:rPr>
        <w:t>/</w:t>
      </w:r>
      <w:r w:rsidRPr="00ED0B7C">
        <w:rPr>
          <w:szCs w:val="28"/>
        </w:rPr>
        <w:t>2026 навчальні роки».</w:t>
      </w:r>
    </w:p>
    <w:p w14:paraId="75E1523C" w14:textId="69B5E150" w:rsidR="002472F5" w:rsidRPr="00ED0B7C" w:rsidRDefault="002472F5" w:rsidP="00364A28">
      <w:pPr>
        <w:ind w:firstLine="567"/>
        <w:jc w:val="both"/>
        <w:rPr>
          <w:szCs w:val="28"/>
        </w:rPr>
      </w:pPr>
      <w:r w:rsidRPr="00ED0B7C">
        <w:rPr>
          <w:szCs w:val="28"/>
        </w:rPr>
        <w:t xml:space="preserve">Відповідно до законів України «Про освіту», «Про повну загальну середню освіту», «Про дошкільну освіту», «Про позашкільну освіту», Положення про атестацію педагогічних працівників, затвердженого наказом Міністерства освіти і науки України від 09.09.2022 № 805, </w:t>
      </w:r>
      <w:r w:rsidRPr="00364A28">
        <w:rPr>
          <w:szCs w:val="28"/>
        </w:rPr>
        <w:t xml:space="preserve">Положення </w:t>
      </w:r>
      <w:r w:rsidR="00364A28" w:rsidRPr="00364A28">
        <w:rPr>
          <w:szCs w:val="28"/>
        </w:rPr>
        <w:t>ро атестацію педагогічних працівників </w:t>
      </w:r>
      <w:r w:rsidRPr="00364A28">
        <w:rPr>
          <w:szCs w:val="28"/>
        </w:rPr>
        <w:t>зі змінами</w:t>
      </w:r>
      <w:r w:rsidR="00364A28" w:rsidRPr="00364A28">
        <w:rPr>
          <w:szCs w:val="28"/>
        </w:rPr>
        <w:t xml:space="preserve">, </w:t>
      </w:r>
      <w:r w:rsidRPr="00364A28">
        <w:rPr>
          <w:szCs w:val="28"/>
        </w:rPr>
        <w:t xml:space="preserve">затвердженого </w:t>
      </w:r>
      <w:r w:rsidRPr="00ED0B7C">
        <w:rPr>
          <w:szCs w:val="28"/>
        </w:rPr>
        <w:t>наказом Міністерства освіти і науки України від 10.09.2024 № 1277</w:t>
      </w:r>
      <w:r w:rsidR="00C93434">
        <w:rPr>
          <w:szCs w:val="28"/>
        </w:rPr>
        <w:t>,</w:t>
      </w:r>
      <w:r w:rsidRPr="00ED0B7C">
        <w:rPr>
          <w:szCs w:val="28"/>
        </w:rPr>
        <w:t xml:space="preserve"> та графіка роботи атестаційної комісії 28.03.2025 відбулося підсумкове засідання АК І (ІІ) рівня департаменту освіти.</w:t>
      </w:r>
    </w:p>
    <w:p w14:paraId="601CCF91" w14:textId="77777777" w:rsidR="002472F5" w:rsidRPr="00931C88" w:rsidRDefault="002472F5" w:rsidP="002472F5">
      <w:pPr>
        <w:ind w:firstLine="567"/>
        <w:jc w:val="both"/>
        <w:rPr>
          <w:szCs w:val="28"/>
        </w:rPr>
      </w:pPr>
      <w:r w:rsidRPr="00931C88">
        <w:rPr>
          <w:szCs w:val="28"/>
        </w:rPr>
        <w:lastRenderedPageBreak/>
        <w:t xml:space="preserve">Засідання атестаційної комісії департаменту освіти Луцької міської ради були організовані, враховуючи особливості воєнного часу та необхідність забезпечення безпеки кожного працівника. Варто відзначити якість оформлення матеріалів (атестаційних листів, </w:t>
      </w:r>
      <w:proofErr w:type="spellStart"/>
      <w:r w:rsidRPr="00931C88">
        <w:rPr>
          <w:szCs w:val="28"/>
        </w:rPr>
        <w:t>свідоцтв</w:t>
      </w:r>
      <w:proofErr w:type="spellEnd"/>
      <w:r w:rsidRPr="00931C88">
        <w:rPr>
          <w:szCs w:val="28"/>
        </w:rPr>
        <w:t>, сертифікатів про підвищення кваліфікації), які пропонувалися закладами освіти для розгляду і роботи атестаційної комісії.</w:t>
      </w:r>
    </w:p>
    <w:p w14:paraId="4C53CC9C" w14:textId="3E6BD01A" w:rsidR="002472F5" w:rsidRPr="00931C88" w:rsidRDefault="002472F5" w:rsidP="002472F5">
      <w:pPr>
        <w:ind w:firstLine="567"/>
        <w:jc w:val="both"/>
        <w:rPr>
          <w:szCs w:val="28"/>
        </w:rPr>
      </w:pPr>
      <w:r w:rsidRPr="00931C88">
        <w:rPr>
          <w:szCs w:val="28"/>
        </w:rPr>
        <w:t>У 2024/2025 н</w:t>
      </w:r>
      <w:r w:rsidR="00C2531C">
        <w:rPr>
          <w:szCs w:val="28"/>
        </w:rPr>
        <w:t>авчальному році</w:t>
      </w:r>
      <w:r w:rsidRPr="00931C88">
        <w:rPr>
          <w:szCs w:val="28"/>
        </w:rPr>
        <w:t xml:space="preserve"> атестаційною комісією І (ІІ) рівня департаменту освіти </w:t>
      </w:r>
      <w:proofErr w:type="spellStart"/>
      <w:r w:rsidRPr="00931C88">
        <w:rPr>
          <w:szCs w:val="28"/>
        </w:rPr>
        <w:t>проатестовано</w:t>
      </w:r>
      <w:proofErr w:type="spellEnd"/>
      <w:r w:rsidRPr="00931C88">
        <w:rPr>
          <w:szCs w:val="28"/>
        </w:rPr>
        <w:t xml:space="preserve"> на відповідність займаній посаді </w:t>
      </w:r>
      <w:r w:rsidRPr="00931C88">
        <w:rPr>
          <w:bCs w:val="0"/>
          <w:szCs w:val="28"/>
        </w:rPr>
        <w:t>26</w:t>
      </w:r>
      <w:r w:rsidR="00C2531C">
        <w:rPr>
          <w:bCs w:val="0"/>
          <w:szCs w:val="28"/>
        </w:rPr>
        <w:t> </w:t>
      </w:r>
      <w:r w:rsidRPr="00931C88">
        <w:rPr>
          <w:szCs w:val="28"/>
        </w:rPr>
        <w:t>керівних кадрів закладів освіти (13 – керівників ЗДО, 11 – керівників ЗЗСО, 2 – керівника ПЗО).</w:t>
      </w:r>
    </w:p>
    <w:p w14:paraId="45DD5BD5" w14:textId="20D014FA" w:rsidR="002472F5" w:rsidRPr="00931C88" w:rsidRDefault="002472F5" w:rsidP="002472F5">
      <w:pPr>
        <w:pStyle w:val="a3"/>
        <w:shd w:val="clear" w:color="auto" w:fill="FFFFFF"/>
        <w:ind w:left="0" w:firstLine="567"/>
        <w:rPr>
          <w:szCs w:val="28"/>
        </w:rPr>
      </w:pPr>
      <w:r w:rsidRPr="00931C88">
        <w:rPr>
          <w:szCs w:val="28"/>
        </w:rPr>
        <w:t xml:space="preserve">Також атестаційною комісією І (ІІ) рівня департаменту освіти атестувалися </w:t>
      </w:r>
      <w:r w:rsidRPr="00931C88">
        <w:rPr>
          <w:bCs w:val="0"/>
          <w:szCs w:val="28"/>
        </w:rPr>
        <w:t>45 педагогів закладів та установ освіти (у яких менше 15 педагогів) та кер</w:t>
      </w:r>
      <w:r w:rsidRPr="00931C88">
        <w:rPr>
          <w:szCs w:val="28"/>
        </w:rPr>
        <w:t xml:space="preserve">івники закладів освіти як </w:t>
      </w:r>
      <w:r w:rsidR="00CC1766">
        <w:rPr>
          <w:szCs w:val="28"/>
        </w:rPr>
        <w:t>у</w:t>
      </w:r>
      <w:r w:rsidRPr="00931C88">
        <w:rPr>
          <w:szCs w:val="28"/>
        </w:rPr>
        <w:t>чителі-</w:t>
      </w:r>
      <w:proofErr w:type="spellStart"/>
      <w:r w:rsidRPr="00931C88">
        <w:rPr>
          <w:szCs w:val="28"/>
        </w:rPr>
        <w:t>предметники</w:t>
      </w:r>
      <w:proofErr w:type="spellEnd"/>
      <w:r w:rsidRPr="00931C88">
        <w:rPr>
          <w:szCs w:val="28"/>
        </w:rPr>
        <w:t>.</w:t>
      </w:r>
    </w:p>
    <w:p w14:paraId="5818C814" w14:textId="79A471CB" w:rsidR="002472F5" w:rsidRPr="00931C88" w:rsidRDefault="002472F5" w:rsidP="002472F5">
      <w:pPr>
        <w:pStyle w:val="a3"/>
        <w:shd w:val="clear" w:color="auto" w:fill="FFFFFF"/>
        <w:ind w:left="0" w:firstLine="567"/>
        <w:rPr>
          <w:szCs w:val="28"/>
          <w:lang w:eastAsia="uk-UA"/>
        </w:rPr>
      </w:pPr>
      <w:r w:rsidRPr="00931C88">
        <w:rPr>
          <w:szCs w:val="28"/>
        </w:rPr>
        <w:t xml:space="preserve">Продовжуються заходи на виконання рішення міської ради від </w:t>
      </w:r>
      <w:r w:rsidRPr="00931C88">
        <w:rPr>
          <w:szCs w:val="28"/>
          <w:lang w:eastAsia="uk-UA"/>
        </w:rPr>
        <w:t xml:space="preserve">03.12.2021 №22/88 «Про визначення (зміну) типів закладів загальної середньої освіти Луцької міської територіальної громади та затвердження її мережі».  Проведено обговорення </w:t>
      </w:r>
      <w:proofErr w:type="spellStart"/>
      <w:r w:rsidRPr="00931C88">
        <w:rPr>
          <w:szCs w:val="28"/>
          <w:lang w:eastAsia="uk-UA"/>
        </w:rPr>
        <w:t>проєктів</w:t>
      </w:r>
      <w:proofErr w:type="spellEnd"/>
      <w:r w:rsidRPr="00931C88">
        <w:rPr>
          <w:szCs w:val="28"/>
          <w:lang w:eastAsia="uk-UA"/>
        </w:rPr>
        <w:t xml:space="preserve"> рішень Луцької міської ради про зміну типу закладів загальної середньої освіти №№ 29, 30, 31, 37, 38, які розташовані у сільсь</w:t>
      </w:r>
      <w:r w:rsidR="00C3266F">
        <w:rPr>
          <w:szCs w:val="28"/>
          <w:lang w:eastAsia="uk-UA"/>
        </w:rPr>
        <w:t>кій місцевості, і у 2024/2025 навчальному році</w:t>
      </w:r>
      <w:r w:rsidRPr="00931C88">
        <w:rPr>
          <w:szCs w:val="28"/>
          <w:lang w:eastAsia="uk-UA"/>
        </w:rPr>
        <w:t xml:space="preserve"> не здійсню</w:t>
      </w:r>
      <w:r w:rsidR="00462D97" w:rsidRPr="00931C88">
        <w:rPr>
          <w:szCs w:val="28"/>
          <w:lang w:eastAsia="uk-UA"/>
        </w:rPr>
        <w:t>вали</w:t>
      </w:r>
      <w:r w:rsidRPr="00931C88">
        <w:rPr>
          <w:szCs w:val="28"/>
          <w:lang w:eastAsia="uk-UA"/>
        </w:rPr>
        <w:t xml:space="preserve"> набір учнів до 10-х класів. По закінченні навчального року установчі документи цих 5 ЗЗСО будуть приведені у відповідність до чинного законодавства і вони стануть гімназіями.</w:t>
      </w:r>
    </w:p>
    <w:p w14:paraId="4D98799A" w14:textId="7279270F" w:rsidR="00B2344A" w:rsidRPr="00931C88" w:rsidRDefault="00B2344A" w:rsidP="00B2344A">
      <w:pPr>
        <w:pStyle w:val="ac"/>
        <w:ind w:firstLine="567"/>
        <w:jc w:val="both"/>
        <w:rPr>
          <w:rFonts w:ascii="Times New Roman" w:hAnsi="Times New Roman" w:cs="Times New Roman"/>
          <w:sz w:val="28"/>
          <w:szCs w:val="28"/>
          <w:lang w:val="uk-UA"/>
        </w:rPr>
      </w:pPr>
      <w:r w:rsidRPr="00931C88">
        <w:rPr>
          <w:rFonts w:ascii="Times New Roman" w:hAnsi="Times New Roman" w:cs="Times New Roman"/>
          <w:sz w:val="28"/>
          <w:szCs w:val="28"/>
          <w:lang w:val="uk-UA"/>
        </w:rPr>
        <w:t>Відповідно до Статуту КЗЗСО «Луцький ліцей №</w:t>
      </w:r>
      <w:r w:rsidR="00C3266F">
        <w:rPr>
          <w:rFonts w:ascii="Times New Roman" w:hAnsi="Times New Roman" w:cs="Times New Roman"/>
          <w:sz w:val="28"/>
          <w:szCs w:val="28"/>
          <w:lang w:val="uk-UA"/>
        </w:rPr>
        <w:t> </w:t>
      </w:r>
      <w:r w:rsidRPr="00931C88">
        <w:rPr>
          <w:rFonts w:ascii="Times New Roman" w:hAnsi="Times New Roman" w:cs="Times New Roman"/>
          <w:sz w:val="28"/>
          <w:szCs w:val="28"/>
          <w:lang w:val="uk-UA"/>
        </w:rPr>
        <w:t>28 з посиленою фізичною підготовкою Луцької міської ради», затвердженого рішенням Луцької м</w:t>
      </w:r>
      <w:r w:rsidR="00C3266F">
        <w:rPr>
          <w:rFonts w:ascii="Times New Roman" w:hAnsi="Times New Roman" w:cs="Times New Roman"/>
          <w:sz w:val="28"/>
          <w:szCs w:val="28"/>
          <w:lang w:val="uk-UA"/>
        </w:rPr>
        <w:t xml:space="preserve">іської ради від 31.07.2024 </w:t>
      </w:r>
      <w:r w:rsidRPr="00931C88">
        <w:rPr>
          <w:rFonts w:ascii="Times New Roman" w:hAnsi="Times New Roman" w:cs="Times New Roman"/>
          <w:sz w:val="28"/>
          <w:szCs w:val="28"/>
          <w:lang w:val="uk-UA"/>
        </w:rPr>
        <w:t>№</w:t>
      </w:r>
      <w:r w:rsidRPr="00931C88">
        <w:rPr>
          <w:rFonts w:ascii="Times New Roman" w:hAnsi="Times New Roman" w:cs="Times New Roman"/>
          <w:sz w:val="28"/>
          <w:szCs w:val="28"/>
        </w:rPr>
        <w:t> </w:t>
      </w:r>
      <w:r w:rsidRPr="00931C88">
        <w:rPr>
          <w:rFonts w:ascii="Times New Roman" w:hAnsi="Times New Roman" w:cs="Times New Roman"/>
          <w:sz w:val="28"/>
          <w:szCs w:val="28"/>
          <w:lang w:val="uk-UA"/>
        </w:rPr>
        <w:t xml:space="preserve">61/146, у Ліцеї створений і діє пансіон як структурний підрозділ закладу. </w:t>
      </w:r>
    </w:p>
    <w:p w14:paraId="6D7DF42A" w14:textId="6A038B9B" w:rsidR="00B2344A" w:rsidRPr="00C3266F" w:rsidRDefault="00B2344A" w:rsidP="00B2344A">
      <w:pPr>
        <w:pStyle w:val="ac"/>
        <w:ind w:firstLine="567"/>
        <w:jc w:val="both"/>
        <w:rPr>
          <w:rFonts w:ascii="Times New Roman" w:hAnsi="Times New Roman" w:cs="Times New Roman"/>
          <w:sz w:val="28"/>
          <w:szCs w:val="28"/>
          <w:lang w:val="uk-UA"/>
        </w:rPr>
      </w:pPr>
      <w:r w:rsidRPr="00C3266F">
        <w:rPr>
          <w:rFonts w:ascii="Times New Roman" w:hAnsi="Times New Roman" w:cs="Times New Roman"/>
          <w:sz w:val="28"/>
          <w:szCs w:val="28"/>
          <w:lang w:val="uk-UA"/>
        </w:rPr>
        <w:t xml:space="preserve">30.08.2024 року педагогічною радою </w:t>
      </w:r>
      <w:r w:rsidR="00C3266F">
        <w:rPr>
          <w:rFonts w:ascii="Times New Roman" w:hAnsi="Times New Roman" w:cs="Times New Roman"/>
          <w:sz w:val="28"/>
          <w:szCs w:val="28"/>
          <w:lang w:val="uk-UA"/>
        </w:rPr>
        <w:t>л</w:t>
      </w:r>
      <w:r w:rsidRPr="00C3266F">
        <w:rPr>
          <w:rFonts w:ascii="Times New Roman" w:hAnsi="Times New Roman" w:cs="Times New Roman"/>
          <w:sz w:val="28"/>
          <w:szCs w:val="28"/>
          <w:lang w:val="uk-UA"/>
        </w:rPr>
        <w:t xml:space="preserve">іцею схвалено Положення про пансіон та правила внутрішнього розпорядку, затверджених наказом </w:t>
      </w:r>
      <w:r w:rsidR="00C3266F">
        <w:rPr>
          <w:rFonts w:ascii="Times New Roman" w:hAnsi="Times New Roman" w:cs="Times New Roman"/>
          <w:sz w:val="28"/>
          <w:szCs w:val="28"/>
          <w:lang w:val="uk-UA"/>
        </w:rPr>
        <w:t>л</w:t>
      </w:r>
      <w:r w:rsidRPr="00C3266F">
        <w:rPr>
          <w:rFonts w:ascii="Times New Roman" w:hAnsi="Times New Roman" w:cs="Times New Roman"/>
          <w:sz w:val="28"/>
          <w:szCs w:val="28"/>
          <w:lang w:val="uk-UA"/>
        </w:rPr>
        <w:t>іцею від 09.09.2024 року за №</w:t>
      </w:r>
      <w:r w:rsidR="00207D4A">
        <w:rPr>
          <w:rFonts w:ascii="Times New Roman" w:hAnsi="Times New Roman" w:cs="Times New Roman"/>
          <w:sz w:val="28"/>
          <w:szCs w:val="28"/>
          <w:lang w:val="uk-UA"/>
        </w:rPr>
        <w:t> </w:t>
      </w:r>
      <w:r w:rsidRPr="00C3266F">
        <w:rPr>
          <w:rFonts w:ascii="Times New Roman" w:hAnsi="Times New Roman" w:cs="Times New Roman"/>
          <w:sz w:val="28"/>
          <w:szCs w:val="28"/>
          <w:lang w:val="uk-UA"/>
        </w:rPr>
        <w:t xml:space="preserve">260-од. Належне функціонування пансіону здійснюється на підставі наказів </w:t>
      </w:r>
      <w:r w:rsidR="00C3266F" w:rsidRPr="00C3266F">
        <w:rPr>
          <w:rFonts w:ascii="Times New Roman" w:hAnsi="Times New Roman" w:cs="Times New Roman"/>
          <w:sz w:val="28"/>
          <w:szCs w:val="28"/>
          <w:lang w:val="uk-UA"/>
        </w:rPr>
        <w:t xml:space="preserve">від 02.09.2024 №227-од </w:t>
      </w:r>
      <w:r w:rsidRPr="00C3266F">
        <w:rPr>
          <w:rFonts w:ascii="Times New Roman" w:hAnsi="Times New Roman" w:cs="Times New Roman"/>
          <w:sz w:val="28"/>
          <w:szCs w:val="28"/>
          <w:lang w:val="uk-UA"/>
        </w:rPr>
        <w:t xml:space="preserve">«Про організацію цілодобового перебування учнів </w:t>
      </w:r>
      <w:proofErr w:type="spellStart"/>
      <w:r w:rsidRPr="00C3266F">
        <w:rPr>
          <w:rFonts w:ascii="Times New Roman" w:hAnsi="Times New Roman" w:cs="Times New Roman"/>
          <w:sz w:val="28"/>
          <w:szCs w:val="28"/>
          <w:lang w:val="uk-UA"/>
        </w:rPr>
        <w:t>ліцейних</w:t>
      </w:r>
      <w:proofErr w:type="spellEnd"/>
      <w:r w:rsidRPr="00C3266F">
        <w:rPr>
          <w:rFonts w:ascii="Times New Roman" w:hAnsi="Times New Roman" w:cs="Times New Roman"/>
          <w:sz w:val="28"/>
          <w:szCs w:val="28"/>
          <w:lang w:val="uk-UA"/>
        </w:rPr>
        <w:t xml:space="preserve"> класів у І семестрі 2024/2025 </w:t>
      </w:r>
      <w:proofErr w:type="spellStart"/>
      <w:r w:rsidRPr="00C3266F">
        <w:rPr>
          <w:rFonts w:ascii="Times New Roman" w:hAnsi="Times New Roman" w:cs="Times New Roman"/>
          <w:sz w:val="28"/>
          <w:szCs w:val="28"/>
          <w:lang w:val="uk-UA"/>
        </w:rPr>
        <w:t>н.р</w:t>
      </w:r>
      <w:proofErr w:type="spellEnd"/>
      <w:r w:rsidRPr="00C3266F">
        <w:rPr>
          <w:rFonts w:ascii="Times New Roman" w:hAnsi="Times New Roman" w:cs="Times New Roman"/>
          <w:sz w:val="28"/>
          <w:szCs w:val="28"/>
          <w:lang w:val="uk-UA"/>
        </w:rPr>
        <w:t xml:space="preserve">.»,  </w:t>
      </w:r>
      <w:r w:rsidR="00C3266F" w:rsidRPr="00C3266F">
        <w:rPr>
          <w:rFonts w:ascii="Times New Roman" w:hAnsi="Times New Roman" w:cs="Times New Roman"/>
          <w:sz w:val="28"/>
          <w:szCs w:val="28"/>
          <w:lang w:val="uk-UA"/>
        </w:rPr>
        <w:t xml:space="preserve">від 09.09.2024 року №253-од </w:t>
      </w:r>
      <w:r w:rsidRPr="00C3266F">
        <w:rPr>
          <w:rFonts w:ascii="Times New Roman" w:hAnsi="Times New Roman" w:cs="Times New Roman"/>
          <w:sz w:val="28"/>
          <w:szCs w:val="28"/>
          <w:lang w:val="uk-UA"/>
        </w:rPr>
        <w:t xml:space="preserve">«Про проведення інформування працівників ліцею про захист дітей від усіх форм насильства та жорсткого поводження». </w:t>
      </w:r>
    </w:p>
    <w:p w14:paraId="140CECB1" w14:textId="55E0BF5C" w:rsidR="00B2344A" w:rsidRPr="00C3266F" w:rsidRDefault="003D5639" w:rsidP="00B2344A">
      <w:pPr>
        <w:pStyle w:val="ac"/>
        <w:ind w:firstLine="567"/>
        <w:jc w:val="both"/>
        <w:rPr>
          <w:rFonts w:ascii="Times New Roman" w:hAnsi="Times New Roman" w:cs="Times New Roman"/>
          <w:sz w:val="28"/>
          <w:szCs w:val="28"/>
          <w:lang w:val="uk-UA"/>
        </w:rPr>
      </w:pPr>
      <w:r w:rsidRPr="00C3266F">
        <w:rPr>
          <w:rFonts w:ascii="Times New Roman" w:hAnsi="Times New Roman" w:cs="Times New Roman"/>
          <w:sz w:val="28"/>
          <w:szCs w:val="28"/>
          <w:lang w:val="uk-UA"/>
        </w:rPr>
        <w:t>Із</w:t>
      </w:r>
      <w:r w:rsidR="00B2344A" w:rsidRPr="00C3266F">
        <w:rPr>
          <w:rFonts w:ascii="Times New Roman" w:hAnsi="Times New Roman" w:cs="Times New Roman"/>
          <w:sz w:val="28"/>
          <w:szCs w:val="28"/>
          <w:lang w:val="uk-UA"/>
        </w:rPr>
        <w:t xml:space="preserve"> батьками та особами, що їх замінюють</w:t>
      </w:r>
      <w:r w:rsidR="00C6467C" w:rsidRPr="00C3266F">
        <w:rPr>
          <w:rFonts w:ascii="Times New Roman" w:hAnsi="Times New Roman" w:cs="Times New Roman"/>
          <w:sz w:val="28"/>
          <w:szCs w:val="28"/>
          <w:lang w:val="uk-UA"/>
        </w:rPr>
        <w:t>,</w:t>
      </w:r>
      <w:r w:rsidR="00B2344A" w:rsidRPr="00C3266F">
        <w:rPr>
          <w:rFonts w:ascii="Times New Roman" w:hAnsi="Times New Roman" w:cs="Times New Roman"/>
          <w:sz w:val="28"/>
          <w:szCs w:val="28"/>
          <w:lang w:val="uk-UA"/>
        </w:rPr>
        <w:t xml:space="preserve"> </w:t>
      </w:r>
      <w:r w:rsidR="00C6467C" w:rsidRPr="00C3266F">
        <w:rPr>
          <w:rFonts w:ascii="Times New Roman" w:hAnsi="Times New Roman" w:cs="Times New Roman"/>
          <w:sz w:val="28"/>
          <w:szCs w:val="28"/>
          <w:lang w:val="uk-UA"/>
        </w:rPr>
        <w:t xml:space="preserve">розроблений і укладений договір </w:t>
      </w:r>
      <w:r w:rsidR="00B2344A" w:rsidRPr="00C3266F">
        <w:rPr>
          <w:rFonts w:ascii="Times New Roman" w:hAnsi="Times New Roman" w:cs="Times New Roman"/>
          <w:sz w:val="28"/>
          <w:szCs w:val="28"/>
          <w:lang w:val="uk-UA"/>
        </w:rPr>
        <w:t xml:space="preserve">на проживання дітей в пансіоні. Надіслані повідомлення в ОТГ за місцем проживання дітей про зарахування на навчання в </w:t>
      </w:r>
      <w:r w:rsidR="00C3266F">
        <w:rPr>
          <w:rFonts w:ascii="Times New Roman" w:hAnsi="Times New Roman" w:cs="Times New Roman"/>
          <w:sz w:val="28"/>
          <w:szCs w:val="28"/>
          <w:lang w:val="uk-UA"/>
        </w:rPr>
        <w:t>л</w:t>
      </w:r>
      <w:r w:rsidR="00B2344A" w:rsidRPr="00C3266F">
        <w:rPr>
          <w:rFonts w:ascii="Times New Roman" w:hAnsi="Times New Roman" w:cs="Times New Roman"/>
          <w:sz w:val="28"/>
          <w:szCs w:val="28"/>
          <w:lang w:val="uk-UA"/>
        </w:rPr>
        <w:t>іце</w:t>
      </w:r>
      <w:r w:rsidR="00931C88" w:rsidRPr="00C3266F">
        <w:rPr>
          <w:rFonts w:ascii="Times New Roman" w:hAnsi="Times New Roman" w:cs="Times New Roman"/>
          <w:sz w:val="28"/>
          <w:szCs w:val="28"/>
          <w:lang w:val="uk-UA"/>
        </w:rPr>
        <w:t>ї</w:t>
      </w:r>
      <w:r w:rsidR="00B2344A" w:rsidRPr="00C3266F">
        <w:rPr>
          <w:rFonts w:ascii="Times New Roman" w:hAnsi="Times New Roman" w:cs="Times New Roman"/>
          <w:sz w:val="28"/>
          <w:szCs w:val="28"/>
          <w:lang w:val="uk-UA"/>
        </w:rPr>
        <w:t xml:space="preserve"> та щодо проживання їх в пансіоні.</w:t>
      </w:r>
    </w:p>
    <w:p w14:paraId="62CC2AF2" w14:textId="715302E3" w:rsidR="00B2344A" w:rsidRPr="00EC4638" w:rsidRDefault="00B2344A" w:rsidP="00B2344A">
      <w:pPr>
        <w:ind w:firstLine="567"/>
        <w:jc w:val="both"/>
        <w:rPr>
          <w:szCs w:val="28"/>
        </w:rPr>
      </w:pPr>
      <w:r w:rsidRPr="00931C88">
        <w:rPr>
          <w:szCs w:val="28"/>
        </w:rPr>
        <w:t xml:space="preserve">У зв’язку зі збільшенням </w:t>
      </w:r>
      <w:r w:rsidRPr="007242B7">
        <w:rPr>
          <w:szCs w:val="28"/>
        </w:rPr>
        <w:t xml:space="preserve">кількості </w:t>
      </w:r>
      <w:proofErr w:type="spellStart"/>
      <w:r w:rsidRPr="007242B7">
        <w:rPr>
          <w:szCs w:val="28"/>
        </w:rPr>
        <w:t>ліцейних</w:t>
      </w:r>
      <w:proofErr w:type="spellEnd"/>
      <w:r w:rsidRPr="007242B7">
        <w:rPr>
          <w:szCs w:val="28"/>
        </w:rPr>
        <w:t xml:space="preserve"> класів (5</w:t>
      </w:r>
      <w:r w:rsidR="00C3266F" w:rsidRPr="007242B7">
        <w:rPr>
          <w:szCs w:val="28"/>
        </w:rPr>
        <w:t>–1</w:t>
      </w:r>
      <w:r w:rsidRPr="007242B7">
        <w:rPr>
          <w:szCs w:val="28"/>
        </w:rPr>
        <w:t xml:space="preserve">0-х; </w:t>
      </w:r>
      <w:r w:rsidRPr="00931C88">
        <w:rPr>
          <w:szCs w:val="28"/>
        </w:rPr>
        <w:t>5</w:t>
      </w:r>
      <w:r w:rsidR="00C3266F">
        <w:rPr>
          <w:szCs w:val="28"/>
        </w:rPr>
        <w:t>–</w:t>
      </w:r>
      <w:r w:rsidRPr="00931C88">
        <w:rPr>
          <w:szCs w:val="28"/>
        </w:rPr>
        <w:t xml:space="preserve">11-х) та цілодобовим перебуванням дітей у пансіоні рішенням виконавчого комітету міської ради </w:t>
      </w:r>
      <w:r w:rsidRPr="007242B7">
        <w:rPr>
          <w:szCs w:val="28"/>
        </w:rPr>
        <w:t>від 14.08.2024 № 425-1</w:t>
      </w:r>
      <w:r w:rsidR="00C3266F" w:rsidRPr="007242B7">
        <w:rPr>
          <w:szCs w:val="28"/>
        </w:rPr>
        <w:t xml:space="preserve"> «</w:t>
      </w:r>
      <w:r w:rsidR="00C3266F" w:rsidRPr="007242B7">
        <w:rPr>
          <w:spacing w:val="3"/>
          <w:szCs w:val="28"/>
          <w:shd w:val="clear" w:color="auto" w:fill="FFFFFF"/>
        </w:rPr>
        <w:t>Про введення додаткових штатних одиниць у штатний розпис КЗЗСО “Луцький ліцей № 28 з посиленою фізичною підготовкою Луцької міської ради” та додаткових годин для гурткової роботи КЗ “Луцький міський центр науково-технічної творчості учнівської молоді Луцької міської ради”»</w:t>
      </w:r>
      <w:r w:rsidRPr="007242B7">
        <w:rPr>
          <w:szCs w:val="28"/>
        </w:rPr>
        <w:t xml:space="preserve"> </w:t>
      </w:r>
      <w:r w:rsidRPr="00931C88">
        <w:rPr>
          <w:szCs w:val="28"/>
        </w:rPr>
        <w:t xml:space="preserve">введено у штатний розпис закладу по одній штатній одиниці посад: заступника директора з навчально-виховної </w:t>
      </w:r>
      <w:r w:rsidRPr="00931C88">
        <w:rPr>
          <w:szCs w:val="28"/>
        </w:rPr>
        <w:lastRenderedPageBreak/>
        <w:t>роботи, сестри медичної, вихователя (на пансіон), помічника вихователя (на пансіон</w:t>
      </w:r>
      <w:r w:rsidRPr="00EC4638">
        <w:rPr>
          <w:szCs w:val="28"/>
        </w:rPr>
        <w:t>). У 2024/2025 навчальному році у пансіоні проживає 260 дітей.</w:t>
      </w:r>
    </w:p>
    <w:p w14:paraId="64E8F4A9" w14:textId="09485251" w:rsidR="008564A5" w:rsidRPr="007242B7" w:rsidRDefault="008564A5" w:rsidP="008564A5">
      <w:pPr>
        <w:widowControl w:val="0"/>
        <w:autoSpaceDE w:val="0"/>
        <w:autoSpaceDN w:val="0"/>
        <w:adjustRightInd w:val="0"/>
        <w:ind w:firstLine="567"/>
        <w:jc w:val="both"/>
        <w:rPr>
          <w:szCs w:val="28"/>
        </w:rPr>
      </w:pPr>
      <w:r w:rsidRPr="00EC4638">
        <w:rPr>
          <w:szCs w:val="28"/>
        </w:rPr>
        <w:t>У 202</w:t>
      </w:r>
      <w:r w:rsidR="00594F76" w:rsidRPr="00EC4638">
        <w:rPr>
          <w:szCs w:val="28"/>
        </w:rPr>
        <w:t>4</w:t>
      </w:r>
      <w:r w:rsidRPr="00EC4638">
        <w:rPr>
          <w:szCs w:val="28"/>
        </w:rPr>
        <w:t>/202</w:t>
      </w:r>
      <w:r w:rsidR="00594F76" w:rsidRPr="00EC4638">
        <w:rPr>
          <w:szCs w:val="28"/>
        </w:rPr>
        <w:t>5</w:t>
      </w:r>
      <w:r w:rsidR="00CE4EE1">
        <w:rPr>
          <w:szCs w:val="28"/>
        </w:rPr>
        <w:t xml:space="preserve"> навчальному році</w:t>
      </w:r>
      <w:r w:rsidRPr="00EC4638">
        <w:rPr>
          <w:szCs w:val="28"/>
        </w:rPr>
        <w:t xml:space="preserve"> </w:t>
      </w:r>
      <w:r w:rsidR="00D555B7" w:rsidRPr="00EC4638">
        <w:rPr>
          <w:szCs w:val="28"/>
        </w:rPr>
        <w:t xml:space="preserve">було </w:t>
      </w:r>
      <w:r w:rsidRPr="00EC4638">
        <w:rPr>
          <w:szCs w:val="28"/>
        </w:rPr>
        <w:t xml:space="preserve">забезпечено роботу в </w:t>
      </w:r>
      <w:proofErr w:type="spellStart"/>
      <w:r w:rsidRPr="00EC4638">
        <w:rPr>
          <w:szCs w:val="28"/>
        </w:rPr>
        <w:t>офлайн</w:t>
      </w:r>
      <w:proofErr w:type="spellEnd"/>
      <w:r w:rsidRPr="00EC4638">
        <w:rPr>
          <w:szCs w:val="28"/>
        </w:rPr>
        <w:t xml:space="preserve"> режимі усіх закладів освіти завдяки облаштованим найпростішим укриттям та </w:t>
      </w:r>
      <w:r w:rsidR="00BF71A5">
        <w:rPr>
          <w:szCs w:val="28"/>
        </w:rPr>
        <w:t xml:space="preserve">протирадіаційним </w:t>
      </w:r>
      <w:r w:rsidR="00BF71A5" w:rsidRPr="00BF71A5">
        <w:rPr>
          <w:szCs w:val="28"/>
        </w:rPr>
        <w:t>укриттям</w:t>
      </w:r>
      <w:r w:rsidR="00931C88" w:rsidRPr="00BF71A5">
        <w:rPr>
          <w:szCs w:val="28"/>
        </w:rPr>
        <w:t>.</w:t>
      </w:r>
      <w:r w:rsidRPr="00EC4638">
        <w:rPr>
          <w:szCs w:val="28"/>
        </w:rPr>
        <w:t xml:space="preserve"> Укриття закладів освіти щоквартально обстежуються комісією, в складі якої є </w:t>
      </w:r>
      <w:r w:rsidRPr="00364A28">
        <w:rPr>
          <w:szCs w:val="28"/>
        </w:rPr>
        <w:t xml:space="preserve">представники ДСНС </w:t>
      </w:r>
      <w:r w:rsidR="007421B6" w:rsidRPr="00364A28">
        <w:rPr>
          <w:szCs w:val="28"/>
        </w:rPr>
        <w:t>і</w:t>
      </w:r>
      <w:r w:rsidR="00CE4EE1" w:rsidRPr="00364A28">
        <w:rPr>
          <w:szCs w:val="28"/>
        </w:rPr>
        <w:t xml:space="preserve"> в</w:t>
      </w:r>
      <w:r w:rsidRPr="00364A28">
        <w:rPr>
          <w:szCs w:val="28"/>
        </w:rPr>
        <w:t xml:space="preserve">ідділу з </w:t>
      </w:r>
      <w:r w:rsidR="00364A28" w:rsidRPr="00364A28">
        <w:rPr>
          <w:szCs w:val="28"/>
        </w:rPr>
        <w:t>питань надзвичайних ситуацій та цивільного захисту населення</w:t>
      </w:r>
      <w:r w:rsidR="00D555B7" w:rsidRPr="00364A28">
        <w:rPr>
          <w:szCs w:val="28"/>
        </w:rPr>
        <w:t xml:space="preserve">. </w:t>
      </w:r>
      <w:r w:rsidRPr="00364A28">
        <w:rPr>
          <w:szCs w:val="28"/>
        </w:rPr>
        <w:t xml:space="preserve">На </w:t>
      </w:r>
      <w:r w:rsidRPr="00EC4638">
        <w:rPr>
          <w:szCs w:val="28"/>
        </w:rPr>
        <w:t xml:space="preserve">випадок </w:t>
      </w:r>
      <w:proofErr w:type="spellStart"/>
      <w:r w:rsidRPr="00EC4638">
        <w:rPr>
          <w:szCs w:val="28"/>
        </w:rPr>
        <w:t>блекауту</w:t>
      </w:r>
      <w:proofErr w:type="spellEnd"/>
      <w:r w:rsidR="009A7B35" w:rsidRPr="00EC4638">
        <w:rPr>
          <w:szCs w:val="28"/>
        </w:rPr>
        <w:t xml:space="preserve"> –</w:t>
      </w:r>
      <w:r w:rsidRPr="00EC4638">
        <w:rPr>
          <w:szCs w:val="28"/>
        </w:rPr>
        <w:t xml:space="preserve"> у 27</w:t>
      </w:r>
      <w:r w:rsidR="00CE4EE1">
        <w:rPr>
          <w:szCs w:val="28"/>
        </w:rPr>
        <w:t> ЗЗСО</w:t>
      </w:r>
      <w:r w:rsidRPr="00EC4638">
        <w:rPr>
          <w:szCs w:val="28"/>
        </w:rPr>
        <w:t xml:space="preserve"> </w:t>
      </w:r>
      <w:r w:rsidRPr="007242B7">
        <w:rPr>
          <w:szCs w:val="28"/>
        </w:rPr>
        <w:t xml:space="preserve">створені </w:t>
      </w:r>
      <w:r w:rsidR="007242B7" w:rsidRPr="007242B7">
        <w:rPr>
          <w:szCs w:val="28"/>
        </w:rPr>
        <w:t>п</w:t>
      </w:r>
      <w:r w:rsidRPr="007242B7">
        <w:rPr>
          <w:szCs w:val="28"/>
        </w:rPr>
        <w:t xml:space="preserve">ункти </w:t>
      </w:r>
      <w:r w:rsidR="007242B7" w:rsidRPr="007242B7">
        <w:rPr>
          <w:szCs w:val="28"/>
        </w:rPr>
        <w:t>н</w:t>
      </w:r>
      <w:r w:rsidRPr="007242B7">
        <w:rPr>
          <w:szCs w:val="28"/>
        </w:rPr>
        <w:t>езламності.</w:t>
      </w:r>
    </w:p>
    <w:p w14:paraId="57FEDF18" w14:textId="5B710CDD" w:rsidR="008564A5" w:rsidRPr="00EC4638" w:rsidRDefault="008564A5" w:rsidP="008564A5">
      <w:pPr>
        <w:widowControl w:val="0"/>
        <w:autoSpaceDE w:val="0"/>
        <w:autoSpaceDN w:val="0"/>
        <w:adjustRightInd w:val="0"/>
        <w:ind w:firstLine="567"/>
        <w:jc w:val="both"/>
        <w:rPr>
          <w:szCs w:val="28"/>
        </w:rPr>
      </w:pPr>
      <w:r w:rsidRPr="00EC4638">
        <w:rPr>
          <w:szCs w:val="28"/>
        </w:rPr>
        <w:t xml:space="preserve">В укриттях </w:t>
      </w:r>
      <w:r w:rsidR="009A7B35" w:rsidRPr="00EC4638">
        <w:rPr>
          <w:szCs w:val="28"/>
        </w:rPr>
        <w:t>закладів освіти</w:t>
      </w:r>
      <w:r w:rsidRPr="00EC4638">
        <w:rPr>
          <w:szCs w:val="28"/>
        </w:rPr>
        <w:t xml:space="preserve"> є доступ </w:t>
      </w:r>
      <w:r w:rsidR="007421B6" w:rsidRPr="00EC4638">
        <w:rPr>
          <w:szCs w:val="28"/>
        </w:rPr>
        <w:t xml:space="preserve">до мережі Інтернет </w:t>
      </w:r>
      <w:r w:rsidRPr="00EC4638">
        <w:rPr>
          <w:szCs w:val="28"/>
        </w:rPr>
        <w:t xml:space="preserve">через </w:t>
      </w:r>
      <w:proofErr w:type="spellStart"/>
      <w:r w:rsidRPr="00EC4638">
        <w:rPr>
          <w:szCs w:val="28"/>
        </w:rPr>
        <w:t>WiFi</w:t>
      </w:r>
      <w:proofErr w:type="spellEnd"/>
      <w:r w:rsidRPr="00EC4638">
        <w:rPr>
          <w:szCs w:val="28"/>
        </w:rPr>
        <w:t xml:space="preserve">. </w:t>
      </w:r>
    </w:p>
    <w:p w14:paraId="67C1848B" w14:textId="7212D2D1" w:rsidR="008564A5" w:rsidRPr="00EC4638" w:rsidRDefault="008564A5" w:rsidP="008564A5">
      <w:pPr>
        <w:widowControl w:val="0"/>
        <w:autoSpaceDE w:val="0"/>
        <w:autoSpaceDN w:val="0"/>
        <w:adjustRightInd w:val="0"/>
        <w:ind w:firstLine="567"/>
        <w:jc w:val="both"/>
        <w:rPr>
          <w:szCs w:val="28"/>
        </w:rPr>
      </w:pPr>
      <w:r w:rsidRPr="00EC4638">
        <w:rPr>
          <w:szCs w:val="28"/>
        </w:rPr>
        <w:t>Раз у два</w:t>
      </w:r>
      <w:r w:rsidR="00651DF7" w:rsidRPr="00EC4638">
        <w:rPr>
          <w:szCs w:val="28"/>
          <w:lang w:val="ru-RU"/>
        </w:rPr>
        <w:t>-</w:t>
      </w:r>
      <w:r w:rsidRPr="00EC4638">
        <w:rPr>
          <w:szCs w:val="28"/>
        </w:rPr>
        <w:t xml:space="preserve">три місяці спільно з представниками ДСНС, ювенальної поліції проводяться огляди, перевірки та моніторинг закладів освіти щодо </w:t>
      </w:r>
      <w:r w:rsidR="009A7B35" w:rsidRPr="00EC4638">
        <w:rPr>
          <w:szCs w:val="28"/>
        </w:rPr>
        <w:t>створених</w:t>
      </w:r>
      <w:r w:rsidRPr="00EC4638">
        <w:rPr>
          <w:szCs w:val="28"/>
        </w:rPr>
        <w:t xml:space="preserve"> безпечних умов для учасників освітнього процесу.</w:t>
      </w:r>
    </w:p>
    <w:p w14:paraId="572E9ADA" w14:textId="72B8E347" w:rsidR="00284954" w:rsidRPr="00EC4638" w:rsidRDefault="00284954" w:rsidP="008564A5">
      <w:pPr>
        <w:widowControl w:val="0"/>
        <w:autoSpaceDE w:val="0"/>
        <w:autoSpaceDN w:val="0"/>
        <w:adjustRightInd w:val="0"/>
        <w:ind w:firstLine="567"/>
        <w:jc w:val="both"/>
        <w:rPr>
          <w:szCs w:val="28"/>
        </w:rPr>
      </w:pPr>
      <w:r w:rsidRPr="00EC4638">
        <w:rPr>
          <w:szCs w:val="28"/>
        </w:rPr>
        <w:t>Рішенням виконавчого комітету міської ради від 12.02.2025 №</w:t>
      </w:r>
      <w:r w:rsidR="00CE4EE1">
        <w:rPr>
          <w:szCs w:val="28"/>
        </w:rPr>
        <w:t> </w:t>
      </w:r>
      <w:r w:rsidRPr="00EC4638">
        <w:rPr>
          <w:szCs w:val="28"/>
        </w:rPr>
        <w:t xml:space="preserve">83-1 </w:t>
      </w:r>
      <w:r w:rsidR="00CE4EE1" w:rsidRPr="00CE4EE1">
        <w:rPr>
          <w:szCs w:val="28"/>
        </w:rPr>
        <w:t>«</w:t>
      </w:r>
      <w:r w:rsidR="00CE4EE1" w:rsidRPr="00CE4EE1">
        <w:rPr>
          <w:color w:val="222222"/>
          <w:spacing w:val="3"/>
          <w:szCs w:val="28"/>
          <w:shd w:val="clear" w:color="auto" w:fill="FFFFFF"/>
        </w:rPr>
        <w:t>Про затвердження складу колегії департаменту освіти Луцької міської ради»</w:t>
      </w:r>
      <w:r w:rsidR="00CE4EE1" w:rsidRPr="00CE4EE1">
        <w:rPr>
          <w:szCs w:val="28"/>
        </w:rPr>
        <w:t xml:space="preserve"> </w:t>
      </w:r>
      <w:r w:rsidRPr="00EC4638">
        <w:rPr>
          <w:szCs w:val="28"/>
        </w:rPr>
        <w:t>затверджено склад колегії департаменту освіти Луцької міської ради у новій редакції.</w:t>
      </w:r>
    </w:p>
    <w:p w14:paraId="2D47E7F3" w14:textId="3C6134D7" w:rsidR="008564A5" w:rsidRPr="000C7CCD" w:rsidRDefault="008564A5" w:rsidP="008564A5">
      <w:pPr>
        <w:ind w:firstLine="567"/>
        <w:jc w:val="both"/>
        <w:rPr>
          <w:szCs w:val="28"/>
        </w:rPr>
      </w:pPr>
      <w:r w:rsidRPr="00EC4638">
        <w:rPr>
          <w:szCs w:val="28"/>
        </w:rPr>
        <w:t>На лютневій колегії департаменту освіти підбит</w:t>
      </w:r>
      <w:r w:rsidR="00CE4EE1">
        <w:rPr>
          <w:szCs w:val="28"/>
        </w:rPr>
        <w:t>о</w:t>
      </w:r>
      <w:r w:rsidRPr="00EC4638">
        <w:rPr>
          <w:szCs w:val="28"/>
        </w:rPr>
        <w:t xml:space="preserve"> підсумки роботи з цивільного захисту у 202</w:t>
      </w:r>
      <w:r w:rsidR="008972CD" w:rsidRPr="00EC4638">
        <w:rPr>
          <w:szCs w:val="28"/>
        </w:rPr>
        <w:t>4</w:t>
      </w:r>
      <w:r w:rsidRPr="00EC4638">
        <w:rPr>
          <w:szCs w:val="28"/>
        </w:rPr>
        <w:t xml:space="preserve"> році та </w:t>
      </w:r>
      <w:r w:rsidRPr="00EC4638">
        <w:rPr>
          <w:rFonts w:eastAsia="Droid Sans Fallback"/>
          <w:kern w:val="1"/>
          <w:szCs w:val="28"/>
        </w:rPr>
        <w:t>визначен</w:t>
      </w:r>
      <w:r w:rsidR="00CE4EE1">
        <w:rPr>
          <w:rFonts w:eastAsia="Droid Sans Fallback"/>
          <w:kern w:val="1"/>
          <w:szCs w:val="28"/>
        </w:rPr>
        <w:t>о</w:t>
      </w:r>
      <w:r w:rsidRPr="00EC4638">
        <w:rPr>
          <w:rFonts w:eastAsia="Droid Sans Fallback"/>
          <w:kern w:val="1"/>
          <w:szCs w:val="28"/>
        </w:rPr>
        <w:t xml:space="preserve"> пріоритетні завдання у галузі освіти на 202</w:t>
      </w:r>
      <w:r w:rsidR="008972CD" w:rsidRPr="00EC4638">
        <w:rPr>
          <w:rFonts w:eastAsia="Droid Sans Fallback"/>
          <w:kern w:val="1"/>
          <w:szCs w:val="28"/>
        </w:rPr>
        <w:t>5</w:t>
      </w:r>
      <w:r w:rsidRPr="00EC4638">
        <w:rPr>
          <w:rFonts w:eastAsia="Droid Sans Fallback"/>
          <w:kern w:val="1"/>
          <w:szCs w:val="28"/>
        </w:rPr>
        <w:t xml:space="preserve"> рік</w:t>
      </w:r>
      <w:r w:rsidRPr="00EC4638">
        <w:rPr>
          <w:szCs w:val="28"/>
        </w:rPr>
        <w:t>.</w:t>
      </w:r>
    </w:p>
    <w:p w14:paraId="62D50BC1" w14:textId="57D54DC3" w:rsidR="008564A5" w:rsidRPr="006726D1" w:rsidRDefault="00EC4638" w:rsidP="008564A5">
      <w:pPr>
        <w:tabs>
          <w:tab w:val="left" w:pos="2325"/>
          <w:tab w:val="left" w:pos="6954"/>
        </w:tabs>
        <w:ind w:firstLine="567"/>
        <w:jc w:val="both"/>
        <w:rPr>
          <w:szCs w:val="28"/>
        </w:rPr>
      </w:pPr>
      <w:r w:rsidRPr="006726D1">
        <w:rPr>
          <w:szCs w:val="28"/>
        </w:rPr>
        <w:t>У</w:t>
      </w:r>
      <w:r w:rsidR="00DB5200" w:rsidRPr="006726D1">
        <w:rPr>
          <w:szCs w:val="28"/>
        </w:rPr>
        <w:t xml:space="preserve">продовж </w:t>
      </w:r>
      <w:r w:rsidR="008564A5" w:rsidRPr="006726D1">
        <w:rPr>
          <w:szCs w:val="28"/>
        </w:rPr>
        <w:t>квітня 202</w:t>
      </w:r>
      <w:r w:rsidR="00DB5200" w:rsidRPr="006726D1">
        <w:rPr>
          <w:szCs w:val="28"/>
        </w:rPr>
        <w:t>5</w:t>
      </w:r>
      <w:r w:rsidR="008564A5" w:rsidRPr="006726D1">
        <w:rPr>
          <w:szCs w:val="28"/>
        </w:rPr>
        <w:t xml:space="preserve"> року у </w:t>
      </w:r>
      <w:r w:rsidR="009A7B35" w:rsidRPr="006726D1">
        <w:rPr>
          <w:szCs w:val="28"/>
        </w:rPr>
        <w:t>ЗДО</w:t>
      </w:r>
      <w:r w:rsidR="008564A5" w:rsidRPr="006726D1">
        <w:rPr>
          <w:szCs w:val="28"/>
        </w:rPr>
        <w:t xml:space="preserve"> проведено «Тиждень безпеки дитини»</w:t>
      </w:r>
      <w:r w:rsidR="00426F04" w:rsidRPr="006726D1">
        <w:rPr>
          <w:szCs w:val="28"/>
        </w:rPr>
        <w:t>, а з</w:t>
      </w:r>
      <w:r w:rsidR="008564A5" w:rsidRPr="006726D1">
        <w:rPr>
          <w:szCs w:val="28"/>
        </w:rPr>
        <w:t xml:space="preserve"> 2</w:t>
      </w:r>
      <w:r w:rsidR="00261BC1" w:rsidRPr="006726D1">
        <w:rPr>
          <w:szCs w:val="28"/>
        </w:rPr>
        <w:t>4</w:t>
      </w:r>
      <w:r w:rsidR="008564A5" w:rsidRPr="006726D1">
        <w:rPr>
          <w:szCs w:val="28"/>
        </w:rPr>
        <w:t xml:space="preserve"> по 26 квітня 202</w:t>
      </w:r>
      <w:r w:rsidR="00261BC1" w:rsidRPr="006726D1">
        <w:rPr>
          <w:szCs w:val="28"/>
        </w:rPr>
        <w:t>5</w:t>
      </w:r>
      <w:r w:rsidR="008564A5" w:rsidRPr="006726D1">
        <w:rPr>
          <w:szCs w:val="28"/>
        </w:rPr>
        <w:t xml:space="preserve"> року у </w:t>
      </w:r>
      <w:r w:rsidR="009A7B35" w:rsidRPr="006726D1">
        <w:rPr>
          <w:szCs w:val="28"/>
        </w:rPr>
        <w:t>ЗЗСО</w:t>
      </w:r>
      <w:r w:rsidR="008564A5" w:rsidRPr="006726D1">
        <w:rPr>
          <w:szCs w:val="28"/>
          <w:lang w:val="ru-RU"/>
        </w:rPr>
        <w:t xml:space="preserve"> </w:t>
      </w:r>
      <w:r w:rsidR="00426F04" w:rsidRPr="006726D1">
        <w:rPr>
          <w:szCs w:val="28"/>
          <w:lang w:val="ru-RU"/>
        </w:rPr>
        <w:t xml:space="preserve">– </w:t>
      </w:r>
      <w:r w:rsidR="008564A5" w:rsidRPr="006726D1">
        <w:rPr>
          <w:szCs w:val="28"/>
        </w:rPr>
        <w:t xml:space="preserve">«День цивільного захисту». </w:t>
      </w:r>
    </w:p>
    <w:p w14:paraId="35CCC1DC" w14:textId="16A7413F" w:rsidR="008564A5" w:rsidRPr="006726D1" w:rsidRDefault="008564A5" w:rsidP="008564A5">
      <w:pPr>
        <w:ind w:firstLine="567"/>
        <w:jc w:val="both"/>
        <w:rPr>
          <w:szCs w:val="28"/>
        </w:rPr>
      </w:pPr>
      <w:r w:rsidRPr="006726D1">
        <w:rPr>
          <w:szCs w:val="28"/>
        </w:rPr>
        <w:t xml:space="preserve">У </w:t>
      </w:r>
      <w:r w:rsidR="00024A8E" w:rsidRPr="006726D1">
        <w:rPr>
          <w:szCs w:val="28"/>
        </w:rPr>
        <w:t xml:space="preserve">червні </w:t>
      </w:r>
      <w:r w:rsidRPr="006726D1">
        <w:rPr>
          <w:szCs w:val="28"/>
        </w:rPr>
        <w:t>202</w:t>
      </w:r>
      <w:r w:rsidR="00024A8E" w:rsidRPr="006726D1">
        <w:rPr>
          <w:szCs w:val="28"/>
        </w:rPr>
        <w:t>5</w:t>
      </w:r>
      <w:r w:rsidRPr="006726D1">
        <w:rPr>
          <w:szCs w:val="28"/>
        </w:rPr>
        <w:t xml:space="preserve"> ро</w:t>
      </w:r>
      <w:r w:rsidR="00024A8E" w:rsidRPr="006726D1">
        <w:rPr>
          <w:szCs w:val="28"/>
        </w:rPr>
        <w:t>ку</w:t>
      </w:r>
      <w:r w:rsidRPr="006726D1">
        <w:rPr>
          <w:szCs w:val="28"/>
        </w:rPr>
        <w:t xml:space="preserve"> заплановано </w:t>
      </w:r>
      <w:r w:rsidR="00024A8E" w:rsidRPr="006726D1">
        <w:rPr>
          <w:szCs w:val="28"/>
        </w:rPr>
        <w:t xml:space="preserve">відкриття </w:t>
      </w:r>
      <w:r w:rsidRPr="006726D1">
        <w:rPr>
          <w:szCs w:val="28"/>
        </w:rPr>
        <w:t xml:space="preserve"> клас</w:t>
      </w:r>
      <w:r w:rsidR="00261BC1" w:rsidRPr="006726D1">
        <w:rPr>
          <w:szCs w:val="28"/>
        </w:rPr>
        <w:t>ів</w:t>
      </w:r>
      <w:r w:rsidRPr="006726D1">
        <w:rPr>
          <w:szCs w:val="28"/>
        </w:rPr>
        <w:t xml:space="preserve"> безпеки у ЗЗСО №№</w:t>
      </w:r>
      <w:r w:rsidR="00143529" w:rsidRPr="006726D1">
        <w:rPr>
          <w:szCs w:val="28"/>
        </w:rPr>
        <w:t> </w:t>
      </w:r>
      <w:r w:rsidRPr="006726D1">
        <w:rPr>
          <w:szCs w:val="28"/>
        </w:rPr>
        <w:t>4, 22</w:t>
      </w:r>
      <w:r w:rsidR="00DB5200" w:rsidRPr="006726D1">
        <w:rPr>
          <w:szCs w:val="28"/>
        </w:rPr>
        <w:t xml:space="preserve">, до кінця року </w:t>
      </w:r>
      <w:r w:rsidR="00117769" w:rsidRPr="006726D1">
        <w:rPr>
          <w:szCs w:val="28"/>
        </w:rPr>
        <w:t>– у ЗЗСО №№</w:t>
      </w:r>
      <w:r w:rsidR="00CE4EE1">
        <w:rPr>
          <w:szCs w:val="28"/>
        </w:rPr>
        <w:t> </w:t>
      </w:r>
      <w:r w:rsidR="00117769" w:rsidRPr="006726D1">
        <w:rPr>
          <w:szCs w:val="28"/>
        </w:rPr>
        <w:t>18, 25.</w:t>
      </w:r>
    </w:p>
    <w:p w14:paraId="7A918548" w14:textId="2AF63E26" w:rsidR="00364EE4" w:rsidRPr="006726D1" w:rsidRDefault="00364EE4" w:rsidP="00364EE4">
      <w:pPr>
        <w:ind w:firstLine="567"/>
        <w:jc w:val="both"/>
        <w:rPr>
          <w:rFonts w:eastAsia="Arial"/>
          <w:szCs w:val="28"/>
        </w:rPr>
      </w:pPr>
      <w:r w:rsidRPr="006726D1">
        <w:rPr>
          <w:rFonts w:eastAsia="Arial"/>
          <w:szCs w:val="28"/>
        </w:rPr>
        <w:t>Упродовж 202</w:t>
      </w:r>
      <w:r w:rsidR="00CF3CA0" w:rsidRPr="006726D1">
        <w:rPr>
          <w:rFonts w:eastAsia="Arial"/>
          <w:szCs w:val="28"/>
        </w:rPr>
        <w:t>4</w:t>
      </w:r>
      <w:r w:rsidRPr="006726D1">
        <w:rPr>
          <w:rFonts w:eastAsia="Arial"/>
          <w:szCs w:val="28"/>
        </w:rPr>
        <w:t>/202</w:t>
      </w:r>
      <w:r w:rsidR="00CF3CA0" w:rsidRPr="006726D1">
        <w:rPr>
          <w:rFonts w:eastAsia="Arial"/>
          <w:szCs w:val="28"/>
        </w:rPr>
        <w:t>5</w:t>
      </w:r>
      <w:r w:rsidRPr="006726D1">
        <w:rPr>
          <w:rFonts w:eastAsia="Arial"/>
          <w:szCs w:val="28"/>
        </w:rPr>
        <w:t xml:space="preserve"> н</w:t>
      </w:r>
      <w:r w:rsidR="00CE4EE1">
        <w:rPr>
          <w:rFonts w:eastAsia="Arial"/>
          <w:szCs w:val="28"/>
        </w:rPr>
        <w:t>авчального року</w:t>
      </w:r>
      <w:r w:rsidRPr="006726D1">
        <w:rPr>
          <w:rFonts w:eastAsia="Arial"/>
          <w:szCs w:val="28"/>
        </w:rPr>
        <w:t xml:space="preserve"> в </w:t>
      </w:r>
      <w:r w:rsidR="00CE4EE1">
        <w:rPr>
          <w:rFonts w:eastAsia="Arial"/>
          <w:szCs w:val="28"/>
        </w:rPr>
        <w:t>закладах освіти</w:t>
      </w:r>
      <w:r w:rsidRPr="006726D1">
        <w:rPr>
          <w:rFonts w:eastAsia="Arial"/>
          <w:szCs w:val="28"/>
        </w:rPr>
        <w:t xml:space="preserve"> проведено заходи, спрямовані на розвиток </w:t>
      </w:r>
      <w:proofErr w:type="spellStart"/>
      <w:r w:rsidRPr="006726D1">
        <w:rPr>
          <w:rFonts w:eastAsia="Arial"/>
          <w:szCs w:val="28"/>
        </w:rPr>
        <w:t>волонтерства</w:t>
      </w:r>
      <w:proofErr w:type="spellEnd"/>
      <w:r w:rsidRPr="006726D1">
        <w:rPr>
          <w:rFonts w:eastAsia="Arial"/>
          <w:szCs w:val="28"/>
        </w:rPr>
        <w:t xml:space="preserve">, зростання </w:t>
      </w:r>
      <w:r w:rsidR="00143529" w:rsidRPr="006726D1">
        <w:rPr>
          <w:rFonts w:eastAsia="Arial"/>
          <w:szCs w:val="28"/>
        </w:rPr>
        <w:t>участі</w:t>
      </w:r>
      <w:r w:rsidRPr="006726D1">
        <w:rPr>
          <w:rFonts w:eastAsia="Arial"/>
          <w:szCs w:val="28"/>
        </w:rPr>
        <w:t xml:space="preserve"> освітян у волонтерськ</w:t>
      </w:r>
      <w:r w:rsidR="008C25CE">
        <w:rPr>
          <w:rFonts w:eastAsia="Arial"/>
          <w:szCs w:val="28"/>
        </w:rPr>
        <w:t>ій</w:t>
      </w:r>
      <w:r w:rsidRPr="006726D1">
        <w:rPr>
          <w:rFonts w:eastAsia="Arial"/>
          <w:szCs w:val="28"/>
        </w:rPr>
        <w:t xml:space="preserve"> діяльн</w:t>
      </w:r>
      <w:r w:rsidR="008C25CE">
        <w:rPr>
          <w:rFonts w:eastAsia="Arial"/>
          <w:szCs w:val="28"/>
        </w:rPr>
        <w:t>о</w:t>
      </w:r>
      <w:r w:rsidRPr="006726D1">
        <w:rPr>
          <w:rFonts w:eastAsia="Arial"/>
          <w:szCs w:val="28"/>
        </w:rPr>
        <w:t>ст</w:t>
      </w:r>
      <w:r w:rsidR="008C25CE">
        <w:rPr>
          <w:rFonts w:eastAsia="Arial"/>
          <w:szCs w:val="28"/>
        </w:rPr>
        <w:t>і</w:t>
      </w:r>
      <w:r w:rsidRPr="006726D1">
        <w:rPr>
          <w:rFonts w:eastAsia="Arial"/>
          <w:szCs w:val="28"/>
        </w:rPr>
        <w:t xml:space="preserve"> та активізацію їхньої залученості у суспільно значущі сфери життя громади. </w:t>
      </w:r>
    </w:p>
    <w:p w14:paraId="2E41CF39" w14:textId="04144157" w:rsidR="00AD4F9E" w:rsidRPr="006726D1" w:rsidRDefault="00AD4F9E" w:rsidP="00AD4F9E">
      <w:pPr>
        <w:ind w:firstLine="567"/>
        <w:jc w:val="both"/>
        <w:rPr>
          <w:rStyle w:val="fontstyle01"/>
        </w:rPr>
      </w:pPr>
      <w:r w:rsidRPr="006726D1">
        <w:rPr>
          <w:rStyle w:val="fontstyle01"/>
        </w:rPr>
        <w:t>Департаментом освіти та дирекціями закладів освіти роботу педагогічних колективів було спрямовано на створення середовища з потужним виховним впливом на особистість, що ґрунтуються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w:t>
      </w:r>
    </w:p>
    <w:p w14:paraId="03DB8B13" w14:textId="181B5464" w:rsidR="00AD4F9E" w:rsidRPr="006726D1" w:rsidRDefault="00AD4F9E" w:rsidP="00AD4F9E">
      <w:pPr>
        <w:ind w:firstLine="567"/>
        <w:jc w:val="both"/>
        <w:rPr>
          <w:rStyle w:val="fontstyle01"/>
          <w:rFonts w:ascii="Times New Roman" w:hAnsi="Times New Roman"/>
        </w:rPr>
      </w:pPr>
      <w:r w:rsidRPr="006726D1">
        <w:rPr>
          <w:rStyle w:val="fontstyle01"/>
        </w:rPr>
        <w:t xml:space="preserve">Здійснено впровадження нових форм і методів </w:t>
      </w:r>
      <w:r w:rsidRPr="006726D1">
        <w:rPr>
          <w:rStyle w:val="fontstyle01"/>
          <w:bCs w:val="0"/>
        </w:rPr>
        <w:t>з</w:t>
      </w:r>
      <w:r w:rsidRPr="006726D1">
        <w:rPr>
          <w:rStyle w:val="fontstyle01"/>
          <w:b/>
        </w:rPr>
        <w:t xml:space="preserve"> </w:t>
      </w:r>
      <w:r w:rsidRPr="006726D1">
        <w:rPr>
          <w:rStyle w:val="fontstyle01"/>
          <w:bCs w:val="0"/>
        </w:rPr>
        <w:t>національно-патріотичного виховання дітей та учнівської молоді в освітньом</w:t>
      </w:r>
      <w:r w:rsidRPr="006726D1">
        <w:rPr>
          <w:rStyle w:val="fontstyle01"/>
        </w:rPr>
        <w:t xml:space="preserve">у процесі. </w:t>
      </w:r>
      <w:r w:rsidRPr="006726D1">
        <w:rPr>
          <w:rStyle w:val="fontstyle01"/>
          <w:rFonts w:ascii="Times New Roman" w:hAnsi="Times New Roman"/>
        </w:rPr>
        <w:t>Продовжено впровадження курсів духовно-морального спрямування.</w:t>
      </w:r>
    </w:p>
    <w:p w14:paraId="18731160" w14:textId="21ED006B" w:rsidR="00AD4F9E" w:rsidRPr="006726D1" w:rsidRDefault="00AD4F9E" w:rsidP="00AD4F9E">
      <w:pPr>
        <w:ind w:firstLine="567"/>
        <w:jc w:val="both"/>
        <w:rPr>
          <w:szCs w:val="28"/>
        </w:rPr>
      </w:pPr>
      <w:r w:rsidRPr="006726D1">
        <w:rPr>
          <w:szCs w:val="28"/>
        </w:rPr>
        <w:t>Активізовано краєзнавчу роботу з вивчення історії рідного краю</w:t>
      </w:r>
      <w:r w:rsidR="00843381" w:rsidRPr="006726D1">
        <w:rPr>
          <w:szCs w:val="28"/>
        </w:rPr>
        <w:t>, у червні 2025 р</w:t>
      </w:r>
      <w:r w:rsidR="005F70DD" w:rsidRPr="006726D1">
        <w:rPr>
          <w:szCs w:val="28"/>
        </w:rPr>
        <w:t>оку</w:t>
      </w:r>
      <w:r w:rsidR="00843381" w:rsidRPr="006726D1">
        <w:rPr>
          <w:szCs w:val="28"/>
        </w:rPr>
        <w:t xml:space="preserve"> відбулася зустріч </w:t>
      </w:r>
      <w:r w:rsidR="00CA714A" w:rsidRPr="006726D1">
        <w:rPr>
          <w:szCs w:val="28"/>
        </w:rPr>
        <w:t xml:space="preserve">учителів історії ЗЗСО </w:t>
      </w:r>
      <w:r w:rsidR="00843381" w:rsidRPr="006726D1">
        <w:rPr>
          <w:szCs w:val="28"/>
        </w:rPr>
        <w:t xml:space="preserve">з авторами-науковцями </w:t>
      </w:r>
      <w:r w:rsidR="0072389E" w:rsidRPr="006726D1">
        <w:rPr>
          <w:szCs w:val="28"/>
        </w:rPr>
        <w:t>історичного факультету В</w:t>
      </w:r>
      <w:r w:rsidR="006B500D">
        <w:rPr>
          <w:szCs w:val="28"/>
        </w:rPr>
        <w:t xml:space="preserve">олинського національного університету </w:t>
      </w:r>
      <w:r w:rsidR="0072389E" w:rsidRPr="006726D1">
        <w:rPr>
          <w:szCs w:val="28"/>
        </w:rPr>
        <w:t>і</w:t>
      </w:r>
      <w:r w:rsidR="006B500D">
        <w:rPr>
          <w:szCs w:val="28"/>
        </w:rPr>
        <w:t xml:space="preserve">мені </w:t>
      </w:r>
      <w:r w:rsidR="0072389E" w:rsidRPr="006726D1">
        <w:rPr>
          <w:szCs w:val="28"/>
        </w:rPr>
        <w:t>Л</w:t>
      </w:r>
      <w:r w:rsidR="005F70DD" w:rsidRPr="006726D1">
        <w:rPr>
          <w:szCs w:val="28"/>
        </w:rPr>
        <w:t xml:space="preserve">есі </w:t>
      </w:r>
      <w:r w:rsidR="0072389E" w:rsidRPr="006726D1">
        <w:rPr>
          <w:szCs w:val="28"/>
        </w:rPr>
        <w:t>Українки щодо програми з історії нашого міста.</w:t>
      </w:r>
    </w:p>
    <w:p w14:paraId="116E4F91" w14:textId="3C469D41" w:rsidR="00AD4F9E" w:rsidRPr="003C2202" w:rsidRDefault="008C25CE" w:rsidP="008C25CE">
      <w:pPr>
        <w:pStyle w:val="a5"/>
        <w:spacing w:after="0" w:line="240" w:lineRule="auto"/>
        <w:ind w:firstLine="567"/>
        <w:jc w:val="both"/>
        <w:rPr>
          <w:rFonts w:ascii="Times New Roman" w:eastAsia="Times New Roman" w:hAnsi="Times New Roman" w:cs="Times New Roman"/>
          <w:bCs/>
          <w:kern w:val="0"/>
          <w:sz w:val="28"/>
          <w:szCs w:val="28"/>
          <w:lang w:eastAsia="ru-RU" w:bidi="ar-SA"/>
        </w:rPr>
      </w:pPr>
      <w:r>
        <w:rPr>
          <w:rFonts w:ascii="Times New Roman" w:eastAsia="Times New Roman" w:hAnsi="Times New Roman" w:cs="Times New Roman"/>
          <w:bCs/>
          <w:kern w:val="0"/>
          <w:sz w:val="28"/>
          <w:szCs w:val="28"/>
          <w:lang w:eastAsia="ru-RU" w:bidi="ar-SA"/>
        </w:rPr>
        <w:t>У</w:t>
      </w:r>
      <w:r w:rsidR="00AD4F9E" w:rsidRPr="003C2202">
        <w:rPr>
          <w:rFonts w:ascii="Times New Roman" w:eastAsia="Times New Roman" w:hAnsi="Times New Roman" w:cs="Times New Roman"/>
          <w:bCs/>
          <w:kern w:val="0"/>
          <w:sz w:val="28"/>
          <w:szCs w:val="28"/>
          <w:lang w:eastAsia="ru-RU" w:bidi="ar-SA"/>
        </w:rPr>
        <w:t xml:space="preserve"> закладах освіти проведено благодійні ярмарки та інші заходи</w:t>
      </w:r>
      <w:r>
        <w:rPr>
          <w:rFonts w:ascii="Times New Roman" w:eastAsia="Times New Roman" w:hAnsi="Times New Roman" w:cs="Times New Roman"/>
          <w:bCs/>
          <w:kern w:val="0"/>
          <w:sz w:val="28"/>
          <w:szCs w:val="28"/>
          <w:lang w:eastAsia="ru-RU" w:bidi="ar-SA"/>
        </w:rPr>
        <w:t>,</w:t>
      </w:r>
      <w:r w:rsidR="00AD4F9E" w:rsidRPr="003C2202">
        <w:rPr>
          <w:rFonts w:ascii="Times New Roman" w:eastAsia="Times New Roman" w:hAnsi="Times New Roman" w:cs="Times New Roman"/>
          <w:bCs/>
          <w:kern w:val="0"/>
          <w:sz w:val="28"/>
          <w:szCs w:val="28"/>
          <w:lang w:eastAsia="ru-RU" w:bidi="ar-SA"/>
        </w:rPr>
        <w:t xml:space="preserve"> на яких було зібрано  на потреби ЗСУ  понад 5 000 000 грн (</w:t>
      </w:r>
      <w:proofErr w:type="spellStart"/>
      <w:r w:rsidR="00AD4F9E" w:rsidRPr="003C2202">
        <w:rPr>
          <w:rFonts w:ascii="Times New Roman" w:eastAsia="Times New Roman" w:hAnsi="Times New Roman" w:cs="Times New Roman"/>
          <w:bCs/>
          <w:kern w:val="0"/>
          <w:sz w:val="28"/>
          <w:szCs w:val="28"/>
          <w:lang w:eastAsia="ru-RU" w:bidi="ar-SA"/>
        </w:rPr>
        <w:t>дрони</w:t>
      </w:r>
      <w:proofErr w:type="spellEnd"/>
      <w:r w:rsidR="00AD4F9E" w:rsidRPr="003C2202">
        <w:rPr>
          <w:rFonts w:ascii="Times New Roman" w:eastAsia="Times New Roman" w:hAnsi="Times New Roman" w:cs="Times New Roman"/>
          <w:bCs/>
          <w:kern w:val="0"/>
          <w:sz w:val="28"/>
          <w:szCs w:val="28"/>
          <w:lang w:eastAsia="ru-RU" w:bidi="ar-SA"/>
        </w:rPr>
        <w:t xml:space="preserve">, </w:t>
      </w:r>
      <w:proofErr w:type="spellStart"/>
      <w:r w:rsidR="00AD4F9E" w:rsidRPr="003C2202">
        <w:rPr>
          <w:rFonts w:ascii="Times New Roman" w:eastAsia="Times New Roman" w:hAnsi="Times New Roman" w:cs="Times New Roman"/>
          <w:bCs/>
          <w:kern w:val="0"/>
          <w:sz w:val="28"/>
          <w:szCs w:val="28"/>
          <w:lang w:eastAsia="ru-RU" w:bidi="ar-SA"/>
        </w:rPr>
        <w:t>тепловізори</w:t>
      </w:r>
      <w:proofErr w:type="spellEnd"/>
      <w:r w:rsidR="00AD4F9E" w:rsidRPr="003C2202">
        <w:rPr>
          <w:rFonts w:ascii="Times New Roman" w:eastAsia="Times New Roman" w:hAnsi="Times New Roman" w:cs="Times New Roman"/>
          <w:bCs/>
          <w:kern w:val="0"/>
          <w:sz w:val="28"/>
          <w:szCs w:val="28"/>
          <w:lang w:eastAsia="ru-RU" w:bidi="ar-SA"/>
        </w:rPr>
        <w:t>, засоби радіоелектронної боротьби, медикаменти, ремонт та придбання  автомобілів</w:t>
      </w:r>
      <w:r>
        <w:rPr>
          <w:rFonts w:ascii="Times New Roman" w:eastAsia="Times New Roman" w:hAnsi="Times New Roman" w:cs="Times New Roman"/>
          <w:bCs/>
          <w:kern w:val="0"/>
          <w:sz w:val="28"/>
          <w:szCs w:val="28"/>
          <w:lang w:eastAsia="ru-RU" w:bidi="ar-SA"/>
        </w:rPr>
        <w:t xml:space="preserve"> тощо</w:t>
      </w:r>
      <w:r w:rsidR="00AD4F9E" w:rsidRPr="003C2202">
        <w:rPr>
          <w:rFonts w:ascii="Times New Roman" w:eastAsia="Times New Roman" w:hAnsi="Times New Roman" w:cs="Times New Roman"/>
          <w:bCs/>
          <w:kern w:val="0"/>
          <w:sz w:val="28"/>
          <w:szCs w:val="28"/>
          <w:lang w:eastAsia="ru-RU" w:bidi="ar-SA"/>
        </w:rPr>
        <w:t xml:space="preserve">). </w:t>
      </w:r>
    </w:p>
    <w:p w14:paraId="4FEF3049" w14:textId="7CCB0299" w:rsidR="00AD4F9E" w:rsidRPr="003C2202" w:rsidRDefault="00AD4F9E" w:rsidP="008C25CE">
      <w:pPr>
        <w:pStyle w:val="a5"/>
        <w:spacing w:after="0" w:line="240" w:lineRule="auto"/>
        <w:ind w:firstLine="567"/>
        <w:jc w:val="both"/>
        <w:rPr>
          <w:rFonts w:ascii="Times New Roman" w:hAnsi="Times New Roman" w:cs="Times New Roman"/>
          <w:color w:val="000000"/>
          <w:sz w:val="28"/>
          <w:szCs w:val="28"/>
        </w:rPr>
      </w:pPr>
      <w:r w:rsidRPr="003C2202">
        <w:rPr>
          <w:rFonts w:ascii="Times New Roman" w:eastAsia="Times New Roman" w:hAnsi="Times New Roman" w:cs="Times New Roman"/>
          <w:bCs/>
          <w:kern w:val="0"/>
          <w:sz w:val="28"/>
          <w:szCs w:val="28"/>
          <w:lang w:eastAsia="ru-RU" w:bidi="ar-SA"/>
        </w:rPr>
        <w:lastRenderedPageBreak/>
        <w:t>Разом з тим</w:t>
      </w:r>
      <w:r w:rsidR="00A27311">
        <w:rPr>
          <w:rFonts w:ascii="Times New Roman" w:eastAsia="Times New Roman" w:hAnsi="Times New Roman" w:cs="Times New Roman"/>
          <w:bCs/>
          <w:kern w:val="0"/>
          <w:sz w:val="28"/>
          <w:szCs w:val="28"/>
          <w:lang w:eastAsia="ru-RU" w:bidi="ar-SA"/>
        </w:rPr>
        <w:t>,</w:t>
      </w:r>
      <w:r w:rsidRPr="003C2202">
        <w:rPr>
          <w:rFonts w:ascii="Times New Roman" w:eastAsia="Times New Roman" w:hAnsi="Times New Roman" w:cs="Times New Roman"/>
          <w:bCs/>
          <w:kern w:val="0"/>
          <w:sz w:val="28"/>
          <w:szCs w:val="28"/>
          <w:lang w:eastAsia="ru-RU" w:bidi="ar-SA"/>
        </w:rPr>
        <w:t xml:space="preserve"> в закладах освіти виготовляли окопні свічки, маскувальні сітки; організовано збір продуктів харчування, речей та засобів гігієни для військовослужбовців</w:t>
      </w:r>
      <w:r w:rsidRPr="003C2202">
        <w:rPr>
          <w:rFonts w:ascii="Times New Roman" w:hAnsi="Times New Roman" w:cs="Times New Roman"/>
          <w:color w:val="000000"/>
          <w:sz w:val="28"/>
          <w:szCs w:val="28"/>
        </w:rPr>
        <w:t>.</w:t>
      </w:r>
    </w:p>
    <w:p w14:paraId="261C4CB8" w14:textId="77777777" w:rsidR="00AD4F9E" w:rsidRPr="00D917E2" w:rsidRDefault="00AD4F9E" w:rsidP="00CA714A">
      <w:pPr>
        <w:ind w:firstLine="567"/>
        <w:jc w:val="both"/>
        <w:rPr>
          <w:szCs w:val="28"/>
        </w:rPr>
      </w:pPr>
      <w:r w:rsidRPr="00D917E2">
        <w:rPr>
          <w:szCs w:val="28"/>
        </w:rPr>
        <w:t xml:space="preserve">На базі закладів загальної середньої освіти </w:t>
      </w:r>
      <w:r w:rsidRPr="00D917E2">
        <w:rPr>
          <w:bCs w:val="0"/>
          <w:szCs w:val="28"/>
        </w:rPr>
        <w:t>функціонує 26 музеїв</w:t>
      </w:r>
      <w:r w:rsidRPr="00D917E2">
        <w:rPr>
          <w:szCs w:val="28"/>
        </w:rPr>
        <w:t>, з них:</w:t>
      </w:r>
    </w:p>
    <w:p w14:paraId="26B7ED69" w14:textId="0F4F9BA7" w:rsidR="00AD4F9E" w:rsidRPr="00D917E2" w:rsidRDefault="00AD4F9E" w:rsidP="00CC1766">
      <w:pPr>
        <w:ind w:firstLine="567"/>
        <w:jc w:val="both"/>
        <w:rPr>
          <w:szCs w:val="28"/>
        </w:rPr>
      </w:pPr>
      <w:r w:rsidRPr="00D917E2">
        <w:rPr>
          <w:szCs w:val="28"/>
        </w:rPr>
        <w:t>військово-історичні – 9 (ЗЗСО №№ 5, 9, 15, 20, 21, 22, 23, 28, НРЦ);</w:t>
      </w:r>
    </w:p>
    <w:p w14:paraId="791BA251" w14:textId="7C131DBF" w:rsidR="00AD4F9E" w:rsidRPr="00D917E2" w:rsidRDefault="00AD4F9E" w:rsidP="00CC1766">
      <w:pPr>
        <w:ind w:firstLine="567"/>
        <w:jc w:val="both"/>
        <w:rPr>
          <w:szCs w:val="28"/>
        </w:rPr>
      </w:pPr>
      <w:r w:rsidRPr="00D917E2">
        <w:rPr>
          <w:szCs w:val="28"/>
        </w:rPr>
        <w:t>етнографічні – 9 (ЗЗСО №№ 4, 5, 7, 14, 17, 21, 23, 32, 37);</w:t>
      </w:r>
    </w:p>
    <w:p w14:paraId="342F0113" w14:textId="04691E8D" w:rsidR="00AD4F9E" w:rsidRPr="00D917E2" w:rsidRDefault="00AD4F9E" w:rsidP="00CC1766">
      <w:pPr>
        <w:ind w:firstLine="567"/>
        <w:jc w:val="both"/>
        <w:rPr>
          <w:szCs w:val="28"/>
        </w:rPr>
      </w:pPr>
      <w:r w:rsidRPr="00D917E2">
        <w:rPr>
          <w:szCs w:val="28"/>
        </w:rPr>
        <w:t>історії освіти (закладу освіти)  –  3 (ЗЗСО №№ 5, 13, 21);</w:t>
      </w:r>
    </w:p>
    <w:p w14:paraId="0A49154A" w14:textId="534CCFDF" w:rsidR="00AD4F9E" w:rsidRPr="00D917E2" w:rsidRDefault="00AD4F9E" w:rsidP="00CC1766">
      <w:pPr>
        <w:ind w:firstLine="567"/>
        <w:jc w:val="both"/>
        <w:rPr>
          <w:szCs w:val="28"/>
        </w:rPr>
      </w:pPr>
      <w:r w:rsidRPr="00D917E2">
        <w:rPr>
          <w:szCs w:val="28"/>
        </w:rPr>
        <w:t>галузеві –  1 (ЗЗСО № 21);</w:t>
      </w:r>
    </w:p>
    <w:p w14:paraId="30C27420" w14:textId="6946748F" w:rsidR="00AD4F9E" w:rsidRPr="00D917E2" w:rsidRDefault="00AD4F9E" w:rsidP="00CC1766">
      <w:pPr>
        <w:ind w:firstLine="567"/>
        <w:jc w:val="both"/>
        <w:rPr>
          <w:szCs w:val="28"/>
        </w:rPr>
      </w:pPr>
      <w:r w:rsidRPr="00D917E2">
        <w:rPr>
          <w:szCs w:val="28"/>
        </w:rPr>
        <w:t>історія особи –  2 (ЗЗСО № 21, 23);</w:t>
      </w:r>
    </w:p>
    <w:p w14:paraId="2EEDCAF7" w14:textId="4EF28530" w:rsidR="00AD4F9E" w:rsidRPr="00D917E2" w:rsidRDefault="00AD4F9E" w:rsidP="00CC1766">
      <w:pPr>
        <w:ind w:firstLine="567"/>
        <w:jc w:val="both"/>
        <w:rPr>
          <w:szCs w:val="28"/>
        </w:rPr>
      </w:pPr>
      <w:r w:rsidRPr="00D917E2">
        <w:rPr>
          <w:szCs w:val="28"/>
        </w:rPr>
        <w:t>літературний –  1 (ЗЗСО № 15);</w:t>
      </w:r>
    </w:p>
    <w:p w14:paraId="73902950" w14:textId="48EC6A37" w:rsidR="00AD4F9E" w:rsidRPr="00D917E2" w:rsidRDefault="00AD4F9E" w:rsidP="00CC1766">
      <w:pPr>
        <w:ind w:firstLine="567"/>
        <w:jc w:val="both"/>
        <w:rPr>
          <w:szCs w:val="28"/>
        </w:rPr>
      </w:pPr>
      <w:r w:rsidRPr="00D917E2">
        <w:rPr>
          <w:szCs w:val="28"/>
        </w:rPr>
        <w:t>природничий –  1 (ЗЗСО № 3).</w:t>
      </w:r>
    </w:p>
    <w:p w14:paraId="6942670D" w14:textId="4BE39F1B" w:rsidR="00AD4F9E" w:rsidRPr="00D917E2" w:rsidRDefault="00AD4F9E" w:rsidP="00AD4F9E">
      <w:pPr>
        <w:ind w:firstLine="567"/>
        <w:jc w:val="both"/>
        <w:rPr>
          <w:b/>
          <w:bCs w:val="0"/>
          <w:szCs w:val="28"/>
        </w:rPr>
      </w:pPr>
      <w:r w:rsidRPr="00D917E2">
        <w:rPr>
          <w:szCs w:val="28"/>
        </w:rPr>
        <w:t>При музеях створено ради музею, працюють гуртки екскурсоводів, налагоджена тісна співпраця з районними, обласними архівами, науково-просвітницькими товариствами, громадськими організаціями. На базі музеїв проводяться семінари-практикуми, конкурси, майстер-класи, зустрічі з науковцями та краєзнавцями</w:t>
      </w:r>
      <w:r w:rsidR="006726D1" w:rsidRPr="00D917E2">
        <w:rPr>
          <w:szCs w:val="28"/>
        </w:rPr>
        <w:t xml:space="preserve">, </w:t>
      </w:r>
      <w:r w:rsidRPr="00D917E2">
        <w:rPr>
          <w:szCs w:val="28"/>
        </w:rPr>
        <w:t xml:space="preserve">створено </w:t>
      </w:r>
      <w:r w:rsidRPr="00D917E2">
        <w:rPr>
          <w:bCs w:val="0"/>
          <w:szCs w:val="28"/>
        </w:rPr>
        <w:t>куточки пам’яті випускникам закладів освіти, які загинули захищаючи Україну.</w:t>
      </w:r>
    </w:p>
    <w:p w14:paraId="2B9B6010" w14:textId="0AC56747" w:rsidR="00AD4F9E" w:rsidRPr="00D917E2" w:rsidRDefault="00AD4F9E" w:rsidP="00471624">
      <w:pPr>
        <w:ind w:firstLine="567"/>
        <w:jc w:val="both"/>
        <w:rPr>
          <w:szCs w:val="28"/>
        </w:rPr>
      </w:pPr>
      <w:r w:rsidRPr="00D917E2">
        <w:rPr>
          <w:szCs w:val="28"/>
        </w:rPr>
        <w:t xml:space="preserve">На базі КЗ «Палацу учнівської молоді Луцької міської ради» організовано роботу гуртка з національно-патріотичного виховання «Патріоти Волині». </w:t>
      </w:r>
    </w:p>
    <w:p w14:paraId="3D3AEE80" w14:textId="51DCD59E" w:rsidR="00AD4F9E" w:rsidRPr="007242B7" w:rsidRDefault="00AD4F9E" w:rsidP="00AD4F9E">
      <w:pPr>
        <w:ind w:firstLine="567"/>
        <w:jc w:val="both"/>
        <w:rPr>
          <w:szCs w:val="28"/>
        </w:rPr>
      </w:pPr>
      <w:r w:rsidRPr="00D917E2">
        <w:rPr>
          <w:szCs w:val="28"/>
        </w:rPr>
        <w:t xml:space="preserve">Особливу увагу було зосереджено на заходах із пропаганди здорового  способу життя. Щороку проводяться конкурси створення </w:t>
      </w:r>
      <w:r w:rsidRPr="007242B7">
        <w:rPr>
          <w:szCs w:val="28"/>
        </w:rPr>
        <w:t>соціальн</w:t>
      </w:r>
      <w:r w:rsidR="007242B7" w:rsidRPr="007242B7">
        <w:rPr>
          <w:szCs w:val="28"/>
        </w:rPr>
        <w:t>их</w:t>
      </w:r>
      <w:r w:rsidRPr="007242B7">
        <w:rPr>
          <w:szCs w:val="28"/>
        </w:rPr>
        <w:t xml:space="preserve"> відеоролик</w:t>
      </w:r>
      <w:r w:rsidR="007242B7" w:rsidRPr="007242B7">
        <w:rPr>
          <w:szCs w:val="28"/>
        </w:rPr>
        <w:t>ів</w:t>
      </w:r>
      <w:r w:rsidRPr="007242B7">
        <w:rPr>
          <w:szCs w:val="28"/>
        </w:rPr>
        <w:t xml:space="preserve"> «Молодь обирає здоров’я», «Ми проти паління» та ін.</w:t>
      </w:r>
    </w:p>
    <w:p w14:paraId="18DC6F5B" w14:textId="77777777" w:rsidR="00AD4F9E" w:rsidRPr="00D917E2" w:rsidRDefault="00AD4F9E" w:rsidP="00AD4F9E">
      <w:pPr>
        <w:ind w:firstLine="567"/>
        <w:jc w:val="both"/>
        <w:rPr>
          <w:rFonts w:ascii="TimesNewRomanPSMT" w:hAnsi="TimesNewRomanPSMT"/>
          <w:color w:val="000000"/>
          <w:szCs w:val="28"/>
        </w:rPr>
      </w:pPr>
      <w:r w:rsidRPr="00D917E2">
        <w:rPr>
          <w:rStyle w:val="fontstyle01"/>
        </w:rPr>
        <w:t>Організовано зустрічі із волонтерами Волинського благодійного фонду «</w:t>
      </w:r>
      <w:proofErr w:type="spellStart"/>
      <w:r w:rsidRPr="00D917E2">
        <w:rPr>
          <w:rStyle w:val="fontstyle01"/>
        </w:rPr>
        <w:t>Переображення</w:t>
      </w:r>
      <w:proofErr w:type="spellEnd"/>
      <w:r w:rsidRPr="00D917E2">
        <w:rPr>
          <w:rStyle w:val="fontstyle01"/>
        </w:rPr>
        <w:t>» та проведено ряд профілактичних заходів у рамках програми «Знати, щоб жити».</w:t>
      </w:r>
    </w:p>
    <w:p w14:paraId="5BA8BB24" w14:textId="77777777" w:rsidR="00AD4F9E" w:rsidRPr="00D917E2" w:rsidRDefault="00AD4F9E" w:rsidP="00AD4F9E">
      <w:pPr>
        <w:ind w:firstLine="567"/>
        <w:jc w:val="both"/>
        <w:rPr>
          <w:bCs w:val="0"/>
          <w:szCs w:val="28"/>
        </w:rPr>
      </w:pPr>
      <w:r w:rsidRPr="00D917E2">
        <w:rPr>
          <w:szCs w:val="28"/>
        </w:rPr>
        <w:t xml:space="preserve">Проведено заходи з </w:t>
      </w:r>
      <w:r w:rsidRPr="00D917E2">
        <w:rPr>
          <w:bCs w:val="0"/>
          <w:szCs w:val="28"/>
        </w:rPr>
        <w:t xml:space="preserve">профілактики негативних звичок, </w:t>
      </w:r>
      <w:proofErr w:type="spellStart"/>
      <w:r w:rsidRPr="00D917E2">
        <w:rPr>
          <w:bCs w:val="0"/>
          <w:szCs w:val="28"/>
        </w:rPr>
        <w:t>булінгу</w:t>
      </w:r>
      <w:proofErr w:type="spellEnd"/>
      <w:r w:rsidRPr="00D917E2">
        <w:rPr>
          <w:bCs w:val="0"/>
          <w:szCs w:val="28"/>
        </w:rPr>
        <w:t>, жорстокої та протиправної поведінки серед неповнолітніх, з профілактики роботи щодо протидії торгівлі людьми.</w:t>
      </w:r>
    </w:p>
    <w:p w14:paraId="65444AEC" w14:textId="6179B396" w:rsidR="00AD4F9E" w:rsidRPr="00D917E2" w:rsidRDefault="00346F18" w:rsidP="002A31A2">
      <w:pPr>
        <w:ind w:firstLine="567"/>
        <w:jc w:val="both"/>
        <w:rPr>
          <w:szCs w:val="28"/>
        </w:rPr>
      </w:pPr>
      <w:r>
        <w:rPr>
          <w:szCs w:val="28"/>
        </w:rPr>
        <w:t>Із</w:t>
      </w:r>
      <w:r w:rsidR="00AD4F9E" w:rsidRPr="00D917E2">
        <w:rPr>
          <w:szCs w:val="28"/>
        </w:rPr>
        <w:t xml:space="preserve"> вересня 2024 року у  ЗЗСО розпочали роботу 20 інспекторів відділу «Служба освітньої безпеки» </w:t>
      </w:r>
      <w:r w:rsidR="00BF71A5" w:rsidRPr="00BF71A5">
        <w:rPr>
          <w:szCs w:val="28"/>
        </w:rPr>
        <w:t>У</w:t>
      </w:r>
      <w:r w:rsidR="00AD4F9E" w:rsidRPr="00BF71A5">
        <w:rPr>
          <w:szCs w:val="28"/>
        </w:rPr>
        <w:t>правління патрульної поліції у Волинській області</w:t>
      </w:r>
      <w:r w:rsidRPr="00BF71A5">
        <w:rPr>
          <w:szCs w:val="28"/>
        </w:rPr>
        <w:t>,</w:t>
      </w:r>
      <w:r w:rsidR="00AD4F9E" w:rsidRPr="00BF71A5">
        <w:rPr>
          <w:szCs w:val="28"/>
        </w:rPr>
        <w:t xml:space="preserve"> </w:t>
      </w:r>
      <w:r w:rsidRPr="00BF71A5">
        <w:rPr>
          <w:szCs w:val="28"/>
        </w:rPr>
        <w:t>я</w:t>
      </w:r>
      <w:r w:rsidR="00AD4F9E" w:rsidRPr="00BF71A5">
        <w:rPr>
          <w:szCs w:val="28"/>
        </w:rPr>
        <w:t xml:space="preserve">кі забезпечують публічну безпеку і порядок під час </w:t>
      </w:r>
      <w:r w:rsidR="00AD4F9E" w:rsidRPr="00D917E2">
        <w:rPr>
          <w:szCs w:val="28"/>
        </w:rPr>
        <w:t>освітнього процесу та уживають заходів, спрямованих на попередження та усунення загроз життю і здоров’ю учасників освітнього процесу.</w:t>
      </w:r>
    </w:p>
    <w:p w14:paraId="07FB1994" w14:textId="22AB0E9F" w:rsidR="00AD4F9E" w:rsidRPr="00D917E2" w:rsidRDefault="00AD4F9E" w:rsidP="002A31A2">
      <w:pPr>
        <w:ind w:firstLine="567"/>
        <w:jc w:val="both"/>
        <w:rPr>
          <w:szCs w:val="28"/>
        </w:rPr>
      </w:pPr>
      <w:r w:rsidRPr="00D917E2">
        <w:rPr>
          <w:szCs w:val="28"/>
        </w:rPr>
        <w:t xml:space="preserve">Проводяться заходи в ЗЗСО з метою оновлення інформації щодо картування надавачів послуг з психічного здоров’я та психосоціальної підтримки в рамках </w:t>
      </w:r>
      <w:r w:rsidR="00346F18">
        <w:rPr>
          <w:szCs w:val="28"/>
        </w:rPr>
        <w:t>у</w:t>
      </w:r>
      <w:r w:rsidRPr="00D917E2">
        <w:rPr>
          <w:szCs w:val="28"/>
        </w:rPr>
        <w:t xml:space="preserve">провадження Всеукраїнської </w:t>
      </w:r>
      <w:r w:rsidRPr="00D917E2">
        <w:rPr>
          <w:bCs w:val="0"/>
          <w:szCs w:val="28"/>
        </w:rPr>
        <w:t>програми ментального здоров’я «Ти як?», яка реалізується за підтримки Олен</w:t>
      </w:r>
      <w:r w:rsidRPr="00D917E2">
        <w:rPr>
          <w:szCs w:val="28"/>
        </w:rPr>
        <w:t xml:space="preserve">и </w:t>
      </w:r>
      <w:proofErr w:type="spellStart"/>
      <w:r w:rsidRPr="00D917E2">
        <w:rPr>
          <w:szCs w:val="28"/>
        </w:rPr>
        <w:t>Зеленської</w:t>
      </w:r>
      <w:proofErr w:type="spellEnd"/>
      <w:r w:rsidRPr="00D917E2">
        <w:rPr>
          <w:szCs w:val="28"/>
        </w:rPr>
        <w:t>.</w:t>
      </w:r>
    </w:p>
    <w:p w14:paraId="6F8A284A" w14:textId="6DD339C6" w:rsidR="00AD4F9E" w:rsidRPr="00D917E2" w:rsidRDefault="00346F18" w:rsidP="00AD4F9E">
      <w:pPr>
        <w:pStyle w:val="a3"/>
        <w:ind w:left="0" w:firstLine="567"/>
      </w:pPr>
      <w:r>
        <w:rPr>
          <w:szCs w:val="28"/>
        </w:rPr>
        <w:t>У</w:t>
      </w:r>
      <w:r w:rsidR="00AD4F9E" w:rsidRPr="00D917E2">
        <w:rPr>
          <w:szCs w:val="28"/>
        </w:rPr>
        <w:t xml:space="preserve"> березні 2025 року на базі П</w:t>
      </w:r>
      <w:r w:rsidR="00A27311">
        <w:rPr>
          <w:szCs w:val="28"/>
        </w:rPr>
        <w:t>алацу учнівської молоді</w:t>
      </w:r>
      <w:r w:rsidR="00AD4F9E" w:rsidRPr="00D917E2">
        <w:rPr>
          <w:szCs w:val="28"/>
        </w:rPr>
        <w:t xml:space="preserve"> відбувся Форум лідерів учнівських самоврядувань – це прекрасна можливість для обміну досвідом, обговорення актуальних проблем, підвищення ролі учнівського самоврядування у розвитку молодіжної політики Луцької міської територіальної громади.</w:t>
      </w:r>
    </w:p>
    <w:p w14:paraId="22389379" w14:textId="439958C5" w:rsidR="00AD4F9E" w:rsidRPr="00D917E2" w:rsidRDefault="00AD4F9E" w:rsidP="00AD4F9E">
      <w:pPr>
        <w:ind w:firstLine="567"/>
        <w:jc w:val="both"/>
      </w:pPr>
      <w:r w:rsidRPr="00D917E2">
        <w:rPr>
          <w:szCs w:val="28"/>
        </w:rPr>
        <w:t xml:space="preserve">Із метою отримання учнями молодшого шкільного віку базових знань про підприємництво та бізнес-середовище в місті, області та за межами країни </w:t>
      </w:r>
      <w:r w:rsidR="00A27311">
        <w:rPr>
          <w:szCs w:val="28"/>
        </w:rPr>
        <w:lastRenderedPageBreak/>
        <w:t>Луцькою міською радою</w:t>
      </w:r>
      <w:r w:rsidRPr="00D917E2">
        <w:rPr>
          <w:szCs w:val="28"/>
        </w:rPr>
        <w:t xml:space="preserve"> реалізовується </w:t>
      </w:r>
      <w:proofErr w:type="spellStart"/>
      <w:r w:rsidRPr="00D917E2">
        <w:rPr>
          <w:szCs w:val="28"/>
        </w:rPr>
        <w:t>проєкт</w:t>
      </w:r>
      <w:proofErr w:type="spellEnd"/>
      <w:r w:rsidRPr="00D917E2">
        <w:rPr>
          <w:b/>
          <w:szCs w:val="28"/>
        </w:rPr>
        <w:t xml:space="preserve"> </w:t>
      </w:r>
      <w:r w:rsidRPr="00D917E2">
        <w:rPr>
          <w:bCs w:val="0"/>
          <w:szCs w:val="28"/>
        </w:rPr>
        <w:t>«Підприємливі діти»</w:t>
      </w:r>
      <w:r w:rsidR="00346F18">
        <w:rPr>
          <w:bCs w:val="0"/>
          <w:szCs w:val="28"/>
        </w:rPr>
        <w:t>,</w:t>
      </w:r>
      <w:r w:rsidRPr="00D917E2">
        <w:rPr>
          <w:szCs w:val="28"/>
        </w:rPr>
        <w:t xml:space="preserve"> участь</w:t>
      </w:r>
      <w:r w:rsidR="00346F18">
        <w:rPr>
          <w:szCs w:val="28"/>
        </w:rPr>
        <w:t xml:space="preserve"> в якому </w:t>
      </w:r>
      <w:r w:rsidRPr="00D917E2">
        <w:rPr>
          <w:szCs w:val="28"/>
        </w:rPr>
        <w:t xml:space="preserve">взяли ЗЗСО № № 4, 9, 14, 18, 24, 25, 27. </w:t>
      </w:r>
    </w:p>
    <w:p w14:paraId="6F7E54B5" w14:textId="77777777" w:rsidR="00AD4F9E" w:rsidRPr="00D917E2" w:rsidRDefault="00AD4F9E" w:rsidP="00AD4F9E">
      <w:pPr>
        <w:ind w:firstLine="567"/>
        <w:jc w:val="both"/>
        <w:rPr>
          <w:szCs w:val="28"/>
        </w:rPr>
      </w:pPr>
      <w:r w:rsidRPr="00D917E2">
        <w:rPr>
          <w:szCs w:val="28"/>
        </w:rPr>
        <w:t xml:space="preserve">01 квітня 2025 року на базі Музею сучасного українського мистецтва Корсаків відбувся півфінал транскордонної вікторини в межах міжнародного </w:t>
      </w:r>
      <w:proofErr w:type="spellStart"/>
      <w:r w:rsidRPr="00D917E2">
        <w:rPr>
          <w:szCs w:val="28"/>
        </w:rPr>
        <w:t>проєкту</w:t>
      </w:r>
      <w:proofErr w:type="spellEnd"/>
      <w:r w:rsidRPr="00D917E2">
        <w:rPr>
          <w:szCs w:val="28"/>
        </w:rPr>
        <w:t xml:space="preserve"> «Дике життя у великому місті: захист і промоція дикої природи й біорізноманіття в Луцьку та Жешуві».</w:t>
      </w:r>
    </w:p>
    <w:p w14:paraId="5C849618" w14:textId="4F067E14" w:rsidR="00AD4F9E" w:rsidRPr="00D917E2" w:rsidRDefault="00AD4F9E" w:rsidP="00AD4F9E">
      <w:pPr>
        <w:ind w:firstLine="567"/>
        <w:jc w:val="both"/>
        <w:rPr>
          <w:szCs w:val="28"/>
        </w:rPr>
      </w:pPr>
      <w:r w:rsidRPr="00D917E2">
        <w:rPr>
          <w:szCs w:val="28"/>
        </w:rPr>
        <w:t xml:space="preserve">Учасниками змагань стали команди із 38 ЗЗСО Луцької </w:t>
      </w:r>
      <w:r w:rsidR="00A27311">
        <w:rPr>
          <w:szCs w:val="28"/>
        </w:rPr>
        <w:t>міської територіальної громади</w:t>
      </w:r>
      <w:r w:rsidRPr="00D917E2">
        <w:rPr>
          <w:szCs w:val="28"/>
        </w:rPr>
        <w:t>, які показали знання про дику природу, біорізноманіття, Смарагдову мережу, їхніх мешканців, а також заохочення взаємодії між молодими знавцями природи.</w:t>
      </w:r>
    </w:p>
    <w:p w14:paraId="657EF7C0" w14:textId="77777777" w:rsidR="00AD4F9E" w:rsidRPr="00D917E2" w:rsidRDefault="00AD4F9E" w:rsidP="00AD4F9E">
      <w:pPr>
        <w:ind w:firstLine="567"/>
        <w:jc w:val="both"/>
        <w:rPr>
          <w:szCs w:val="28"/>
        </w:rPr>
      </w:pPr>
      <w:r w:rsidRPr="00D917E2">
        <w:rPr>
          <w:szCs w:val="28"/>
        </w:rPr>
        <w:t>Переможцями вікторини стали п’ять команд із ЗЗСО №№ 4, 11, 14, 23, 26.</w:t>
      </w:r>
    </w:p>
    <w:p w14:paraId="52F36334" w14:textId="2DDB0B55" w:rsidR="00AD4F9E" w:rsidRPr="00D917E2" w:rsidRDefault="00AD4F9E" w:rsidP="00AD4F9E">
      <w:pPr>
        <w:ind w:firstLine="567"/>
        <w:jc w:val="both"/>
        <w:rPr>
          <w:szCs w:val="28"/>
        </w:rPr>
      </w:pPr>
      <w:r w:rsidRPr="00D917E2">
        <w:rPr>
          <w:szCs w:val="28"/>
        </w:rPr>
        <w:t xml:space="preserve">Саме вони поїхали на фінал, який відбувся </w:t>
      </w:r>
      <w:r w:rsidRPr="007242B7">
        <w:rPr>
          <w:szCs w:val="28"/>
        </w:rPr>
        <w:t xml:space="preserve">13 травня </w:t>
      </w:r>
      <w:r w:rsidR="00A27311" w:rsidRPr="007242B7">
        <w:rPr>
          <w:szCs w:val="28"/>
        </w:rPr>
        <w:t xml:space="preserve">2025 року </w:t>
      </w:r>
      <w:r w:rsidRPr="00D917E2">
        <w:rPr>
          <w:szCs w:val="28"/>
        </w:rPr>
        <w:t>в Жешуві, республіка Польща.</w:t>
      </w:r>
    </w:p>
    <w:p w14:paraId="5E31B5A7" w14:textId="291702EC" w:rsidR="00AD4F9E" w:rsidRPr="00FB191B" w:rsidRDefault="00AD4F9E" w:rsidP="00AD4F9E">
      <w:pPr>
        <w:ind w:firstLine="567"/>
        <w:jc w:val="both"/>
        <w:rPr>
          <w:szCs w:val="28"/>
        </w:rPr>
      </w:pPr>
      <w:r w:rsidRPr="00FB191B">
        <w:rPr>
          <w:szCs w:val="28"/>
        </w:rPr>
        <w:t xml:space="preserve">Захід відбувся у співпраці управління міжнародного співробітництва та </w:t>
      </w:r>
      <w:proofErr w:type="spellStart"/>
      <w:r w:rsidRPr="00FB191B">
        <w:rPr>
          <w:szCs w:val="28"/>
        </w:rPr>
        <w:t>про</w:t>
      </w:r>
      <w:r w:rsidR="00346F18">
        <w:rPr>
          <w:szCs w:val="28"/>
        </w:rPr>
        <w:t>є</w:t>
      </w:r>
      <w:r w:rsidRPr="00FB191B">
        <w:rPr>
          <w:szCs w:val="28"/>
        </w:rPr>
        <w:t>ктної</w:t>
      </w:r>
      <w:proofErr w:type="spellEnd"/>
      <w:r w:rsidRPr="00FB191B">
        <w:rPr>
          <w:szCs w:val="28"/>
        </w:rPr>
        <w:t xml:space="preserve"> діяльності</w:t>
      </w:r>
      <w:r w:rsidR="00A27311">
        <w:rPr>
          <w:szCs w:val="28"/>
        </w:rPr>
        <w:t xml:space="preserve"> та</w:t>
      </w:r>
      <w:r w:rsidRPr="00FB191B">
        <w:rPr>
          <w:szCs w:val="28"/>
        </w:rPr>
        <w:t xml:space="preserve"> відділ</w:t>
      </w:r>
      <w:r w:rsidR="00A27311">
        <w:rPr>
          <w:szCs w:val="28"/>
        </w:rPr>
        <w:t>у</w:t>
      </w:r>
      <w:r w:rsidRPr="00FB191B">
        <w:rPr>
          <w:szCs w:val="28"/>
        </w:rPr>
        <w:t xml:space="preserve"> екології.</w:t>
      </w:r>
    </w:p>
    <w:p w14:paraId="2DF6E2C2" w14:textId="5654AB4C" w:rsidR="00AD4F9E" w:rsidRPr="00FB191B" w:rsidRDefault="00EE2E58" w:rsidP="008B3C8D">
      <w:pPr>
        <w:ind w:firstLine="567"/>
        <w:jc w:val="both"/>
        <w:rPr>
          <w:szCs w:val="28"/>
        </w:rPr>
      </w:pPr>
      <w:r>
        <w:rPr>
          <w:szCs w:val="28"/>
        </w:rPr>
        <w:t>Із</w:t>
      </w:r>
      <w:r w:rsidR="00AD4F9E" w:rsidRPr="00FB191B">
        <w:rPr>
          <w:szCs w:val="28"/>
        </w:rPr>
        <w:t xml:space="preserve"> </w:t>
      </w:r>
      <w:r w:rsidR="00A27311">
        <w:rPr>
          <w:szCs w:val="28"/>
        </w:rPr>
        <w:t>0</w:t>
      </w:r>
      <w:r w:rsidR="00AD4F9E" w:rsidRPr="00FB191B">
        <w:rPr>
          <w:szCs w:val="28"/>
        </w:rPr>
        <w:t xml:space="preserve">2 березня 2025 року у Луцькій </w:t>
      </w:r>
      <w:r w:rsidR="00A27311">
        <w:rPr>
          <w:szCs w:val="28"/>
        </w:rPr>
        <w:t xml:space="preserve">міській територіальній громаді </w:t>
      </w:r>
      <w:r w:rsidR="00AD4F9E" w:rsidRPr="00FB191B">
        <w:rPr>
          <w:szCs w:val="28"/>
        </w:rPr>
        <w:t>успішно стартувала програма «Коло сили» для родин Захисників України, ВПО з метою формування життєстійкості та підтримки їх ментального здоров’я. Реалізовується у співпраці ВБО «Український фонд «Благополуччя дітей»</w:t>
      </w:r>
      <w:r w:rsidR="00A27311">
        <w:rPr>
          <w:szCs w:val="28"/>
        </w:rPr>
        <w:t xml:space="preserve"> та</w:t>
      </w:r>
      <w:r w:rsidR="00AD4F9E" w:rsidRPr="00FB191B">
        <w:rPr>
          <w:szCs w:val="28"/>
        </w:rPr>
        <w:t xml:space="preserve"> </w:t>
      </w:r>
      <w:hyperlink r:id="rId8" w:history="1">
        <w:r w:rsidR="00AD4F9E" w:rsidRPr="00FB191B">
          <w:rPr>
            <w:szCs w:val="28"/>
          </w:rPr>
          <w:t>Волинськ</w:t>
        </w:r>
        <w:r w:rsidR="00A27311">
          <w:rPr>
            <w:szCs w:val="28"/>
          </w:rPr>
          <w:t>ого</w:t>
        </w:r>
        <w:r w:rsidR="00AD4F9E" w:rsidRPr="00FB191B">
          <w:rPr>
            <w:szCs w:val="28"/>
          </w:rPr>
          <w:t xml:space="preserve"> національн</w:t>
        </w:r>
        <w:r w:rsidR="00A27311">
          <w:rPr>
            <w:szCs w:val="28"/>
          </w:rPr>
          <w:t>ого</w:t>
        </w:r>
        <w:r w:rsidR="00AD4F9E" w:rsidRPr="00FB191B">
          <w:rPr>
            <w:szCs w:val="28"/>
          </w:rPr>
          <w:t xml:space="preserve"> університет</w:t>
        </w:r>
        <w:r w:rsidR="00A27311">
          <w:rPr>
            <w:szCs w:val="28"/>
          </w:rPr>
          <w:t>у</w:t>
        </w:r>
        <w:r w:rsidR="00AD4F9E" w:rsidRPr="00FB191B">
          <w:rPr>
            <w:szCs w:val="28"/>
          </w:rPr>
          <w:t xml:space="preserve"> імені Лесі Українки</w:t>
        </w:r>
      </w:hyperlink>
      <w:r w:rsidR="00AD4F9E" w:rsidRPr="00FB191B">
        <w:rPr>
          <w:szCs w:val="28"/>
        </w:rPr>
        <w:t>.</w:t>
      </w:r>
    </w:p>
    <w:p w14:paraId="2A32D870" w14:textId="0A10F105" w:rsidR="00AD4F9E" w:rsidRPr="00FB191B" w:rsidRDefault="00AD4F9E" w:rsidP="00AD4F9E">
      <w:pPr>
        <w:ind w:firstLine="567"/>
        <w:jc w:val="both"/>
        <w:rPr>
          <w:szCs w:val="28"/>
        </w:rPr>
      </w:pPr>
      <w:r w:rsidRPr="00FB191B">
        <w:rPr>
          <w:szCs w:val="28"/>
        </w:rPr>
        <w:t xml:space="preserve">У Луцьку завершено підготовку освітян, </w:t>
      </w:r>
      <w:proofErr w:type="spellStart"/>
      <w:r w:rsidRPr="00FB191B">
        <w:rPr>
          <w:szCs w:val="28"/>
        </w:rPr>
        <w:t>фасилітаторів</w:t>
      </w:r>
      <w:proofErr w:type="spellEnd"/>
      <w:r w:rsidRPr="00FB191B">
        <w:rPr>
          <w:szCs w:val="28"/>
        </w:rPr>
        <w:t xml:space="preserve"> дитячих груп засобами методики «Цілющий ліс: зрощуємо життєстійкість та почуття безпеки».</w:t>
      </w:r>
      <w:r w:rsidR="00BA6D68" w:rsidRPr="00FB191B">
        <w:rPr>
          <w:szCs w:val="28"/>
        </w:rPr>
        <w:t xml:space="preserve"> </w:t>
      </w:r>
      <w:r w:rsidRPr="00FB191B">
        <w:rPr>
          <w:szCs w:val="28"/>
        </w:rPr>
        <w:t xml:space="preserve">Навчанням було охоплено 4 групи учасників, загалом 72 особи з міста Луцька (26 учасників), Луцької </w:t>
      </w:r>
      <w:r w:rsidR="00A27311">
        <w:rPr>
          <w:szCs w:val="28"/>
        </w:rPr>
        <w:t>міської територіальної громади</w:t>
      </w:r>
      <w:r w:rsidRPr="00FB191B">
        <w:rPr>
          <w:szCs w:val="28"/>
        </w:rPr>
        <w:t xml:space="preserve"> та Волинської області (46 учасників). </w:t>
      </w:r>
    </w:p>
    <w:p w14:paraId="7BA60F95" w14:textId="7FD6E699" w:rsidR="00AD4F9E" w:rsidRPr="00FB191B" w:rsidRDefault="00AD4F9E" w:rsidP="00AD4F9E">
      <w:pPr>
        <w:ind w:firstLine="567"/>
        <w:jc w:val="both"/>
        <w:rPr>
          <w:szCs w:val="28"/>
        </w:rPr>
      </w:pPr>
      <w:r w:rsidRPr="00FB191B">
        <w:rPr>
          <w:szCs w:val="28"/>
        </w:rPr>
        <w:t xml:space="preserve">Захід організовано в межах </w:t>
      </w:r>
      <w:proofErr w:type="spellStart"/>
      <w:r w:rsidRPr="00FB191B">
        <w:rPr>
          <w:szCs w:val="28"/>
        </w:rPr>
        <w:t>проєкту</w:t>
      </w:r>
      <w:proofErr w:type="spellEnd"/>
      <w:r w:rsidRPr="00FB191B">
        <w:rPr>
          <w:szCs w:val="28"/>
        </w:rPr>
        <w:t xml:space="preserve"> «Зміцнення життєстійкості та покращення психічного здоров’я дітей в Україні шляхом </w:t>
      </w:r>
      <w:r w:rsidR="00EE2E58">
        <w:rPr>
          <w:szCs w:val="28"/>
        </w:rPr>
        <w:t>у</w:t>
      </w:r>
      <w:r w:rsidRPr="00FB191B">
        <w:rPr>
          <w:szCs w:val="28"/>
        </w:rPr>
        <w:t>провадження тренінгової програми для освітян», що впроваджує Український фонд «Благополуччя дітей» у партнерстві з Дитячим Фондом Німеччини за фінансування Федерального міністерства економічного співробітництва та розвитку Німеччини. Реалізовується в ЗДО №№ 7, 11, 13, 17, 21, 22, 23, 37, 39, 41, 42, 49 та ЗЗСО № 9.</w:t>
      </w:r>
    </w:p>
    <w:p w14:paraId="560D7FA5" w14:textId="6464CCE7" w:rsidR="00AD4F9E" w:rsidRPr="00FB191B" w:rsidRDefault="00AD4F9E" w:rsidP="00AD4F9E">
      <w:pPr>
        <w:ind w:firstLine="567"/>
        <w:jc w:val="both"/>
        <w:rPr>
          <w:szCs w:val="28"/>
        </w:rPr>
      </w:pPr>
      <w:r w:rsidRPr="00FB191B">
        <w:rPr>
          <w:szCs w:val="28"/>
        </w:rPr>
        <w:t xml:space="preserve">Згідно </w:t>
      </w:r>
      <w:r w:rsidR="00E61BCF" w:rsidRPr="00FB191B">
        <w:rPr>
          <w:szCs w:val="28"/>
        </w:rPr>
        <w:t xml:space="preserve">з чинним </w:t>
      </w:r>
      <w:r w:rsidRPr="00FB191B">
        <w:rPr>
          <w:szCs w:val="28"/>
        </w:rPr>
        <w:t>закон</w:t>
      </w:r>
      <w:r w:rsidR="00E61BCF" w:rsidRPr="00FB191B">
        <w:rPr>
          <w:szCs w:val="28"/>
        </w:rPr>
        <w:t>одавством</w:t>
      </w:r>
      <w:r w:rsidRPr="00FB191B">
        <w:rPr>
          <w:szCs w:val="28"/>
        </w:rPr>
        <w:t xml:space="preserve"> забезпечено безкоштовним харчуванням учні</w:t>
      </w:r>
      <w:r w:rsidR="00E61BCF" w:rsidRPr="00FB191B">
        <w:rPr>
          <w:szCs w:val="28"/>
        </w:rPr>
        <w:t>в</w:t>
      </w:r>
      <w:r w:rsidRPr="00FB191B">
        <w:rPr>
          <w:szCs w:val="28"/>
        </w:rPr>
        <w:t xml:space="preserve"> 1-4 класів, діт</w:t>
      </w:r>
      <w:r w:rsidR="00E61BCF" w:rsidRPr="00FB191B">
        <w:rPr>
          <w:szCs w:val="28"/>
        </w:rPr>
        <w:t>ей</w:t>
      </w:r>
      <w:r w:rsidRPr="00FB191B">
        <w:rPr>
          <w:szCs w:val="28"/>
        </w:rPr>
        <w:t xml:space="preserve"> пільгових категорій: діт</w:t>
      </w:r>
      <w:r w:rsidR="00E61BCF" w:rsidRPr="00FB191B">
        <w:rPr>
          <w:szCs w:val="28"/>
        </w:rPr>
        <w:t>ей</w:t>
      </w:r>
      <w:r w:rsidRPr="00FB191B">
        <w:rPr>
          <w:szCs w:val="28"/>
        </w:rPr>
        <w:t xml:space="preserve"> з числа сиріт та дітей, позбавлених батьківської опіки; діт</w:t>
      </w:r>
      <w:r w:rsidR="00E61BCF" w:rsidRPr="00FB191B">
        <w:rPr>
          <w:szCs w:val="28"/>
        </w:rPr>
        <w:t>ей</w:t>
      </w:r>
      <w:r w:rsidRPr="00FB191B">
        <w:rPr>
          <w:szCs w:val="28"/>
        </w:rPr>
        <w:t xml:space="preserve"> із малозабезпечених сімей; діт</w:t>
      </w:r>
      <w:r w:rsidR="00A87691" w:rsidRPr="00FB191B">
        <w:rPr>
          <w:szCs w:val="28"/>
        </w:rPr>
        <w:t>ей</w:t>
      </w:r>
      <w:r w:rsidRPr="00FB191B">
        <w:rPr>
          <w:szCs w:val="28"/>
        </w:rPr>
        <w:t xml:space="preserve"> з особливими освітніми потребами, які навчаються у спеціальних та інклюзивних класах; діти з числа внутрішньо переміщених осіб; діти, яким надано статуси «Член сім’ї загиблого». </w:t>
      </w:r>
    </w:p>
    <w:p w14:paraId="72D9D454" w14:textId="6EE70B7C" w:rsidR="00AD4F9E" w:rsidRPr="00FB191B" w:rsidRDefault="00607AE7" w:rsidP="00AD4F9E">
      <w:pPr>
        <w:pStyle w:val="a3"/>
        <w:ind w:left="0" w:firstLine="567"/>
        <w:rPr>
          <w:szCs w:val="28"/>
        </w:rPr>
      </w:pPr>
      <w:r>
        <w:rPr>
          <w:szCs w:val="28"/>
        </w:rPr>
        <w:t>Із</w:t>
      </w:r>
      <w:r w:rsidR="00BA6D68" w:rsidRPr="00FB191B">
        <w:rPr>
          <w:szCs w:val="28"/>
        </w:rPr>
        <w:t xml:space="preserve"> </w:t>
      </w:r>
      <w:r w:rsidR="00AD4F9E" w:rsidRPr="00FB191B">
        <w:rPr>
          <w:szCs w:val="28"/>
        </w:rPr>
        <w:t>02 по 17 червня 2025 року працю</w:t>
      </w:r>
      <w:r w:rsidR="00A87691" w:rsidRPr="00FB191B">
        <w:rPr>
          <w:szCs w:val="28"/>
        </w:rPr>
        <w:t>ють</w:t>
      </w:r>
      <w:r w:rsidR="00AD4F9E" w:rsidRPr="00FB191B">
        <w:rPr>
          <w:szCs w:val="28"/>
        </w:rPr>
        <w:t xml:space="preserve"> </w:t>
      </w:r>
      <w:r w:rsidR="00AD4F9E" w:rsidRPr="00FB191B">
        <w:rPr>
          <w:bCs w:val="0"/>
          <w:szCs w:val="28"/>
        </w:rPr>
        <w:t>табори</w:t>
      </w:r>
      <w:r w:rsidR="00AD4F9E" w:rsidRPr="00FB191B">
        <w:rPr>
          <w:szCs w:val="28"/>
        </w:rPr>
        <w:t xml:space="preserve"> з денним перебуванням на базі ЗЗСО №№ 1, 2, 3, 4, 5 (на базі 15),</w:t>
      </w:r>
      <w:r w:rsidR="00120CAC">
        <w:rPr>
          <w:szCs w:val="28"/>
        </w:rPr>
        <w:t xml:space="preserve"> </w:t>
      </w:r>
      <w:r w:rsidR="00AD4F9E" w:rsidRPr="00FB191B">
        <w:rPr>
          <w:szCs w:val="28"/>
        </w:rPr>
        <w:t xml:space="preserve">7, 9, 10, 11, 12, 13, 14, 15, 16, 17, НРЦ  з терміном роботи 14 днів (крім неділі та днів проведення національного </w:t>
      </w:r>
      <w:proofErr w:type="spellStart"/>
      <w:r w:rsidR="00AD4F9E" w:rsidRPr="00FB191B">
        <w:rPr>
          <w:szCs w:val="28"/>
        </w:rPr>
        <w:t>мультипредметного</w:t>
      </w:r>
      <w:proofErr w:type="spellEnd"/>
      <w:r w:rsidR="00AD4F9E" w:rsidRPr="00FB191B">
        <w:rPr>
          <w:szCs w:val="28"/>
        </w:rPr>
        <w:t xml:space="preserve"> тесту) з дотриманням вимог, що регламентують організацію освітнього процесу під час дії правового режиму воєнного стану.</w:t>
      </w:r>
    </w:p>
    <w:p w14:paraId="643CD7AC" w14:textId="185633AC" w:rsidR="00A85467" w:rsidRPr="00FB191B" w:rsidRDefault="00AD4F9E" w:rsidP="001B55D7">
      <w:pPr>
        <w:ind w:firstLine="567"/>
        <w:jc w:val="both"/>
        <w:rPr>
          <w:rFonts w:eastAsia="Arial Unicode MS"/>
          <w:szCs w:val="28"/>
        </w:rPr>
      </w:pPr>
      <w:r w:rsidRPr="00FB191B">
        <w:rPr>
          <w:szCs w:val="28"/>
        </w:rPr>
        <w:t xml:space="preserve">Із 31 травня по 10 червня 2025 року </w:t>
      </w:r>
      <w:r w:rsidR="00C745D2" w:rsidRPr="00FB191B">
        <w:rPr>
          <w:szCs w:val="28"/>
        </w:rPr>
        <w:t xml:space="preserve">для </w:t>
      </w:r>
      <w:r w:rsidRPr="00FB191B">
        <w:rPr>
          <w:szCs w:val="28"/>
        </w:rPr>
        <w:t>1</w:t>
      </w:r>
      <w:r w:rsidR="00C745D2" w:rsidRPr="00FB191B">
        <w:rPr>
          <w:szCs w:val="28"/>
        </w:rPr>
        <w:t>1</w:t>
      </w:r>
      <w:r w:rsidRPr="00FB191B">
        <w:rPr>
          <w:szCs w:val="28"/>
        </w:rPr>
        <w:t xml:space="preserve"> дітей з Луцької міської територіальної громади </w:t>
      </w:r>
      <w:r w:rsidR="00C745D2" w:rsidRPr="00FB191B">
        <w:rPr>
          <w:szCs w:val="28"/>
        </w:rPr>
        <w:t xml:space="preserve">на запрошення мерії міста-побратима </w:t>
      </w:r>
      <w:r w:rsidRPr="00FB191B">
        <w:rPr>
          <w:szCs w:val="28"/>
        </w:rPr>
        <w:t xml:space="preserve">організована </w:t>
      </w:r>
      <w:r w:rsidRPr="00FB191B">
        <w:rPr>
          <w:szCs w:val="28"/>
        </w:rPr>
        <w:lastRenderedPageBreak/>
        <w:t xml:space="preserve">поїздка до баварського </w:t>
      </w:r>
      <w:proofErr w:type="spellStart"/>
      <w:r w:rsidRPr="00FB191B">
        <w:rPr>
          <w:szCs w:val="28"/>
        </w:rPr>
        <w:t>Швайнфурту</w:t>
      </w:r>
      <w:proofErr w:type="spellEnd"/>
      <w:r w:rsidR="00C745D2" w:rsidRPr="00FB191B">
        <w:rPr>
          <w:szCs w:val="28"/>
        </w:rPr>
        <w:t>.</w:t>
      </w:r>
      <w:r w:rsidR="000F31A0" w:rsidRPr="00FB191B">
        <w:rPr>
          <w:szCs w:val="28"/>
        </w:rPr>
        <w:t xml:space="preserve"> </w:t>
      </w:r>
      <w:r w:rsidRPr="00FB191B">
        <w:rPr>
          <w:szCs w:val="28"/>
        </w:rPr>
        <w:t>Діти будуть відвідувати заняття у Вальтер-</w:t>
      </w:r>
      <w:proofErr w:type="spellStart"/>
      <w:r w:rsidRPr="00FB191B">
        <w:rPr>
          <w:szCs w:val="28"/>
        </w:rPr>
        <w:t>Ратенау</w:t>
      </w:r>
      <w:proofErr w:type="spellEnd"/>
      <w:r w:rsidRPr="00FB191B">
        <w:rPr>
          <w:szCs w:val="28"/>
        </w:rPr>
        <w:t>-гімназії, де матимуть змогу не лише познайомитися з однолітками, а й порівняти системи освіти в Україні та Німеччині, а також продемонструвати свої знання з різних предметів.</w:t>
      </w:r>
      <w:r w:rsidR="001B55D7" w:rsidRPr="00FB191B">
        <w:rPr>
          <w:rFonts w:eastAsia="Arial Unicode MS"/>
          <w:szCs w:val="28"/>
        </w:rPr>
        <w:t xml:space="preserve"> </w:t>
      </w:r>
    </w:p>
    <w:p w14:paraId="429B548A" w14:textId="66F0AC66" w:rsidR="001B55D7" w:rsidRPr="00FB191B" w:rsidRDefault="001B55D7" w:rsidP="001B55D7">
      <w:pPr>
        <w:ind w:firstLine="567"/>
        <w:jc w:val="both"/>
        <w:rPr>
          <w:szCs w:val="28"/>
        </w:rPr>
      </w:pPr>
      <w:r w:rsidRPr="00FB191B">
        <w:rPr>
          <w:rFonts w:eastAsia="Arial Unicode MS"/>
          <w:szCs w:val="28"/>
        </w:rPr>
        <w:t>Упродовж звітного періоду здійснювався с</w:t>
      </w:r>
      <w:r w:rsidRPr="00FB191B">
        <w:rPr>
          <w:szCs w:val="28"/>
        </w:rPr>
        <w:t xml:space="preserve">упровід професійного розвитку освітян  Луцької </w:t>
      </w:r>
      <w:r w:rsidR="00120CAC">
        <w:rPr>
          <w:szCs w:val="28"/>
        </w:rPr>
        <w:t>міської територіальної громади</w:t>
      </w:r>
      <w:r w:rsidRPr="00FB191B">
        <w:rPr>
          <w:szCs w:val="28"/>
        </w:rPr>
        <w:t xml:space="preserve"> усіх категорій, забезпечувалася підтримка системи професійного розвитку керівних та педагогічних кадрів, яка поєднує організацію навчання на курсах підвищення кваліфікації при </w:t>
      </w:r>
      <w:r w:rsidR="007242B7">
        <w:rPr>
          <w:szCs w:val="28"/>
        </w:rPr>
        <w:t xml:space="preserve">Волинському інституті післядипломної педагогічної освіти </w:t>
      </w:r>
      <w:r w:rsidR="007242B7" w:rsidRPr="007242B7">
        <w:rPr>
          <w:szCs w:val="28"/>
        </w:rPr>
        <w:t xml:space="preserve">(далі – </w:t>
      </w:r>
      <w:r w:rsidRPr="007242B7">
        <w:rPr>
          <w:szCs w:val="28"/>
        </w:rPr>
        <w:t>ВІППО</w:t>
      </w:r>
      <w:r w:rsidR="007242B7" w:rsidRPr="007242B7">
        <w:rPr>
          <w:szCs w:val="28"/>
        </w:rPr>
        <w:t>)</w:t>
      </w:r>
      <w:r w:rsidRPr="007242B7">
        <w:rPr>
          <w:szCs w:val="28"/>
        </w:rPr>
        <w:t xml:space="preserve">,  у інших суб’єктів надання послуг підвищення кваліфікації відповідно до </w:t>
      </w:r>
      <w:r w:rsidR="00120CAC" w:rsidRPr="007242B7">
        <w:rPr>
          <w:szCs w:val="28"/>
        </w:rPr>
        <w:t>п</w:t>
      </w:r>
      <w:r w:rsidRPr="007242B7">
        <w:rPr>
          <w:szCs w:val="28"/>
        </w:rPr>
        <w:t xml:space="preserve">останови </w:t>
      </w:r>
      <w:r w:rsidR="00120CAC" w:rsidRPr="007242B7">
        <w:rPr>
          <w:szCs w:val="28"/>
        </w:rPr>
        <w:t xml:space="preserve">Кабінету Міністрів України </w:t>
      </w:r>
      <w:r w:rsidRPr="007242B7">
        <w:rPr>
          <w:szCs w:val="28"/>
        </w:rPr>
        <w:t>від 21.08.2019 №</w:t>
      </w:r>
      <w:r w:rsidR="00120CAC" w:rsidRPr="007242B7">
        <w:rPr>
          <w:szCs w:val="28"/>
        </w:rPr>
        <w:t> </w:t>
      </w:r>
      <w:r w:rsidRPr="007242B7">
        <w:rPr>
          <w:szCs w:val="28"/>
        </w:rPr>
        <w:t>800 (зі змінами від 27.12.2019</w:t>
      </w:r>
      <w:r w:rsidR="00120CAC" w:rsidRPr="007242B7">
        <w:rPr>
          <w:szCs w:val="28"/>
        </w:rPr>
        <w:t xml:space="preserve"> </w:t>
      </w:r>
      <w:r w:rsidRPr="007242B7">
        <w:rPr>
          <w:szCs w:val="28"/>
        </w:rPr>
        <w:t>№</w:t>
      </w:r>
      <w:r w:rsidR="00120CAC" w:rsidRPr="007242B7">
        <w:rPr>
          <w:szCs w:val="28"/>
        </w:rPr>
        <w:t> </w:t>
      </w:r>
      <w:r w:rsidRPr="007242B7">
        <w:rPr>
          <w:szCs w:val="28"/>
        </w:rPr>
        <w:t xml:space="preserve">1133) та науково-методичної роботу педагогічних працівників у </w:t>
      </w:r>
      <w:proofErr w:type="spellStart"/>
      <w:r w:rsidRPr="007242B7">
        <w:rPr>
          <w:szCs w:val="28"/>
        </w:rPr>
        <w:t>міжкурсовий</w:t>
      </w:r>
      <w:proofErr w:type="spellEnd"/>
      <w:r w:rsidRPr="007242B7">
        <w:rPr>
          <w:szCs w:val="28"/>
        </w:rPr>
        <w:t xml:space="preserve"> період</w:t>
      </w:r>
      <w:r w:rsidR="0065007A" w:rsidRPr="007242B7">
        <w:rPr>
          <w:szCs w:val="28"/>
        </w:rPr>
        <w:t xml:space="preserve">. </w:t>
      </w:r>
      <w:r w:rsidRPr="007242B7">
        <w:rPr>
          <w:bCs w:val="0"/>
          <w:szCs w:val="28"/>
        </w:rPr>
        <w:t xml:space="preserve">Усього курсову підготовку при ВІППО у </w:t>
      </w:r>
      <w:r w:rsidRPr="00FB191B">
        <w:rPr>
          <w:bCs w:val="0"/>
          <w:szCs w:val="28"/>
        </w:rPr>
        <w:t>І</w:t>
      </w:r>
      <w:r w:rsidR="00207D4A">
        <w:rPr>
          <w:bCs w:val="0"/>
          <w:szCs w:val="28"/>
        </w:rPr>
        <w:t> </w:t>
      </w:r>
      <w:r w:rsidRPr="00FB191B">
        <w:rPr>
          <w:bCs w:val="0"/>
          <w:szCs w:val="28"/>
        </w:rPr>
        <w:t>півріччі 2025 року пройшли 667</w:t>
      </w:r>
      <w:r w:rsidRPr="00FB191B">
        <w:rPr>
          <w:bCs w:val="0"/>
          <w:color w:val="FF0000"/>
          <w:szCs w:val="28"/>
        </w:rPr>
        <w:t xml:space="preserve"> </w:t>
      </w:r>
      <w:r w:rsidRPr="00FB191B">
        <w:rPr>
          <w:bCs w:val="0"/>
          <w:szCs w:val="28"/>
        </w:rPr>
        <w:t>педагогів,</w:t>
      </w:r>
      <w:r w:rsidRPr="00FB191B">
        <w:rPr>
          <w:szCs w:val="28"/>
        </w:rPr>
        <w:t xml:space="preserve"> що на 54 педагоги більше, ніж  за такий же період попереднього року, з них – керівних кадрів</w:t>
      </w:r>
      <w:r w:rsidR="00607AE7">
        <w:rPr>
          <w:szCs w:val="28"/>
        </w:rPr>
        <w:t xml:space="preserve"> –</w:t>
      </w:r>
      <w:r w:rsidRPr="00FB191B">
        <w:rPr>
          <w:szCs w:val="28"/>
        </w:rPr>
        <w:t xml:space="preserve"> 46. </w:t>
      </w:r>
    </w:p>
    <w:p w14:paraId="173D6BCB" w14:textId="66834DE4" w:rsidR="001B55D7" w:rsidRPr="00FB191B" w:rsidRDefault="001B55D7" w:rsidP="00A85467">
      <w:pPr>
        <w:widowControl w:val="0"/>
        <w:pBdr>
          <w:top w:val="none" w:sz="0" w:space="0" w:color="000000"/>
          <w:left w:val="none" w:sz="0" w:space="0" w:color="000000"/>
          <w:bottom w:val="none" w:sz="0" w:space="0" w:color="000000"/>
          <w:right w:val="none" w:sz="0" w:space="0" w:color="000000"/>
        </w:pBdr>
        <w:ind w:firstLine="567"/>
        <w:jc w:val="both"/>
        <w:rPr>
          <w:rFonts w:eastAsia="Arial"/>
          <w:color w:val="000000"/>
          <w:szCs w:val="28"/>
          <w:lang w:eastAsia="uk-UA"/>
        </w:rPr>
      </w:pPr>
      <w:r w:rsidRPr="00FB191B">
        <w:rPr>
          <w:bCs w:val="0"/>
          <w:iCs/>
          <w:szCs w:val="28"/>
        </w:rPr>
        <w:t>Беручи до уваги альтернативу щодо можливості підвищення кваліфікації у різних суб</w:t>
      </w:r>
      <w:r w:rsidRPr="00FB191B">
        <w:rPr>
          <w:bCs w:val="0"/>
          <w:szCs w:val="28"/>
        </w:rPr>
        <w:t>’</w:t>
      </w:r>
      <w:r w:rsidRPr="00FB191B">
        <w:rPr>
          <w:bCs w:val="0"/>
          <w:iCs/>
          <w:szCs w:val="28"/>
        </w:rPr>
        <w:t xml:space="preserve">єктів, які надають такі послуги, освітяни здійснили таке фахове навчання через освітні онлайн-ресурси (участь у семінарах, </w:t>
      </w:r>
      <w:proofErr w:type="spellStart"/>
      <w:r w:rsidRPr="00FB191B">
        <w:rPr>
          <w:bCs w:val="0"/>
          <w:iCs/>
          <w:szCs w:val="28"/>
        </w:rPr>
        <w:t>вебінарах</w:t>
      </w:r>
      <w:proofErr w:type="spellEnd"/>
      <w:r w:rsidRPr="00FB191B">
        <w:rPr>
          <w:bCs w:val="0"/>
          <w:iCs/>
          <w:szCs w:val="28"/>
        </w:rPr>
        <w:t>, тренінгах, практикумах тощо) – 1702</w:t>
      </w:r>
      <w:r w:rsidR="0065007A" w:rsidRPr="00FB191B">
        <w:rPr>
          <w:bCs w:val="0"/>
          <w:iCs/>
          <w:szCs w:val="28"/>
        </w:rPr>
        <w:t xml:space="preserve"> педагоги</w:t>
      </w:r>
      <w:r w:rsidR="00F96280" w:rsidRPr="00FB191B">
        <w:rPr>
          <w:bCs w:val="0"/>
          <w:iCs/>
          <w:szCs w:val="28"/>
        </w:rPr>
        <w:t>.</w:t>
      </w:r>
      <w:r w:rsidRPr="00FB191B">
        <w:rPr>
          <w:rFonts w:eastAsia="Arial"/>
          <w:color w:val="000000"/>
          <w:szCs w:val="28"/>
          <w:lang w:eastAsia="uk-UA"/>
        </w:rPr>
        <w:t xml:space="preserve"> </w:t>
      </w:r>
    </w:p>
    <w:p w14:paraId="42D40616" w14:textId="767CB0A0" w:rsidR="001B55D7" w:rsidRPr="00FB191B" w:rsidRDefault="001B55D7" w:rsidP="008F5323">
      <w:pPr>
        <w:ind w:firstLine="567"/>
        <w:jc w:val="both"/>
        <w:rPr>
          <w:szCs w:val="28"/>
        </w:rPr>
      </w:pPr>
      <w:r w:rsidRPr="00FB191B">
        <w:rPr>
          <w:szCs w:val="28"/>
        </w:rPr>
        <w:t xml:space="preserve">Орієнтація педагогів на осмислення результатів педагогічних нововведень здійснювалася через участь у </w:t>
      </w:r>
      <w:proofErr w:type="spellStart"/>
      <w:r w:rsidRPr="00FB191B">
        <w:rPr>
          <w:szCs w:val="28"/>
        </w:rPr>
        <w:t>методично</w:t>
      </w:r>
      <w:proofErr w:type="spellEnd"/>
      <w:r w:rsidRPr="00FB191B">
        <w:rPr>
          <w:szCs w:val="28"/>
        </w:rPr>
        <w:t xml:space="preserve">-дидактичних виставках, фахових конкурсах. Зокрема, із 17 по 21 лютого 2025 року на базі </w:t>
      </w:r>
      <w:r w:rsidR="00831E64" w:rsidRPr="00831E64">
        <w:rPr>
          <w:szCs w:val="28"/>
        </w:rPr>
        <w:t>Палацу учнівської молоді</w:t>
      </w:r>
      <w:r w:rsidRPr="00831E64">
        <w:rPr>
          <w:szCs w:val="28"/>
        </w:rPr>
        <w:t xml:space="preserve"> проходила міська виставка дидактичних і методичних </w:t>
      </w:r>
      <w:r w:rsidRPr="00FB191B">
        <w:rPr>
          <w:szCs w:val="28"/>
        </w:rPr>
        <w:t>видань.</w:t>
      </w:r>
    </w:p>
    <w:p w14:paraId="2AD4ECFB" w14:textId="29D34BCF" w:rsidR="001B55D7" w:rsidRPr="0085399B" w:rsidRDefault="001B55D7" w:rsidP="008F5323">
      <w:pPr>
        <w:ind w:firstLine="567"/>
        <w:jc w:val="both"/>
        <w:rPr>
          <w:szCs w:val="28"/>
        </w:rPr>
      </w:pPr>
      <w:r w:rsidRPr="00FB191B">
        <w:rPr>
          <w:color w:val="000000"/>
          <w:szCs w:val="28"/>
          <w:lang w:eastAsia="uk-UA"/>
        </w:rPr>
        <w:t xml:space="preserve">Виставка дидактичних і методичних матеріалів </w:t>
      </w:r>
      <w:r w:rsidRPr="00FB191B">
        <w:rPr>
          <w:szCs w:val="28"/>
          <w:lang w:eastAsia="uk-UA"/>
        </w:rPr>
        <w:t xml:space="preserve">«Творчі сходинки педагогів Луцької міської територіальної громади – 2025» </w:t>
      </w:r>
      <w:r w:rsidRPr="00FB191B">
        <w:rPr>
          <w:color w:val="000000"/>
          <w:szCs w:val="28"/>
          <w:lang w:eastAsia="uk-UA"/>
        </w:rPr>
        <w:t xml:space="preserve"> спрямовувалася на розвиток професіоналізму кадрового потенціалу освіти Луцької міської </w:t>
      </w:r>
      <w:r w:rsidR="00831E64">
        <w:rPr>
          <w:color w:val="000000"/>
          <w:szCs w:val="28"/>
          <w:lang w:eastAsia="uk-UA"/>
        </w:rPr>
        <w:t xml:space="preserve">територіальної </w:t>
      </w:r>
      <w:r w:rsidRPr="00FB191B">
        <w:rPr>
          <w:color w:val="000000"/>
          <w:szCs w:val="28"/>
          <w:lang w:eastAsia="uk-UA"/>
        </w:rPr>
        <w:t>громади, популяризацію кращого досвіду освітньої діяльності, впровадження новітніх технологій у педагогічну практику.</w:t>
      </w:r>
      <w:r w:rsidR="008F5323" w:rsidRPr="00FB191B">
        <w:rPr>
          <w:color w:val="000000"/>
          <w:szCs w:val="28"/>
          <w:lang w:eastAsia="uk-UA"/>
        </w:rPr>
        <w:t xml:space="preserve"> </w:t>
      </w:r>
      <w:r w:rsidRPr="00FB191B">
        <w:rPr>
          <w:szCs w:val="28"/>
        </w:rPr>
        <w:t xml:space="preserve">На виставку обласного рівня у запропонованих </w:t>
      </w:r>
      <w:r w:rsidRPr="007242B7">
        <w:rPr>
          <w:szCs w:val="28"/>
        </w:rPr>
        <w:t xml:space="preserve">ВІППО </w:t>
      </w:r>
      <w:r w:rsidR="00831E64" w:rsidRPr="007242B7">
        <w:rPr>
          <w:szCs w:val="28"/>
        </w:rPr>
        <w:t>чот</w:t>
      </w:r>
      <w:r w:rsidR="00831E64" w:rsidRPr="00831E64">
        <w:rPr>
          <w:szCs w:val="28"/>
        </w:rPr>
        <w:t>ирьох</w:t>
      </w:r>
      <w:r w:rsidRPr="00831E64">
        <w:rPr>
          <w:szCs w:val="28"/>
        </w:rPr>
        <w:t xml:space="preserve"> </w:t>
      </w:r>
      <w:r w:rsidRPr="00FB191B">
        <w:rPr>
          <w:szCs w:val="28"/>
        </w:rPr>
        <w:t>номінаціях було представлено 91 роботу, за результатами якої 59 навчально-методичних видань визначено в числі переможців: диплом І ступеня – 10 робіт; диплом ІІ ступеня – 19; диплом ІІІ ступеня – 30 робіт</w:t>
      </w:r>
      <w:r w:rsidRPr="0085399B">
        <w:rPr>
          <w:szCs w:val="28"/>
        </w:rPr>
        <w:t>.</w:t>
      </w:r>
    </w:p>
    <w:p w14:paraId="5F039B0B" w14:textId="2C270444" w:rsidR="001B55D7" w:rsidRPr="0069013C" w:rsidRDefault="001B55D7" w:rsidP="00D72D76">
      <w:pPr>
        <w:pStyle w:val="a4"/>
        <w:shd w:val="clear" w:color="auto" w:fill="FFFFFF"/>
        <w:spacing w:before="0" w:beforeAutospacing="0" w:after="0" w:afterAutospacing="0"/>
        <w:ind w:firstLine="567"/>
        <w:jc w:val="both"/>
        <w:rPr>
          <w:rFonts w:ascii="Arial" w:hAnsi="Arial" w:cs="Arial"/>
          <w:sz w:val="21"/>
          <w:szCs w:val="21"/>
        </w:rPr>
      </w:pPr>
      <w:r w:rsidRPr="0069013C">
        <w:rPr>
          <w:sz w:val="28"/>
          <w:szCs w:val="28"/>
        </w:rPr>
        <w:t xml:space="preserve">Педагоги </w:t>
      </w:r>
      <w:r w:rsidR="00831E64">
        <w:rPr>
          <w:sz w:val="28"/>
          <w:szCs w:val="28"/>
        </w:rPr>
        <w:t>ЗЗСО</w:t>
      </w:r>
      <w:r w:rsidRPr="0069013C">
        <w:rPr>
          <w:sz w:val="28"/>
          <w:szCs w:val="28"/>
        </w:rPr>
        <w:t xml:space="preserve"> загальної середньої освіти Луцької </w:t>
      </w:r>
      <w:r w:rsidR="00831E64">
        <w:rPr>
          <w:sz w:val="28"/>
          <w:szCs w:val="28"/>
        </w:rPr>
        <w:t>міської територіальної громади</w:t>
      </w:r>
      <w:r w:rsidRPr="0069013C">
        <w:rPr>
          <w:sz w:val="28"/>
          <w:szCs w:val="28"/>
        </w:rPr>
        <w:t xml:space="preserve"> гідно презентували зразки кращого педагогічного досвіду під час конкурсних випробувань першого (обласного) етапу всеукраїнського конкурсу «Вчитель року – 2025».  Яскраві результати професійних зусиль конкурсантів засвідчили високу конкурентоспроможність та особистісний  творчий потенціал. </w:t>
      </w:r>
    </w:p>
    <w:p w14:paraId="285FDE6C" w14:textId="7B6A7C10" w:rsidR="001B55D7" w:rsidRPr="0069013C" w:rsidRDefault="001B55D7" w:rsidP="00D72D76">
      <w:pPr>
        <w:pStyle w:val="a4"/>
        <w:shd w:val="clear" w:color="auto" w:fill="FFFFFF"/>
        <w:spacing w:before="0" w:beforeAutospacing="0" w:after="0" w:afterAutospacing="0"/>
        <w:ind w:firstLine="567"/>
        <w:jc w:val="both"/>
        <w:rPr>
          <w:rFonts w:ascii="Arial" w:hAnsi="Arial" w:cs="Arial"/>
          <w:sz w:val="21"/>
          <w:szCs w:val="21"/>
        </w:rPr>
      </w:pPr>
      <w:r w:rsidRPr="0069013C">
        <w:rPr>
          <w:sz w:val="28"/>
          <w:szCs w:val="28"/>
        </w:rPr>
        <w:t>Участь у вказаному турі конкурсу взяли 11 освітян  у номінаціях: «Зарубіжна література» (4 педагоги); «Хімія» (2 педагоги); «Історія» (4</w:t>
      </w:r>
      <w:r w:rsidR="00F55C1A">
        <w:rPr>
          <w:sz w:val="28"/>
          <w:szCs w:val="28"/>
        </w:rPr>
        <w:t> </w:t>
      </w:r>
      <w:r w:rsidRPr="0069013C">
        <w:rPr>
          <w:sz w:val="28"/>
          <w:szCs w:val="28"/>
        </w:rPr>
        <w:t>педагоги); «Трудове навчання» (1 педагог),</w:t>
      </w:r>
      <w:r w:rsidR="00F55C1A">
        <w:rPr>
          <w:sz w:val="28"/>
          <w:szCs w:val="28"/>
        </w:rPr>
        <w:t xml:space="preserve"> </w:t>
      </w:r>
      <w:r w:rsidRPr="0069013C">
        <w:rPr>
          <w:sz w:val="28"/>
          <w:szCs w:val="28"/>
        </w:rPr>
        <w:t>двоє з яких стали переможцями  (І місце)</w:t>
      </w:r>
      <w:r w:rsidR="00D72D76" w:rsidRPr="0069013C">
        <w:rPr>
          <w:sz w:val="28"/>
          <w:szCs w:val="28"/>
        </w:rPr>
        <w:t>.</w:t>
      </w:r>
    </w:p>
    <w:p w14:paraId="4AD838F6" w14:textId="643E6853" w:rsidR="00385C4D" w:rsidRPr="007242B7" w:rsidRDefault="001B55D7" w:rsidP="009324F1">
      <w:pPr>
        <w:shd w:val="clear" w:color="auto" w:fill="FFFFFF"/>
        <w:ind w:firstLine="567"/>
        <w:jc w:val="both"/>
        <w:rPr>
          <w:szCs w:val="28"/>
        </w:rPr>
      </w:pPr>
      <w:r w:rsidRPr="0069013C">
        <w:rPr>
          <w:szCs w:val="28"/>
        </w:rPr>
        <w:t xml:space="preserve">Результативною була участь педагогів позашкільних закладів освіти </w:t>
      </w:r>
      <w:r w:rsidR="00F55C1A">
        <w:rPr>
          <w:szCs w:val="28"/>
        </w:rPr>
        <w:t>громади</w:t>
      </w:r>
      <w:r w:rsidRPr="0069013C">
        <w:rPr>
          <w:szCs w:val="28"/>
        </w:rPr>
        <w:t xml:space="preserve"> у </w:t>
      </w:r>
      <w:r w:rsidR="00F55C1A">
        <w:rPr>
          <w:szCs w:val="28"/>
        </w:rPr>
        <w:t>В</w:t>
      </w:r>
      <w:r w:rsidRPr="0069013C">
        <w:rPr>
          <w:szCs w:val="28"/>
        </w:rPr>
        <w:t xml:space="preserve">сеукраїнському </w:t>
      </w:r>
      <w:r w:rsidRPr="0069013C">
        <w:rPr>
          <w:bCs w:val="0"/>
          <w:szCs w:val="28"/>
        </w:rPr>
        <w:t xml:space="preserve">конкурсі «Джерело творчості </w:t>
      </w:r>
      <w:r w:rsidR="00F55C1A">
        <w:rPr>
          <w:bCs w:val="0"/>
          <w:szCs w:val="28"/>
        </w:rPr>
        <w:t>–</w:t>
      </w:r>
      <w:r w:rsidRPr="0069013C">
        <w:rPr>
          <w:bCs w:val="0"/>
          <w:szCs w:val="28"/>
        </w:rPr>
        <w:t xml:space="preserve"> 2025».    Переможцем обласного туру вказаного конкурсу за напрямом художньо</w:t>
      </w:r>
      <w:r w:rsidRPr="0069013C">
        <w:rPr>
          <w:szCs w:val="28"/>
        </w:rPr>
        <w:t>-</w:t>
      </w:r>
      <w:r w:rsidRPr="0069013C">
        <w:rPr>
          <w:szCs w:val="28"/>
        </w:rPr>
        <w:lastRenderedPageBreak/>
        <w:t>естетичний (музичний профіль) (І місце) стала – Вишинська Світлана Валеріївна, керівник гуртка П</w:t>
      </w:r>
      <w:r w:rsidR="00F55C1A">
        <w:rPr>
          <w:szCs w:val="28"/>
        </w:rPr>
        <w:t>алацу учнівської молоді.</w:t>
      </w:r>
      <w:r w:rsidRPr="0069013C">
        <w:rPr>
          <w:szCs w:val="28"/>
        </w:rPr>
        <w:t xml:space="preserve"> Лауреатом (ІІ місце) за напрямом науково-технічний (інформаційно-технічний профіль: цифрова фотографія) – став Солодовник Сергій Вікторович, керівник гуртка </w:t>
      </w:r>
      <w:r w:rsidR="007242B7">
        <w:rPr>
          <w:szCs w:val="28"/>
        </w:rPr>
        <w:t xml:space="preserve">Центру науково-технічної </w:t>
      </w:r>
      <w:r w:rsidR="007242B7" w:rsidRPr="007242B7">
        <w:rPr>
          <w:szCs w:val="28"/>
        </w:rPr>
        <w:t>творчості учнівської молоді</w:t>
      </w:r>
      <w:r w:rsidRPr="007242B7">
        <w:rPr>
          <w:szCs w:val="28"/>
        </w:rPr>
        <w:t xml:space="preserve">. </w:t>
      </w:r>
    </w:p>
    <w:p w14:paraId="4D71CE2C" w14:textId="56BA33EF" w:rsidR="001B55D7" w:rsidRPr="0069013C" w:rsidRDefault="001B55D7" w:rsidP="009324F1">
      <w:pPr>
        <w:shd w:val="clear" w:color="auto" w:fill="FFFFFF"/>
        <w:ind w:firstLine="567"/>
        <w:jc w:val="both"/>
        <w:rPr>
          <w:b/>
          <w:i/>
          <w:szCs w:val="28"/>
        </w:rPr>
      </w:pPr>
      <w:r w:rsidRPr="0069013C">
        <w:rPr>
          <w:szCs w:val="28"/>
          <w:bdr w:val="none" w:sz="0" w:space="0" w:color="auto" w:frame="1"/>
        </w:rPr>
        <w:t>Основною формою реалізації іннов</w:t>
      </w:r>
      <w:r w:rsidR="00F55C1A">
        <w:rPr>
          <w:szCs w:val="28"/>
          <w:bdr w:val="none" w:sz="0" w:space="0" w:color="auto" w:frame="1"/>
        </w:rPr>
        <w:t>аційної освітньої діяльності в ЗЗСО</w:t>
      </w:r>
      <w:r w:rsidRPr="0069013C">
        <w:rPr>
          <w:szCs w:val="28"/>
          <w:bdr w:val="none" w:sz="0" w:space="0" w:color="auto" w:frame="1"/>
        </w:rPr>
        <w:t xml:space="preserve"> є освітні </w:t>
      </w:r>
      <w:proofErr w:type="spellStart"/>
      <w:r w:rsidRPr="0069013C">
        <w:rPr>
          <w:szCs w:val="28"/>
          <w:bdr w:val="none" w:sz="0" w:space="0" w:color="auto" w:frame="1"/>
        </w:rPr>
        <w:t>проєкти</w:t>
      </w:r>
      <w:proofErr w:type="spellEnd"/>
      <w:r w:rsidRPr="0069013C">
        <w:rPr>
          <w:szCs w:val="28"/>
          <w:bdr w:val="none" w:sz="0" w:space="0" w:color="auto" w:frame="1"/>
        </w:rPr>
        <w:t xml:space="preserve"> та ДЕД</w:t>
      </w:r>
      <w:r w:rsidR="00562F90" w:rsidRPr="0069013C">
        <w:rPr>
          <w:szCs w:val="28"/>
          <w:bdr w:val="none" w:sz="0" w:space="0" w:color="auto" w:frame="1"/>
        </w:rPr>
        <w:t xml:space="preserve"> (дослідно-експериментальн</w:t>
      </w:r>
      <w:r w:rsidR="00385C4D" w:rsidRPr="0069013C">
        <w:rPr>
          <w:szCs w:val="28"/>
          <w:bdr w:val="none" w:sz="0" w:space="0" w:color="auto" w:frame="1"/>
        </w:rPr>
        <w:t>а</w:t>
      </w:r>
      <w:r w:rsidR="00562F90" w:rsidRPr="0069013C">
        <w:rPr>
          <w:szCs w:val="28"/>
          <w:bdr w:val="none" w:sz="0" w:space="0" w:color="auto" w:frame="1"/>
        </w:rPr>
        <w:t xml:space="preserve"> діяльн</w:t>
      </w:r>
      <w:r w:rsidR="00385C4D" w:rsidRPr="0069013C">
        <w:rPr>
          <w:szCs w:val="28"/>
          <w:bdr w:val="none" w:sz="0" w:space="0" w:color="auto" w:frame="1"/>
        </w:rPr>
        <w:t>ість</w:t>
      </w:r>
      <w:r w:rsidR="00562F90" w:rsidRPr="0069013C">
        <w:rPr>
          <w:szCs w:val="28"/>
          <w:bdr w:val="none" w:sz="0" w:space="0" w:color="auto" w:frame="1"/>
        </w:rPr>
        <w:t>)</w:t>
      </w:r>
      <w:r w:rsidRPr="0069013C">
        <w:rPr>
          <w:szCs w:val="28"/>
          <w:bdr w:val="none" w:sz="0" w:space="0" w:color="auto" w:frame="1"/>
        </w:rPr>
        <w:t xml:space="preserve">, що здійснюються на всеукраїнському та регіональному рівнях. </w:t>
      </w:r>
    </w:p>
    <w:p w14:paraId="21FF5264" w14:textId="3FDB67AD" w:rsidR="001B55D7" w:rsidRPr="0069013C" w:rsidRDefault="001B55D7" w:rsidP="001E282C">
      <w:pPr>
        <w:ind w:firstLine="567"/>
        <w:jc w:val="both"/>
        <w:rPr>
          <w:szCs w:val="28"/>
        </w:rPr>
      </w:pPr>
      <w:r w:rsidRPr="0069013C">
        <w:rPr>
          <w:szCs w:val="28"/>
        </w:rPr>
        <w:t>Із метою створення умов для оновлення змісту освіти і впровадження в практику роботи закладів загальної середньої освіти нових освітніх технологій, забезпечення рівного доступу до якісної освіти, підвищення майстерності та творчості вчителів упродовж 2024/2025 навчального року здійснювалася  дослідно</w:t>
      </w:r>
      <w:r w:rsidR="00F55C1A">
        <w:rPr>
          <w:szCs w:val="28"/>
        </w:rPr>
        <w:t>-експериментальна робота у 24 З</w:t>
      </w:r>
      <w:r w:rsidRPr="0069013C">
        <w:rPr>
          <w:szCs w:val="28"/>
        </w:rPr>
        <w:t>ЗСО міста</w:t>
      </w:r>
      <w:r w:rsidR="00FB6032" w:rsidRPr="0069013C">
        <w:rPr>
          <w:szCs w:val="28"/>
        </w:rPr>
        <w:t>.</w:t>
      </w:r>
      <w:r w:rsidRPr="0069013C">
        <w:rPr>
          <w:szCs w:val="28"/>
        </w:rPr>
        <w:t xml:space="preserve"> </w:t>
      </w:r>
    </w:p>
    <w:p w14:paraId="5B088917" w14:textId="39331767" w:rsidR="001B55D7" w:rsidRPr="0069013C" w:rsidRDefault="001B55D7" w:rsidP="001E282C">
      <w:pPr>
        <w:ind w:firstLine="567"/>
        <w:jc w:val="both"/>
        <w:rPr>
          <w:rStyle w:val="ab"/>
          <w:b w:val="0"/>
          <w:szCs w:val="28"/>
          <w:bdr w:val="none" w:sz="0" w:space="0" w:color="auto" w:frame="1"/>
        </w:rPr>
      </w:pPr>
      <w:r w:rsidRPr="0069013C">
        <w:rPr>
          <w:szCs w:val="28"/>
        </w:rPr>
        <w:t>Заклади  освіти № 1 (директор – Киця А.І.) та № 4 (директор –</w:t>
      </w:r>
      <w:r w:rsidR="00562F90" w:rsidRPr="0069013C">
        <w:rPr>
          <w:szCs w:val="28"/>
        </w:rPr>
        <w:t xml:space="preserve"> </w:t>
      </w:r>
      <w:proofErr w:type="spellStart"/>
      <w:r w:rsidRPr="0069013C">
        <w:rPr>
          <w:szCs w:val="28"/>
        </w:rPr>
        <w:t>Мишковець</w:t>
      </w:r>
      <w:proofErr w:type="spellEnd"/>
      <w:r w:rsidR="007B5B49">
        <w:rPr>
          <w:szCs w:val="28"/>
        </w:rPr>
        <w:t> </w:t>
      </w:r>
      <w:r w:rsidRPr="0069013C">
        <w:rPr>
          <w:szCs w:val="28"/>
        </w:rPr>
        <w:t xml:space="preserve">О.А.) з вересня 2021 року згідно з наказом МОН України </w:t>
      </w:r>
      <w:r w:rsidRPr="0069013C">
        <w:rPr>
          <w:color w:val="000000"/>
          <w:szCs w:val="28"/>
        </w:rPr>
        <w:t xml:space="preserve">від 02.04.2021 № 406  </w:t>
      </w:r>
      <w:r w:rsidRPr="0069013C">
        <w:rPr>
          <w:szCs w:val="28"/>
        </w:rPr>
        <w:t>реалізовують</w:t>
      </w:r>
      <w:r w:rsidRPr="0069013C">
        <w:rPr>
          <w:color w:val="111111"/>
          <w:szCs w:val="28"/>
          <w:bdr w:val="none" w:sz="0" w:space="0" w:color="auto" w:frame="1"/>
        </w:rPr>
        <w:t xml:space="preserve"> </w:t>
      </w:r>
      <w:r w:rsidR="007B5B49">
        <w:rPr>
          <w:szCs w:val="28"/>
        </w:rPr>
        <w:t>В</w:t>
      </w:r>
      <w:r w:rsidRPr="0069013C">
        <w:rPr>
          <w:szCs w:val="28"/>
        </w:rPr>
        <w:t>сеукраїнський експеримент «Розроблення і впровадження навчально-методичного забезпечення</w:t>
      </w:r>
      <w:r w:rsidRPr="0069013C">
        <w:rPr>
          <w:b/>
          <w:color w:val="000000"/>
          <w:szCs w:val="28"/>
          <w:bdr w:val="none" w:sz="0" w:space="0" w:color="auto" w:frame="1"/>
        </w:rPr>
        <w:t xml:space="preserve"> </w:t>
      </w:r>
      <w:r w:rsidRPr="0069013C">
        <w:rPr>
          <w:rStyle w:val="ab"/>
          <w:b w:val="0"/>
          <w:color w:val="000000"/>
          <w:szCs w:val="28"/>
          <w:bdr w:val="none" w:sz="0" w:space="0" w:color="auto" w:frame="1"/>
        </w:rPr>
        <w:t xml:space="preserve">для закладів загальної середньої освіти в умовах реалізації Державного стандарту базової </w:t>
      </w:r>
      <w:r w:rsidRPr="0069013C">
        <w:rPr>
          <w:rStyle w:val="ab"/>
          <w:b w:val="0"/>
          <w:szCs w:val="28"/>
          <w:bdr w:val="none" w:sz="0" w:space="0" w:color="auto" w:frame="1"/>
        </w:rPr>
        <w:t xml:space="preserve">середньої освіти». </w:t>
      </w:r>
    </w:p>
    <w:p w14:paraId="0F8EF337" w14:textId="741E0087" w:rsidR="00D60C3F" w:rsidRPr="0069013C" w:rsidRDefault="001B55D7" w:rsidP="001E282C">
      <w:pPr>
        <w:ind w:firstLine="567"/>
        <w:jc w:val="both"/>
        <w:rPr>
          <w:szCs w:val="28"/>
        </w:rPr>
      </w:pPr>
      <w:r w:rsidRPr="0069013C">
        <w:rPr>
          <w:szCs w:val="28"/>
        </w:rPr>
        <w:t xml:space="preserve">У плановому порядку у першому півріччі 2025 року здійснено вивчення результатів упровадження дослідно-експериментальних </w:t>
      </w:r>
      <w:proofErr w:type="spellStart"/>
      <w:r w:rsidRPr="0069013C">
        <w:rPr>
          <w:szCs w:val="28"/>
        </w:rPr>
        <w:t>проєктів</w:t>
      </w:r>
      <w:proofErr w:type="spellEnd"/>
      <w:r w:rsidRPr="0069013C">
        <w:rPr>
          <w:szCs w:val="28"/>
        </w:rPr>
        <w:t xml:space="preserve"> і</w:t>
      </w:r>
      <w:r w:rsidR="00562F90" w:rsidRPr="0069013C">
        <w:rPr>
          <w:szCs w:val="28"/>
        </w:rPr>
        <w:t xml:space="preserve"> програм через процедуру експертизи ДЕД (ЗЗСО №№ 9,10,23). </w:t>
      </w:r>
    </w:p>
    <w:p w14:paraId="7A153CF3" w14:textId="73F73314" w:rsidR="00D60C3F" w:rsidRPr="0069013C" w:rsidRDefault="009324F1" w:rsidP="001E282C">
      <w:pPr>
        <w:ind w:firstLine="567"/>
        <w:jc w:val="both"/>
        <w:rPr>
          <w:color w:val="000000" w:themeColor="text1"/>
          <w:szCs w:val="28"/>
        </w:rPr>
      </w:pPr>
      <w:r w:rsidRPr="0069013C">
        <w:rPr>
          <w:color w:val="000000" w:themeColor="text1"/>
          <w:szCs w:val="28"/>
        </w:rPr>
        <w:t>Учнями шкіл нашої громади у</w:t>
      </w:r>
      <w:r w:rsidR="00D60C3F" w:rsidRPr="0069013C">
        <w:rPr>
          <w:color w:val="000000" w:themeColor="text1"/>
          <w:szCs w:val="28"/>
        </w:rPr>
        <w:t xml:space="preserve"> третьому  етапі Всеукраїнських учнівських олімпіад здобуто 123 призових місця (перших місць – 45, других – 40,  третіх – 38). </w:t>
      </w:r>
    </w:p>
    <w:p w14:paraId="1BD02A6B" w14:textId="0E8BF5D1" w:rsidR="00D60C3F" w:rsidRPr="001B7C7F" w:rsidRDefault="00D60C3F" w:rsidP="001E282C">
      <w:pPr>
        <w:ind w:firstLine="567"/>
        <w:jc w:val="both"/>
        <w:rPr>
          <w:color w:val="000000" w:themeColor="text1"/>
          <w:szCs w:val="28"/>
        </w:rPr>
      </w:pPr>
      <w:r w:rsidRPr="0069013C">
        <w:rPr>
          <w:color w:val="000000" w:themeColor="text1"/>
          <w:szCs w:val="28"/>
        </w:rPr>
        <w:t>У І</w:t>
      </w:r>
      <w:r w:rsidRPr="0069013C">
        <w:rPr>
          <w:color w:val="000000" w:themeColor="text1"/>
          <w:szCs w:val="28"/>
          <w:lang w:val="en-US"/>
        </w:rPr>
        <w:t>V</w:t>
      </w:r>
      <w:r w:rsidRPr="0069013C">
        <w:rPr>
          <w:color w:val="000000" w:themeColor="text1"/>
          <w:szCs w:val="28"/>
        </w:rPr>
        <w:t xml:space="preserve"> етапі Всеукраїнських учнівських олімпіад здобуто 16 призових місць</w:t>
      </w:r>
      <w:r w:rsidR="009A71F0" w:rsidRPr="0069013C">
        <w:rPr>
          <w:color w:val="000000" w:themeColor="text1"/>
          <w:szCs w:val="28"/>
        </w:rPr>
        <w:t>:</w:t>
      </w:r>
      <w:r w:rsidRPr="001B7C7F">
        <w:rPr>
          <w:color w:val="000000" w:themeColor="text1"/>
          <w:szCs w:val="28"/>
        </w:rPr>
        <w:t xml:space="preserve"> перших місць – 1, других – 5,  третіх – 10</w:t>
      </w:r>
      <w:r w:rsidR="009A71F0" w:rsidRPr="001B7C7F">
        <w:rPr>
          <w:color w:val="000000" w:themeColor="text1"/>
          <w:szCs w:val="28"/>
        </w:rPr>
        <w:t xml:space="preserve"> (</w:t>
      </w:r>
      <w:r w:rsidRPr="001B7C7F">
        <w:rPr>
          <w:color w:val="000000" w:themeColor="text1"/>
          <w:szCs w:val="28"/>
        </w:rPr>
        <w:t xml:space="preserve">учні ЗЗСО №9, 14, 26). </w:t>
      </w:r>
    </w:p>
    <w:p w14:paraId="1BF81354" w14:textId="38058339" w:rsidR="00D60C3F" w:rsidRPr="001B7C7F" w:rsidRDefault="00D60C3F" w:rsidP="001E282C">
      <w:pPr>
        <w:ind w:firstLine="567"/>
        <w:jc w:val="both"/>
        <w:rPr>
          <w:color w:val="000000" w:themeColor="text1"/>
          <w:szCs w:val="28"/>
        </w:rPr>
      </w:pPr>
      <w:proofErr w:type="spellStart"/>
      <w:r w:rsidRPr="001B7C7F">
        <w:rPr>
          <w:color w:val="000000" w:themeColor="text1"/>
          <w:szCs w:val="28"/>
        </w:rPr>
        <w:t>Шкуринська</w:t>
      </w:r>
      <w:proofErr w:type="spellEnd"/>
      <w:r w:rsidRPr="001B7C7F">
        <w:rPr>
          <w:color w:val="000000" w:themeColor="text1"/>
          <w:szCs w:val="28"/>
        </w:rPr>
        <w:t xml:space="preserve"> Ангеліна, учениця 9 класу ЗЗСО № 9</w:t>
      </w:r>
      <w:r w:rsidR="009A71F0" w:rsidRPr="001B7C7F">
        <w:rPr>
          <w:color w:val="000000" w:themeColor="text1"/>
          <w:szCs w:val="28"/>
        </w:rPr>
        <w:t>,</w:t>
      </w:r>
      <w:r w:rsidRPr="001B7C7F">
        <w:rPr>
          <w:color w:val="000000" w:themeColor="text1"/>
          <w:szCs w:val="28"/>
        </w:rPr>
        <w:t xml:space="preserve"> увійшла до десятки найкращих економістів України на Економічній Олімпіаді 2024</w:t>
      </w:r>
      <w:r w:rsidR="007B5B49">
        <w:rPr>
          <w:color w:val="000000" w:themeColor="text1"/>
          <w:szCs w:val="28"/>
        </w:rPr>
        <w:t>–</w:t>
      </w:r>
      <w:r w:rsidRPr="001B7C7F">
        <w:rPr>
          <w:color w:val="000000" w:themeColor="text1"/>
          <w:szCs w:val="28"/>
        </w:rPr>
        <w:t>2025, фінал заходу відбувся в м. Києві, де змагалися 42 фіналісти.</w:t>
      </w:r>
    </w:p>
    <w:p w14:paraId="170A49CC" w14:textId="1C480879" w:rsidR="00D60C3F" w:rsidRPr="001B7C7F" w:rsidRDefault="00D60C3F" w:rsidP="001E282C">
      <w:pPr>
        <w:ind w:firstLine="567"/>
        <w:jc w:val="both"/>
        <w:rPr>
          <w:color w:val="000000" w:themeColor="text1"/>
          <w:szCs w:val="28"/>
        </w:rPr>
      </w:pPr>
      <w:r w:rsidRPr="001B7C7F">
        <w:rPr>
          <w:color w:val="000000" w:themeColor="text1"/>
          <w:szCs w:val="28"/>
        </w:rPr>
        <w:t xml:space="preserve">У Всеукраїнській олімпіаді  з математики </w:t>
      </w:r>
      <w:r w:rsidR="009A71F0" w:rsidRPr="001B7C7F">
        <w:rPr>
          <w:color w:val="000000" w:themeColor="text1"/>
          <w:szCs w:val="28"/>
        </w:rPr>
        <w:t xml:space="preserve">класів імені  Юлії </w:t>
      </w:r>
      <w:proofErr w:type="spellStart"/>
      <w:r w:rsidR="009A71F0" w:rsidRPr="001B7C7F">
        <w:rPr>
          <w:color w:val="000000" w:themeColor="text1"/>
          <w:szCs w:val="28"/>
        </w:rPr>
        <w:t>Здановської</w:t>
      </w:r>
      <w:proofErr w:type="spellEnd"/>
      <w:r w:rsidR="009A71F0" w:rsidRPr="001B7C7F">
        <w:rPr>
          <w:color w:val="000000" w:themeColor="text1"/>
          <w:szCs w:val="28"/>
        </w:rPr>
        <w:t xml:space="preserve"> </w:t>
      </w:r>
      <w:r w:rsidRPr="001B7C7F">
        <w:rPr>
          <w:color w:val="000000" w:themeColor="text1"/>
          <w:szCs w:val="28"/>
        </w:rPr>
        <w:t>для учнів 5</w:t>
      </w:r>
      <w:r w:rsidR="007B5B49">
        <w:rPr>
          <w:color w:val="000000" w:themeColor="text1"/>
          <w:szCs w:val="28"/>
        </w:rPr>
        <w:t>–</w:t>
      </w:r>
      <w:r w:rsidRPr="001B7C7F">
        <w:rPr>
          <w:color w:val="000000" w:themeColor="text1"/>
          <w:szCs w:val="28"/>
        </w:rPr>
        <w:t xml:space="preserve">7 </w:t>
      </w:r>
      <w:r w:rsidR="007B5B49">
        <w:rPr>
          <w:color w:val="000000" w:themeColor="text1"/>
          <w:szCs w:val="28"/>
        </w:rPr>
        <w:t xml:space="preserve">класів </w:t>
      </w:r>
      <w:r w:rsidRPr="001B7C7F">
        <w:rPr>
          <w:color w:val="000000" w:themeColor="text1"/>
          <w:szCs w:val="28"/>
        </w:rPr>
        <w:t xml:space="preserve">здобули перемоги – </w:t>
      </w:r>
      <w:proofErr w:type="spellStart"/>
      <w:r w:rsidRPr="001B7C7F">
        <w:rPr>
          <w:color w:val="000000" w:themeColor="text1"/>
          <w:szCs w:val="28"/>
        </w:rPr>
        <w:t>Симко</w:t>
      </w:r>
      <w:proofErr w:type="spellEnd"/>
      <w:r w:rsidRPr="001B7C7F">
        <w:rPr>
          <w:color w:val="000000" w:themeColor="text1"/>
          <w:szCs w:val="28"/>
        </w:rPr>
        <w:t xml:space="preserve"> Олександр, учень 7 кл</w:t>
      </w:r>
      <w:r w:rsidR="007B5B49">
        <w:rPr>
          <w:color w:val="000000" w:themeColor="text1"/>
          <w:szCs w:val="28"/>
        </w:rPr>
        <w:t xml:space="preserve">асу ЗЗСО № 9 </w:t>
      </w:r>
      <w:r w:rsidRPr="001B7C7F">
        <w:rPr>
          <w:color w:val="000000" w:themeColor="text1"/>
          <w:szCs w:val="28"/>
        </w:rPr>
        <w:t xml:space="preserve">(ІІ місце), </w:t>
      </w:r>
      <w:proofErr w:type="spellStart"/>
      <w:r w:rsidRPr="001B7C7F">
        <w:rPr>
          <w:color w:val="000000" w:themeColor="text1"/>
          <w:szCs w:val="28"/>
        </w:rPr>
        <w:t>Чупринін</w:t>
      </w:r>
      <w:proofErr w:type="spellEnd"/>
      <w:r w:rsidRPr="001B7C7F">
        <w:rPr>
          <w:color w:val="000000" w:themeColor="text1"/>
          <w:szCs w:val="28"/>
        </w:rPr>
        <w:t xml:space="preserve"> Назар, учень 5 кл</w:t>
      </w:r>
      <w:r w:rsidR="007B5B49">
        <w:rPr>
          <w:color w:val="000000" w:themeColor="text1"/>
          <w:szCs w:val="28"/>
        </w:rPr>
        <w:t>асу</w:t>
      </w:r>
      <w:r w:rsidRPr="001B7C7F">
        <w:rPr>
          <w:color w:val="000000" w:themeColor="text1"/>
          <w:szCs w:val="28"/>
        </w:rPr>
        <w:t xml:space="preserve"> ЗЗСО№ 25 (ІІ місце).</w:t>
      </w:r>
    </w:p>
    <w:p w14:paraId="0B8D741E" w14:textId="78084149" w:rsidR="00D60C3F" w:rsidRPr="001B7C7F" w:rsidRDefault="00D60C3F" w:rsidP="001E282C">
      <w:pPr>
        <w:ind w:firstLine="567"/>
        <w:jc w:val="both"/>
        <w:rPr>
          <w:color w:val="000000" w:themeColor="text1"/>
          <w:szCs w:val="28"/>
        </w:rPr>
      </w:pPr>
      <w:r w:rsidRPr="001B7C7F">
        <w:rPr>
          <w:color w:val="000000" w:themeColor="text1"/>
          <w:szCs w:val="28"/>
        </w:rPr>
        <w:t xml:space="preserve">В обласному етапі конкурсу-захисту науково-дослідницьких робіт здобуто 96 призових місць (перших місць – 24, других – 30, третіх – 42). </w:t>
      </w:r>
    </w:p>
    <w:p w14:paraId="4CAC53AD" w14:textId="3E2E4892" w:rsidR="00D60C3F" w:rsidRPr="001B7C7F" w:rsidRDefault="00D60C3F" w:rsidP="001E282C">
      <w:pPr>
        <w:ind w:firstLine="567"/>
        <w:jc w:val="both"/>
        <w:rPr>
          <w:color w:val="000000" w:themeColor="text1"/>
          <w:szCs w:val="28"/>
        </w:rPr>
      </w:pPr>
      <w:r w:rsidRPr="001B7C7F">
        <w:rPr>
          <w:color w:val="000000" w:themeColor="text1"/>
          <w:szCs w:val="28"/>
        </w:rPr>
        <w:t>У Всеукраїнському етапі конкурсу-захисту науково-дослідницьких робіт  здобуто 6 призових (ІІ) місць</w:t>
      </w:r>
      <w:r w:rsidR="0085399B">
        <w:rPr>
          <w:color w:val="000000" w:themeColor="text1"/>
          <w:szCs w:val="28"/>
        </w:rPr>
        <w:t>.</w:t>
      </w:r>
      <w:r w:rsidRPr="001B7C7F">
        <w:rPr>
          <w:color w:val="000000" w:themeColor="text1"/>
          <w:szCs w:val="28"/>
        </w:rPr>
        <w:t xml:space="preserve"> </w:t>
      </w:r>
    </w:p>
    <w:p w14:paraId="0A1302B5" w14:textId="69427C88" w:rsidR="00D60C3F" w:rsidRPr="001B7C7F" w:rsidRDefault="00D60C3F" w:rsidP="00CC1766">
      <w:pPr>
        <w:ind w:firstLine="567"/>
        <w:jc w:val="both"/>
        <w:rPr>
          <w:color w:val="000000" w:themeColor="text1"/>
          <w:szCs w:val="28"/>
        </w:rPr>
      </w:pPr>
      <w:r w:rsidRPr="001B7C7F">
        <w:rPr>
          <w:color w:val="000000" w:themeColor="text1"/>
          <w:szCs w:val="28"/>
        </w:rPr>
        <w:t>Також проводилис</w:t>
      </w:r>
      <w:r w:rsidR="0085399B">
        <w:rPr>
          <w:color w:val="000000" w:themeColor="text1"/>
          <w:szCs w:val="28"/>
        </w:rPr>
        <w:t>я</w:t>
      </w:r>
      <w:r w:rsidRPr="001B7C7F">
        <w:rPr>
          <w:color w:val="000000" w:themeColor="text1"/>
          <w:szCs w:val="28"/>
        </w:rPr>
        <w:t xml:space="preserve"> заходи наукового спрямування у ЗЗСО №№</w:t>
      </w:r>
      <w:r w:rsidR="007B5B49">
        <w:rPr>
          <w:color w:val="000000" w:themeColor="text1"/>
          <w:szCs w:val="28"/>
        </w:rPr>
        <w:t> </w:t>
      </w:r>
      <w:r w:rsidRPr="001B7C7F">
        <w:rPr>
          <w:color w:val="000000" w:themeColor="text1"/>
          <w:szCs w:val="28"/>
        </w:rPr>
        <w:t>13,</w:t>
      </w:r>
      <w:r w:rsidR="007B5B49">
        <w:rPr>
          <w:color w:val="000000" w:themeColor="text1"/>
          <w:szCs w:val="28"/>
        </w:rPr>
        <w:t xml:space="preserve"> </w:t>
      </w:r>
      <w:r w:rsidRPr="001B7C7F">
        <w:rPr>
          <w:color w:val="000000" w:themeColor="text1"/>
          <w:szCs w:val="28"/>
        </w:rPr>
        <w:t>14,</w:t>
      </w:r>
      <w:r w:rsidR="007B5B49">
        <w:rPr>
          <w:color w:val="000000" w:themeColor="text1"/>
          <w:szCs w:val="28"/>
        </w:rPr>
        <w:t xml:space="preserve"> </w:t>
      </w:r>
      <w:r w:rsidRPr="001B7C7F">
        <w:rPr>
          <w:color w:val="000000" w:themeColor="text1"/>
          <w:szCs w:val="28"/>
        </w:rPr>
        <w:t>22,</w:t>
      </w:r>
      <w:r w:rsidR="007B5B49">
        <w:rPr>
          <w:color w:val="000000" w:themeColor="text1"/>
          <w:szCs w:val="28"/>
        </w:rPr>
        <w:t xml:space="preserve"> </w:t>
      </w:r>
      <w:r w:rsidRPr="001B7C7F">
        <w:rPr>
          <w:color w:val="000000" w:themeColor="text1"/>
          <w:szCs w:val="28"/>
        </w:rPr>
        <w:t>32 (наукові пікніки та ярмарки)</w:t>
      </w:r>
      <w:r w:rsidR="0085399B">
        <w:rPr>
          <w:color w:val="000000" w:themeColor="text1"/>
          <w:szCs w:val="28"/>
        </w:rPr>
        <w:t>.</w:t>
      </w:r>
    </w:p>
    <w:p w14:paraId="165B964D" w14:textId="3A12AF3B" w:rsidR="00D60C3F" w:rsidRPr="001B7C7F" w:rsidRDefault="005C685A" w:rsidP="00CC1766">
      <w:pPr>
        <w:ind w:firstLine="567"/>
        <w:jc w:val="both"/>
        <w:rPr>
          <w:color w:val="000000" w:themeColor="text1"/>
          <w:szCs w:val="28"/>
        </w:rPr>
      </w:pPr>
      <w:r w:rsidRPr="001B7C7F">
        <w:rPr>
          <w:color w:val="000000" w:themeColor="text1"/>
          <w:szCs w:val="28"/>
        </w:rPr>
        <w:t>Переможцями ф</w:t>
      </w:r>
      <w:r w:rsidR="00D60C3F" w:rsidRPr="001B7C7F">
        <w:rPr>
          <w:color w:val="000000" w:themeColor="text1"/>
          <w:szCs w:val="28"/>
        </w:rPr>
        <w:t>інального етапу ХХ</w:t>
      </w:r>
      <w:r w:rsidR="00D60C3F" w:rsidRPr="001B7C7F">
        <w:rPr>
          <w:color w:val="000000" w:themeColor="text1"/>
          <w:szCs w:val="28"/>
          <w:lang w:val="en-US"/>
        </w:rPr>
        <w:t>V</w:t>
      </w:r>
      <w:r w:rsidR="00D60C3F" w:rsidRPr="00900180">
        <w:rPr>
          <w:color w:val="000000" w:themeColor="text1"/>
          <w:szCs w:val="28"/>
        </w:rPr>
        <w:t xml:space="preserve"> </w:t>
      </w:r>
      <w:r w:rsidR="00D60C3F" w:rsidRPr="001B7C7F">
        <w:rPr>
          <w:color w:val="000000" w:themeColor="text1"/>
          <w:szCs w:val="28"/>
        </w:rPr>
        <w:t xml:space="preserve">Міжнародного конкурсу з української мови  імені Петра Яцика стали 3 учні – </w:t>
      </w:r>
      <w:proofErr w:type="spellStart"/>
      <w:r w:rsidR="00D60C3F" w:rsidRPr="001B7C7F">
        <w:rPr>
          <w:color w:val="000000" w:themeColor="text1"/>
          <w:szCs w:val="28"/>
        </w:rPr>
        <w:t>Іллюк</w:t>
      </w:r>
      <w:proofErr w:type="spellEnd"/>
      <w:r w:rsidR="00D60C3F" w:rsidRPr="001B7C7F">
        <w:rPr>
          <w:color w:val="000000" w:themeColor="text1"/>
          <w:szCs w:val="28"/>
        </w:rPr>
        <w:t xml:space="preserve"> Анфіса, учениця 8 кл</w:t>
      </w:r>
      <w:r w:rsidR="007B5B49">
        <w:rPr>
          <w:color w:val="000000" w:themeColor="text1"/>
          <w:szCs w:val="28"/>
        </w:rPr>
        <w:t>асу ЗЗСО №14 (ІІІ місце</w:t>
      </w:r>
      <w:r w:rsidR="00D60C3F" w:rsidRPr="001B7C7F">
        <w:rPr>
          <w:color w:val="000000" w:themeColor="text1"/>
          <w:szCs w:val="28"/>
        </w:rPr>
        <w:t>), Мороз Вікторія учениця 5 кл</w:t>
      </w:r>
      <w:r w:rsidR="007B5B49">
        <w:rPr>
          <w:color w:val="000000" w:themeColor="text1"/>
          <w:szCs w:val="28"/>
        </w:rPr>
        <w:t>асу</w:t>
      </w:r>
      <w:r w:rsidR="00D60C3F" w:rsidRPr="001B7C7F">
        <w:rPr>
          <w:color w:val="000000" w:themeColor="text1"/>
          <w:szCs w:val="28"/>
        </w:rPr>
        <w:t xml:space="preserve"> ЗЗСО №</w:t>
      </w:r>
      <w:r w:rsidR="00207D4A">
        <w:rPr>
          <w:color w:val="000000" w:themeColor="text1"/>
          <w:szCs w:val="28"/>
        </w:rPr>
        <w:t> </w:t>
      </w:r>
      <w:r w:rsidR="00D60C3F" w:rsidRPr="001B7C7F">
        <w:rPr>
          <w:color w:val="000000" w:themeColor="text1"/>
          <w:szCs w:val="28"/>
        </w:rPr>
        <w:t>14 (ІІ</w:t>
      </w:r>
      <w:r w:rsidR="007B5B49">
        <w:rPr>
          <w:color w:val="000000" w:themeColor="text1"/>
          <w:szCs w:val="28"/>
        </w:rPr>
        <w:t> </w:t>
      </w:r>
      <w:r w:rsidR="00D60C3F" w:rsidRPr="001B7C7F">
        <w:rPr>
          <w:color w:val="000000" w:themeColor="text1"/>
          <w:szCs w:val="28"/>
        </w:rPr>
        <w:t>м</w:t>
      </w:r>
      <w:r w:rsidR="007B5B49">
        <w:rPr>
          <w:color w:val="000000" w:themeColor="text1"/>
          <w:szCs w:val="28"/>
        </w:rPr>
        <w:t>ісце</w:t>
      </w:r>
      <w:r w:rsidR="00D60C3F" w:rsidRPr="001B7C7F">
        <w:rPr>
          <w:color w:val="000000" w:themeColor="text1"/>
          <w:szCs w:val="28"/>
        </w:rPr>
        <w:t xml:space="preserve">), </w:t>
      </w:r>
      <w:proofErr w:type="spellStart"/>
      <w:r w:rsidR="00D60C3F" w:rsidRPr="001B7C7F">
        <w:rPr>
          <w:color w:val="000000" w:themeColor="text1"/>
          <w:szCs w:val="28"/>
        </w:rPr>
        <w:t>Ревко</w:t>
      </w:r>
      <w:proofErr w:type="spellEnd"/>
      <w:r w:rsidR="00D60C3F" w:rsidRPr="001B7C7F">
        <w:rPr>
          <w:color w:val="000000" w:themeColor="text1"/>
          <w:szCs w:val="28"/>
        </w:rPr>
        <w:t xml:space="preserve"> Марта, учениця 6 кл</w:t>
      </w:r>
      <w:r w:rsidR="007B5B49">
        <w:rPr>
          <w:color w:val="000000" w:themeColor="text1"/>
          <w:szCs w:val="28"/>
        </w:rPr>
        <w:t>асу</w:t>
      </w:r>
      <w:r w:rsidR="00D60C3F" w:rsidRPr="001B7C7F">
        <w:rPr>
          <w:color w:val="000000" w:themeColor="text1"/>
          <w:szCs w:val="28"/>
        </w:rPr>
        <w:t xml:space="preserve"> ЗЗСО №</w:t>
      </w:r>
      <w:r w:rsidR="007B5B49">
        <w:rPr>
          <w:color w:val="000000" w:themeColor="text1"/>
          <w:szCs w:val="28"/>
        </w:rPr>
        <w:t> </w:t>
      </w:r>
      <w:r w:rsidR="00D60C3F" w:rsidRPr="001B7C7F">
        <w:rPr>
          <w:color w:val="000000" w:themeColor="text1"/>
          <w:szCs w:val="28"/>
        </w:rPr>
        <w:t>22 (І м</w:t>
      </w:r>
      <w:r w:rsidR="007B5B49">
        <w:rPr>
          <w:color w:val="000000" w:themeColor="text1"/>
          <w:szCs w:val="28"/>
        </w:rPr>
        <w:t>ісце</w:t>
      </w:r>
      <w:r w:rsidR="00D60C3F" w:rsidRPr="001B7C7F">
        <w:rPr>
          <w:color w:val="000000" w:themeColor="text1"/>
          <w:szCs w:val="28"/>
        </w:rPr>
        <w:t>).</w:t>
      </w:r>
    </w:p>
    <w:p w14:paraId="52A1B275" w14:textId="51C5A145" w:rsidR="00D60C3F" w:rsidRPr="001B7C7F" w:rsidRDefault="00D60C3F" w:rsidP="001B7C7F">
      <w:pPr>
        <w:ind w:firstLine="567"/>
        <w:jc w:val="both"/>
        <w:rPr>
          <w:color w:val="000000" w:themeColor="text1"/>
          <w:szCs w:val="28"/>
        </w:rPr>
      </w:pPr>
      <w:r w:rsidRPr="001B7C7F">
        <w:rPr>
          <w:color w:val="000000" w:themeColor="text1"/>
          <w:szCs w:val="28"/>
        </w:rPr>
        <w:lastRenderedPageBreak/>
        <w:t>У фінальному  етапі Х</w:t>
      </w:r>
      <w:r w:rsidRPr="001B7C7F">
        <w:rPr>
          <w:color w:val="000000" w:themeColor="text1"/>
          <w:szCs w:val="28"/>
          <w:lang w:val="en-US"/>
        </w:rPr>
        <w:t>V</w:t>
      </w:r>
      <w:r w:rsidRPr="001B7C7F">
        <w:rPr>
          <w:color w:val="000000" w:themeColor="text1"/>
          <w:szCs w:val="28"/>
        </w:rPr>
        <w:t xml:space="preserve"> Міжнародного мовно-літературного конкурсу учнівської та студентської молоді імені Тараса Шевченка здобуто 8 </w:t>
      </w:r>
      <w:proofErr w:type="spellStart"/>
      <w:r w:rsidRPr="001B7C7F">
        <w:rPr>
          <w:color w:val="000000" w:themeColor="text1"/>
          <w:szCs w:val="28"/>
        </w:rPr>
        <w:t>перемог</w:t>
      </w:r>
      <w:proofErr w:type="spellEnd"/>
      <w:r w:rsidRPr="001B7C7F">
        <w:rPr>
          <w:color w:val="000000" w:themeColor="text1"/>
          <w:szCs w:val="28"/>
        </w:rPr>
        <w:t xml:space="preserve">:          І  місць – 2; ІІ місць – 3; ІІІ місць – 3. </w:t>
      </w:r>
    </w:p>
    <w:p w14:paraId="20480BF8" w14:textId="7E82BBE6" w:rsidR="00D60C3F" w:rsidRPr="001B7C7F" w:rsidRDefault="00AE02E3" w:rsidP="001B7C7F">
      <w:pPr>
        <w:ind w:firstLine="567"/>
        <w:jc w:val="both"/>
        <w:rPr>
          <w:color w:val="000000"/>
          <w:szCs w:val="28"/>
        </w:rPr>
      </w:pPr>
      <w:r>
        <w:rPr>
          <w:szCs w:val="28"/>
        </w:rPr>
        <w:t>У</w:t>
      </w:r>
      <w:r w:rsidR="007B5B49">
        <w:rPr>
          <w:szCs w:val="28"/>
        </w:rPr>
        <w:t>продовж 2024/2025 навчального року</w:t>
      </w:r>
      <w:r w:rsidR="00D60C3F" w:rsidRPr="001B7C7F">
        <w:rPr>
          <w:szCs w:val="28"/>
        </w:rPr>
        <w:t xml:space="preserve"> </w:t>
      </w:r>
      <w:r w:rsidR="00635EA4" w:rsidRPr="001B7C7F">
        <w:rPr>
          <w:szCs w:val="28"/>
        </w:rPr>
        <w:t xml:space="preserve">департаментом освіти </w:t>
      </w:r>
      <w:r w:rsidR="00D60C3F" w:rsidRPr="001B7C7F">
        <w:rPr>
          <w:szCs w:val="28"/>
        </w:rPr>
        <w:t xml:space="preserve">було організовано </w:t>
      </w:r>
      <w:r w:rsidR="00D60C3F" w:rsidRPr="001B7C7F">
        <w:rPr>
          <w:color w:val="000000"/>
          <w:szCs w:val="28"/>
        </w:rPr>
        <w:t>5 міських учнівських турнірів</w:t>
      </w:r>
      <w:r w:rsidR="00D60C3F" w:rsidRPr="001B7C7F">
        <w:rPr>
          <w:szCs w:val="28"/>
        </w:rPr>
        <w:t xml:space="preserve">, в яких взяли участь </w:t>
      </w:r>
      <w:r w:rsidR="00D60C3F" w:rsidRPr="001B7C7F">
        <w:rPr>
          <w:color w:val="000000"/>
          <w:szCs w:val="28"/>
        </w:rPr>
        <w:t xml:space="preserve">28 команд від ЗЗСО </w:t>
      </w:r>
      <w:r w:rsidR="007B5B49">
        <w:rPr>
          <w:szCs w:val="28"/>
        </w:rPr>
        <w:t>громади</w:t>
      </w:r>
      <w:r w:rsidR="00D60C3F" w:rsidRPr="001B7C7F">
        <w:rPr>
          <w:szCs w:val="28"/>
        </w:rPr>
        <w:t xml:space="preserve"> (залучено 140 здобувачів освіти)</w:t>
      </w:r>
      <w:r w:rsidR="00D60C3F" w:rsidRPr="001B7C7F">
        <w:rPr>
          <w:color w:val="000000"/>
          <w:szCs w:val="28"/>
        </w:rPr>
        <w:t xml:space="preserve">. </w:t>
      </w:r>
    </w:p>
    <w:p w14:paraId="06FFFE4B" w14:textId="628B67A6" w:rsidR="00D60C3F" w:rsidRPr="001B7C7F" w:rsidRDefault="00D60C3F" w:rsidP="001B7C7F">
      <w:pPr>
        <w:ind w:firstLine="567"/>
        <w:jc w:val="both"/>
        <w:rPr>
          <w:color w:val="000000"/>
          <w:szCs w:val="28"/>
        </w:rPr>
      </w:pPr>
      <w:r w:rsidRPr="001B7C7F">
        <w:rPr>
          <w:color w:val="000000"/>
          <w:szCs w:val="28"/>
        </w:rPr>
        <w:t>У 8 обласних учнівських турнірах (історія, журналістика, фізика,  хімія,  економіка, правознавств</w:t>
      </w:r>
      <w:r w:rsidR="00AE02E3">
        <w:rPr>
          <w:color w:val="000000"/>
          <w:szCs w:val="28"/>
        </w:rPr>
        <w:t>о</w:t>
      </w:r>
      <w:r w:rsidRPr="001B7C7F">
        <w:rPr>
          <w:color w:val="000000"/>
          <w:szCs w:val="28"/>
        </w:rPr>
        <w:t>, біологія, географія)</w:t>
      </w:r>
      <w:r w:rsidRPr="001B7C7F">
        <w:rPr>
          <w:b/>
          <w:color w:val="000000"/>
          <w:szCs w:val="28"/>
        </w:rPr>
        <w:t xml:space="preserve"> </w:t>
      </w:r>
      <w:r w:rsidRPr="001B7C7F">
        <w:rPr>
          <w:color w:val="000000"/>
          <w:szCs w:val="28"/>
        </w:rPr>
        <w:t>взяли участь 16 команд</w:t>
      </w:r>
      <w:r w:rsidRPr="001B7C7F">
        <w:rPr>
          <w:szCs w:val="28"/>
        </w:rPr>
        <w:t xml:space="preserve"> </w:t>
      </w:r>
      <w:r w:rsidRPr="001B7C7F">
        <w:rPr>
          <w:color w:val="000000"/>
          <w:szCs w:val="28"/>
        </w:rPr>
        <w:t>ЗЗСО</w:t>
      </w:r>
      <w:r w:rsidR="007B5B49">
        <w:rPr>
          <w:color w:val="000000"/>
          <w:szCs w:val="28"/>
        </w:rPr>
        <w:t xml:space="preserve"> громади</w:t>
      </w:r>
      <w:r w:rsidRPr="001B7C7F">
        <w:rPr>
          <w:szCs w:val="28"/>
        </w:rPr>
        <w:t>, здобувши:</w:t>
      </w:r>
      <w:r w:rsidRPr="001B7C7F">
        <w:rPr>
          <w:color w:val="000000"/>
          <w:szCs w:val="28"/>
        </w:rPr>
        <w:t xml:space="preserve"> І місць – 7, ІІ місць – 7, ІІІ місць – 2 </w:t>
      </w:r>
      <w:r w:rsidRPr="001B7C7F">
        <w:rPr>
          <w:szCs w:val="28"/>
        </w:rPr>
        <w:t>(залучено 75</w:t>
      </w:r>
      <w:r w:rsidR="007B5B49">
        <w:rPr>
          <w:szCs w:val="28"/>
        </w:rPr>
        <w:t> </w:t>
      </w:r>
      <w:r w:rsidRPr="001B7C7F">
        <w:rPr>
          <w:szCs w:val="28"/>
        </w:rPr>
        <w:t>здобувачів освіти)</w:t>
      </w:r>
      <w:r w:rsidRPr="001B7C7F">
        <w:rPr>
          <w:color w:val="000000"/>
          <w:szCs w:val="28"/>
        </w:rPr>
        <w:t xml:space="preserve">. </w:t>
      </w:r>
      <w:r w:rsidRPr="001B7C7F">
        <w:rPr>
          <w:szCs w:val="28"/>
        </w:rPr>
        <w:t xml:space="preserve">Команди-учасники турнірів показали </w:t>
      </w:r>
      <w:r w:rsidR="007B5B49" w:rsidRPr="001B7C7F">
        <w:rPr>
          <w:szCs w:val="28"/>
        </w:rPr>
        <w:t>ґрунтовний</w:t>
      </w:r>
      <w:r w:rsidRPr="001B7C7F">
        <w:rPr>
          <w:szCs w:val="28"/>
        </w:rPr>
        <w:t xml:space="preserve"> рівень знань з базових дисципліни. </w:t>
      </w:r>
      <w:r w:rsidRPr="001B7C7F">
        <w:rPr>
          <w:color w:val="000000"/>
          <w:szCs w:val="28"/>
        </w:rPr>
        <w:t>Активними були у турнірах учні ЗЗСО-ліцеїв №№</w:t>
      </w:r>
      <w:r w:rsidR="007B5B49">
        <w:rPr>
          <w:color w:val="000000"/>
          <w:szCs w:val="28"/>
        </w:rPr>
        <w:t> </w:t>
      </w:r>
      <w:r w:rsidR="001B7C7F" w:rsidRPr="001B7C7F">
        <w:rPr>
          <w:color w:val="000000"/>
          <w:szCs w:val="28"/>
        </w:rPr>
        <w:t>9</w:t>
      </w:r>
      <w:r w:rsidRPr="001B7C7F">
        <w:rPr>
          <w:color w:val="000000"/>
          <w:szCs w:val="28"/>
        </w:rPr>
        <w:t>, 11,</w:t>
      </w:r>
      <w:r w:rsidR="007B5B49">
        <w:rPr>
          <w:color w:val="000000"/>
          <w:szCs w:val="28"/>
        </w:rPr>
        <w:t xml:space="preserve"> </w:t>
      </w:r>
      <w:r w:rsidRPr="001B7C7F">
        <w:rPr>
          <w:color w:val="000000"/>
          <w:szCs w:val="28"/>
        </w:rPr>
        <w:t>14, 18, 21, 23, 25, 26, 27.</w:t>
      </w:r>
    </w:p>
    <w:p w14:paraId="25CB2484" w14:textId="113DFCAF" w:rsidR="00D60C3F" w:rsidRPr="0069013C" w:rsidRDefault="00D60C3F" w:rsidP="001B7C7F">
      <w:pPr>
        <w:ind w:firstLine="567"/>
        <w:jc w:val="both"/>
        <w:rPr>
          <w:color w:val="000000"/>
          <w:szCs w:val="28"/>
        </w:rPr>
      </w:pPr>
      <w:r w:rsidRPr="001B7C7F">
        <w:rPr>
          <w:color w:val="000000"/>
          <w:szCs w:val="28"/>
        </w:rPr>
        <w:t xml:space="preserve">Учні закладів освіти брали участь </w:t>
      </w:r>
      <w:r w:rsidRPr="0069013C">
        <w:rPr>
          <w:color w:val="000000"/>
          <w:szCs w:val="28"/>
        </w:rPr>
        <w:t>у Всеукраїнських учнівських турнірах (журналістики, історії, хімії, фізики, правознавств</w:t>
      </w:r>
      <w:r w:rsidR="00AE02E3">
        <w:rPr>
          <w:color w:val="000000"/>
          <w:szCs w:val="28"/>
        </w:rPr>
        <w:t>а</w:t>
      </w:r>
      <w:r w:rsidRPr="0069013C">
        <w:rPr>
          <w:color w:val="000000"/>
          <w:szCs w:val="28"/>
        </w:rPr>
        <w:t xml:space="preserve">, </w:t>
      </w:r>
      <w:r w:rsidRPr="0069013C">
        <w:rPr>
          <w:szCs w:val="28"/>
          <w:shd w:val="clear" w:color="auto" w:fill="FFFFFF"/>
        </w:rPr>
        <w:t>ХХV Відкрит</w:t>
      </w:r>
      <w:r w:rsidR="00552CA2">
        <w:rPr>
          <w:szCs w:val="28"/>
          <w:shd w:val="clear" w:color="auto" w:fill="FFFFFF"/>
        </w:rPr>
        <w:t>ому</w:t>
      </w:r>
      <w:r w:rsidRPr="0069013C">
        <w:rPr>
          <w:szCs w:val="28"/>
          <w:shd w:val="clear" w:color="auto" w:fill="FFFFFF"/>
        </w:rPr>
        <w:t xml:space="preserve"> турнір</w:t>
      </w:r>
      <w:r w:rsidR="00552CA2">
        <w:rPr>
          <w:szCs w:val="28"/>
          <w:shd w:val="clear" w:color="auto" w:fill="FFFFFF"/>
        </w:rPr>
        <w:t>і</w:t>
      </w:r>
      <w:r w:rsidRPr="0069013C">
        <w:rPr>
          <w:szCs w:val="28"/>
          <w:shd w:val="clear" w:color="auto" w:fill="FFFFFF"/>
        </w:rPr>
        <w:t xml:space="preserve"> юних фізиків (юніорська ліга</w:t>
      </w:r>
      <w:r w:rsidRPr="0069013C">
        <w:rPr>
          <w:color w:val="000000"/>
          <w:szCs w:val="28"/>
        </w:rPr>
        <w:t>): ІІ місце – турнір з журналістики (ЗЗСО №</w:t>
      </w:r>
      <w:r w:rsidR="007B5B49">
        <w:rPr>
          <w:color w:val="000000"/>
          <w:szCs w:val="28"/>
        </w:rPr>
        <w:t> </w:t>
      </w:r>
      <w:r w:rsidRPr="0069013C">
        <w:rPr>
          <w:color w:val="000000"/>
          <w:szCs w:val="28"/>
        </w:rPr>
        <w:t>9), ІІІ</w:t>
      </w:r>
      <w:r w:rsidR="007B5B49">
        <w:rPr>
          <w:color w:val="000000"/>
          <w:szCs w:val="28"/>
        </w:rPr>
        <w:t> </w:t>
      </w:r>
      <w:r w:rsidRPr="0069013C">
        <w:rPr>
          <w:color w:val="000000"/>
          <w:szCs w:val="28"/>
        </w:rPr>
        <w:t>місце – турнір з історії (ЗЗСО №№9, 14, 18, 21, 26); ІІІ місце – турнір фізиків                 (ЗЗСО №№</w:t>
      </w:r>
      <w:r w:rsidR="007B5B49">
        <w:rPr>
          <w:color w:val="000000"/>
          <w:szCs w:val="28"/>
        </w:rPr>
        <w:t> </w:t>
      </w:r>
      <w:r w:rsidRPr="0069013C">
        <w:rPr>
          <w:color w:val="000000"/>
          <w:szCs w:val="28"/>
        </w:rPr>
        <w:t>14, 23, 26, 27; ЗЗСО №№</w:t>
      </w:r>
      <w:r w:rsidR="007B5B49">
        <w:rPr>
          <w:color w:val="000000"/>
          <w:szCs w:val="28"/>
        </w:rPr>
        <w:t> </w:t>
      </w:r>
      <w:r w:rsidRPr="0069013C">
        <w:rPr>
          <w:color w:val="000000"/>
          <w:szCs w:val="28"/>
        </w:rPr>
        <w:t>2, 4, 5, 18, 25); І місце – турнір правознавців (ЗЗСО № 9, 18, 21, 26); ІІ місце –</w:t>
      </w:r>
      <w:r w:rsidRPr="0069013C">
        <w:rPr>
          <w:szCs w:val="28"/>
          <w:shd w:val="clear" w:color="auto" w:fill="FFFFFF"/>
        </w:rPr>
        <w:t xml:space="preserve"> турнір юних фізиків (юніорська ліга</w:t>
      </w:r>
      <w:r w:rsidRPr="0069013C">
        <w:rPr>
          <w:color w:val="000000"/>
          <w:szCs w:val="28"/>
        </w:rPr>
        <w:t>) (ЗЗСО №№</w:t>
      </w:r>
      <w:r w:rsidR="007B5B49">
        <w:rPr>
          <w:color w:val="000000"/>
          <w:szCs w:val="28"/>
        </w:rPr>
        <w:t> </w:t>
      </w:r>
      <w:r w:rsidRPr="0069013C">
        <w:rPr>
          <w:color w:val="000000"/>
          <w:szCs w:val="28"/>
        </w:rPr>
        <w:t>14, 26).</w:t>
      </w:r>
    </w:p>
    <w:p w14:paraId="7D44A84D" w14:textId="15262A76" w:rsidR="00D60C3F" w:rsidRDefault="00D60C3F" w:rsidP="00CC1766">
      <w:pPr>
        <w:shd w:val="clear" w:color="auto" w:fill="FFFFFF"/>
        <w:ind w:firstLine="567"/>
        <w:jc w:val="both"/>
        <w:outlineLvl w:val="3"/>
        <w:rPr>
          <w:color w:val="000000"/>
          <w:szCs w:val="28"/>
        </w:rPr>
      </w:pPr>
      <w:r w:rsidRPr="0069013C">
        <w:rPr>
          <w:color w:val="000000"/>
          <w:szCs w:val="28"/>
        </w:rPr>
        <w:t>Учні 10 класу ЗЗСО №</w:t>
      </w:r>
      <w:r w:rsidR="007B5B49">
        <w:rPr>
          <w:color w:val="000000"/>
          <w:szCs w:val="28"/>
        </w:rPr>
        <w:t> </w:t>
      </w:r>
      <w:r w:rsidRPr="0069013C">
        <w:rPr>
          <w:color w:val="000000"/>
          <w:szCs w:val="28"/>
        </w:rPr>
        <w:t>9 – Капітан Василь та Павлик Олег здобули перемогу у Всеукраїнському відборі з робототехніки (</w:t>
      </w:r>
      <w:r w:rsidRPr="0069013C">
        <w:rPr>
          <w:color w:val="212529"/>
          <w:szCs w:val="28"/>
          <w:lang w:eastAsia="uk-UA"/>
        </w:rPr>
        <w:t xml:space="preserve">GENIUS </w:t>
      </w:r>
      <w:proofErr w:type="spellStart"/>
      <w:r w:rsidRPr="0069013C">
        <w:rPr>
          <w:color w:val="212529"/>
          <w:szCs w:val="28"/>
          <w:lang w:eastAsia="uk-UA"/>
        </w:rPr>
        <w:t>Olympiad</w:t>
      </w:r>
      <w:proofErr w:type="spellEnd"/>
      <w:r w:rsidRPr="0069013C">
        <w:rPr>
          <w:color w:val="212529"/>
          <w:szCs w:val="28"/>
          <w:lang w:eastAsia="uk-UA"/>
        </w:rPr>
        <w:t xml:space="preserve"> </w:t>
      </w:r>
      <w:proofErr w:type="spellStart"/>
      <w:r w:rsidRPr="00871C80">
        <w:rPr>
          <w:color w:val="212529"/>
          <w:szCs w:val="28"/>
          <w:lang w:eastAsia="uk-UA"/>
        </w:rPr>
        <w:t>Ukraine</w:t>
      </w:r>
      <w:proofErr w:type="spellEnd"/>
      <w:r w:rsidRPr="00871C80">
        <w:rPr>
          <w:color w:val="212529"/>
          <w:szCs w:val="28"/>
          <w:lang w:eastAsia="uk-UA"/>
        </w:rPr>
        <w:t>) </w:t>
      </w:r>
      <w:r w:rsidRPr="00871C80">
        <w:rPr>
          <w:color w:val="000000"/>
          <w:szCs w:val="28"/>
        </w:rPr>
        <w:t xml:space="preserve">та будуть представляти інноваційний екологічний </w:t>
      </w:r>
      <w:proofErr w:type="spellStart"/>
      <w:r w:rsidRPr="00871C80">
        <w:rPr>
          <w:color w:val="000000"/>
          <w:szCs w:val="28"/>
        </w:rPr>
        <w:t>проєкт</w:t>
      </w:r>
      <w:proofErr w:type="spellEnd"/>
      <w:r w:rsidRPr="00871C80">
        <w:rPr>
          <w:color w:val="000000"/>
          <w:szCs w:val="28"/>
        </w:rPr>
        <w:t xml:space="preserve"> на міжнародному фіналі  у США (червень 2025 р</w:t>
      </w:r>
      <w:r w:rsidR="007B5B49">
        <w:rPr>
          <w:color w:val="000000"/>
          <w:szCs w:val="28"/>
        </w:rPr>
        <w:t>оку</w:t>
      </w:r>
      <w:r w:rsidRPr="00871C80">
        <w:rPr>
          <w:color w:val="000000"/>
          <w:szCs w:val="28"/>
        </w:rPr>
        <w:t>).</w:t>
      </w:r>
    </w:p>
    <w:p w14:paraId="00A72119" w14:textId="2B41B46D" w:rsidR="00F35C68" w:rsidRPr="00871C80" w:rsidRDefault="00F35C68" w:rsidP="00F35C68">
      <w:pPr>
        <w:shd w:val="clear" w:color="auto" w:fill="FFFFFF"/>
        <w:ind w:firstLine="567"/>
        <w:jc w:val="both"/>
        <w:outlineLvl w:val="3"/>
        <w:rPr>
          <w:bCs w:val="0"/>
          <w:color w:val="212529"/>
          <w:szCs w:val="28"/>
          <w:lang w:eastAsia="uk-UA"/>
        </w:rPr>
      </w:pPr>
      <w:r>
        <w:rPr>
          <w:color w:val="000000"/>
          <w:szCs w:val="28"/>
        </w:rPr>
        <w:t>На обласн</w:t>
      </w:r>
      <w:r w:rsidR="00914A5D">
        <w:rPr>
          <w:color w:val="000000"/>
          <w:szCs w:val="28"/>
        </w:rPr>
        <w:t>их</w:t>
      </w:r>
      <w:r>
        <w:rPr>
          <w:color w:val="000000"/>
          <w:szCs w:val="28"/>
        </w:rPr>
        <w:t xml:space="preserve"> свят</w:t>
      </w:r>
      <w:r w:rsidR="00914A5D">
        <w:rPr>
          <w:color w:val="000000"/>
          <w:szCs w:val="28"/>
        </w:rPr>
        <w:t>ах «Інтелектуальний Олімп Волині» та «Гордість Волині»</w:t>
      </w:r>
      <w:r w:rsidR="000102F8">
        <w:rPr>
          <w:color w:val="000000"/>
          <w:szCs w:val="28"/>
        </w:rPr>
        <w:t xml:space="preserve"> відзначено 85 учнів </w:t>
      </w:r>
      <w:r w:rsidR="007B5B49">
        <w:rPr>
          <w:color w:val="000000"/>
          <w:szCs w:val="28"/>
        </w:rPr>
        <w:t>громади</w:t>
      </w:r>
      <w:r w:rsidR="000102F8">
        <w:rPr>
          <w:color w:val="000000"/>
          <w:szCs w:val="28"/>
        </w:rPr>
        <w:t xml:space="preserve"> та </w:t>
      </w:r>
      <w:r w:rsidR="00E736FA">
        <w:rPr>
          <w:color w:val="000000"/>
          <w:szCs w:val="28"/>
        </w:rPr>
        <w:t>49 педагогів за здобуті перемоги.</w:t>
      </w:r>
    </w:p>
    <w:p w14:paraId="1136E1A5" w14:textId="08F6C8B4" w:rsidR="00283A29" w:rsidRPr="00871C80" w:rsidRDefault="00283A29" w:rsidP="00283A29">
      <w:pPr>
        <w:jc w:val="both"/>
        <w:rPr>
          <w:szCs w:val="28"/>
        </w:rPr>
      </w:pPr>
      <w:r w:rsidRPr="00871C80">
        <w:rPr>
          <w:szCs w:val="28"/>
        </w:rPr>
        <w:t xml:space="preserve">       Однією з важливих умов для </w:t>
      </w:r>
      <w:r w:rsidR="00C31545" w:rsidRPr="00871C80">
        <w:rPr>
          <w:szCs w:val="28"/>
        </w:rPr>
        <w:t xml:space="preserve">здійснення </w:t>
      </w:r>
      <w:r w:rsidRPr="00871C80">
        <w:rPr>
          <w:szCs w:val="28"/>
        </w:rPr>
        <w:t>освітнього процесу є</w:t>
      </w:r>
      <w:r w:rsidR="0069013C" w:rsidRPr="00871C80">
        <w:rPr>
          <w:szCs w:val="28"/>
        </w:rPr>
        <w:t xml:space="preserve"> створення</w:t>
      </w:r>
      <w:r w:rsidRPr="00871C80">
        <w:rPr>
          <w:szCs w:val="28"/>
        </w:rPr>
        <w:t xml:space="preserve"> безпечн</w:t>
      </w:r>
      <w:r w:rsidR="0069013C" w:rsidRPr="00871C80">
        <w:rPr>
          <w:szCs w:val="28"/>
        </w:rPr>
        <w:t>ого</w:t>
      </w:r>
      <w:r w:rsidRPr="00871C80">
        <w:rPr>
          <w:szCs w:val="28"/>
        </w:rPr>
        <w:t xml:space="preserve"> та комфортн</w:t>
      </w:r>
      <w:r w:rsidR="0069013C" w:rsidRPr="00871C80">
        <w:rPr>
          <w:szCs w:val="28"/>
        </w:rPr>
        <w:t>ого</w:t>
      </w:r>
      <w:r w:rsidRPr="00871C80">
        <w:rPr>
          <w:szCs w:val="28"/>
        </w:rPr>
        <w:t xml:space="preserve"> освітн</w:t>
      </w:r>
      <w:r w:rsidR="00871C80" w:rsidRPr="00871C80">
        <w:rPr>
          <w:szCs w:val="28"/>
        </w:rPr>
        <w:t>ього</w:t>
      </w:r>
      <w:r w:rsidRPr="00871C80">
        <w:rPr>
          <w:szCs w:val="28"/>
        </w:rPr>
        <w:t xml:space="preserve"> середовищ</w:t>
      </w:r>
      <w:r w:rsidR="00871C80" w:rsidRPr="00871C80">
        <w:rPr>
          <w:szCs w:val="28"/>
        </w:rPr>
        <w:t>а</w:t>
      </w:r>
      <w:r w:rsidRPr="00871C80">
        <w:rPr>
          <w:szCs w:val="28"/>
        </w:rPr>
        <w:t>. Департамент освіти та адміністрації закладів постійно працюють над його оновленням та покращенням.</w:t>
      </w:r>
    </w:p>
    <w:p w14:paraId="017B34C3" w14:textId="6EEBA0DD" w:rsidR="00283A29" w:rsidRPr="00CD78AA" w:rsidRDefault="00283A29" w:rsidP="00283A29">
      <w:pPr>
        <w:jc w:val="both"/>
        <w:rPr>
          <w:szCs w:val="28"/>
        </w:rPr>
      </w:pPr>
      <w:r w:rsidRPr="00CD78AA">
        <w:rPr>
          <w:szCs w:val="28"/>
        </w:rPr>
        <w:t xml:space="preserve">       Відповідно до плану роботи, з метою своєчасної підготовки до нового 2025/2026 навчального року та до роботи в осінньо-зимовий період у закладах освіти виконані та виконуються такі роботи:</w:t>
      </w:r>
    </w:p>
    <w:p w14:paraId="6EA3CAB2" w14:textId="28B6EFEB" w:rsidR="00283A29" w:rsidRPr="00CD78AA" w:rsidRDefault="00283A29" w:rsidP="007204C7">
      <w:pPr>
        <w:tabs>
          <w:tab w:val="left" w:pos="567"/>
        </w:tabs>
        <w:jc w:val="both"/>
        <w:rPr>
          <w:szCs w:val="28"/>
        </w:rPr>
      </w:pPr>
      <w:r w:rsidRPr="00CD78AA">
        <w:rPr>
          <w:szCs w:val="28"/>
        </w:rPr>
        <w:t xml:space="preserve">        продовжується впровадження </w:t>
      </w:r>
      <w:proofErr w:type="spellStart"/>
      <w:r w:rsidRPr="00CD78AA">
        <w:rPr>
          <w:szCs w:val="28"/>
        </w:rPr>
        <w:t>енергосервісних</w:t>
      </w:r>
      <w:proofErr w:type="spellEnd"/>
      <w:r w:rsidRPr="00CD78AA">
        <w:rPr>
          <w:szCs w:val="28"/>
        </w:rPr>
        <w:t xml:space="preserve"> послуг у 34 закладах освіти. У 2025 році планується закупівля </w:t>
      </w:r>
      <w:proofErr w:type="spellStart"/>
      <w:r w:rsidRPr="00CD78AA">
        <w:rPr>
          <w:szCs w:val="28"/>
        </w:rPr>
        <w:t>енергосервісу</w:t>
      </w:r>
      <w:proofErr w:type="spellEnd"/>
      <w:r w:rsidRPr="00CD78AA">
        <w:rPr>
          <w:szCs w:val="28"/>
        </w:rPr>
        <w:t xml:space="preserve"> ще для 8 закладів;</w:t>
      </w:r>
    </w:p>
    <w:p w14:paraId="1CA3EECD" w14:textId="60871F51" w:rsidR="00283A29" w:rsidRPr="00CD78AA" w:rsidRDefault="00283A29" w:rsidP="00283A29">
      <w:pPr>
        <w:tabs>
          <w:tab w:val="left" w:pos="709"/>
        </w:tabs>
        <w:jc w:val="both"/>
        <w:rPr>
          <w:szCs w:val="28"/>
        </w:rPr>
      </w:pPr>
      <w:r w:rsidRPr="00CD78AA">
        <w:rPr>
          <w:szCs w:val="28"/>
        </w:rPr>
        <w:t xml:space="preserve">        виконано капітальний ремонт котельні ЗЗСО № 37 на загальну суму 906 470  грн;</w:t>
      </w:r>
    </w:p>
    <w:p w14:paraId="580CEF49" w14:textId="5700B35F" w:rsidR="00283A29" w:rsidRPr="00CD78AA" w:rsidRDefault="00283A29" w:rsidP="00283A29">
      <w:pPr>
        <w:jc w:val="both"/>
        <w:rPr>
          <w:szCs w:val="28"/>
        </w:rPr>
      </w:pPr>
      <w:r w:rsidRPr="00CD78AA">
        <w:rPr>
          <w:szCs w:val="28"/>
        </w:rPr>
        <w:t xml:space="preserve">        розроблена ПКД та до початку опалювального сезону планується виконати капітальний ремонт котельні у ЗЗСО № 32 та реконструкцію котельні у ЗЗСО № 1;</w:t>
      </w:r>
    </w:p>
    <w:p w14:paraId="0344A1EF" w14:textId="63DA435A" w:rsidR="00283A29" w:rsidRPr="00CD78AA" w:rsidRDefault="00283A29" w:rsidP="00283A29">
      <w:pPr>
        <w:jc w:val="both"/>
        <w:rPr>
          <w:szCs w:val="28"/>
        </w:rPr>
      </w:pPr>
      <w:r w:rsidRPr="00CD78AA">
        <w:rPr>
          <w:szCs w:val="28"/>
        </w:rPr>
        <w:t xml:space="preserve">        розроблена </w:t>
      </w:r>
      <w:proofErr w:type="spellStart"/>
      <w:r w:rsidRPr="00CD78AA">
        <w:rPr>
          <w:szCs w:val="28"/>
        </w:rPr>
        <w:t>проєктно</w:t>
      </w:r>
      <w:proofErr w:type="spellEnd"/>
      <w:r w:rsidRPr="00CD78AA">
        <w:rPr>
          <w:szCs w:val="28"/>
        </w:rPr>
        <w:t>-кошторисна (кошторисна) документація та протягом канікул планується виконати ремонти харчоблоків та обідніх залів у ЗЗСО №№5, 23, 26, ЗДО №№ 6, 22 на загальну  суму більше 8 млн грн;</w:t>
      </w:r>
    </w:p>
    <w:p w14:paraId="7B04FC34" w14:textId="609827AC" w:rsidR="00283A29" w:rsidRPr="00CD78AA" w:rsidRDefault="00283A29" w:rsidP="00283A29">
      <w:pPr>
        <w:jc w:val="both"/>
        <w:rPr>
          <w:szCs w:val="28"/>
        </w:rPr>
      </w:pPr>
      <w:r w:rsidRPr="00CD78AA">
        <w:rPr>
          <w:szCs w:val="28"/>
        </w:rPr>
        <w:t xml:space="preserve">        виконуються поточні ремонти та технічне обслуговування обладнання </w:t>
      </w:r>
      <w:proofErr w:type="spellStart"/>
      <w:r w:rsidRPr="00CD78AA">
        <w:rPr>
          <w:szCs w:val="28"/>
        </w:rPr>
        <w:t>котелень</w:t>
      </w:r>
      <w:proofErr w:type="spellEnd"/>
      <w:r w:rsidRPr="00CD78AA">
        <w:rPr>
          <w:szCs w:val="28"/>
        </w:rPr>
        <w:t xml:space="preserve"> та паливних ЗЗСО №№ 1, 7, 29, 30, 31, 32, 35, 37, 39, ЗДО №№ 12, 18, 42, 46, 47, 48, КДЮСШ № 1;</w:t>
      </w:r>
    </w:p>
    <w:p w14:paraId="094C4172" w14:textId="2244D3A8" w:rsidR="00283A29" w:rsidRPr="00CD78AA" w:rsidRDefault="00283A29" w:rsidP="00283A29">
      <w:pPr>
        <w:jc w:val="both"/>
        <w:rPr>
          <w:szCs w:val="28"/>
        </w:rPr>
      </w:pPr>
      <w:r w:rsidRPr="00CD78AA">
        <w:rPr>
          <w:szCs w:val="28"/>
        </w:rPr>
        <w:lastRenderedPageBreak/>
        <w:t xml:space="preserve">        Упродовж канікул планується</w:t>
      </w:r>
      <w:r w:rsidR="007B5B49">
        <w:rPr>
          <w:szCs w:val="28"/>
        </w:rPr>
        <w:t xml:space="preserve"> виконати</w:t>
      </w:r>
      <w:r w:rsidRPr="00CD78AA">
        <w:rPr>
          <w:szCs w:val="28"/>
        </w:rPr>
        <w:t>:</w:t>
      </w:r>
    </w:p>
    <w:p w14:paraId="4D7761D8" w14:textId="3590C179" w:rsidR="00283A29" w:rsidRPr="00CD78AA" w:rsidRDefault="00283A29" w:rsidP="00283A29">
      <w:pPr>
        <w:jc w:val="both"/>
        <w:rPr>
          <w:szCs w:val="28"/>
        </w:rPr>
      </w:pPr>
      <w:r w:rsidRPr="00CD78AA">
        <w:rPr>
          <w:szCs w:val="28"/>
        </w:rPr>
        <w:t xml:space="preserve">        планову діагностику, технічне обслуговування та перезарядку вогнегасників у всіх закладах;</w:t>
      </w:r>
    </w:p>
    <w:p w14:paraId="77F1747B" w14:textId="3425591B" w:rsidR="00283A29" w:rsidRPr="00CD78AA" w:rsidRDefault="00283A29" w:rsidP="00283A29">
      <w:pPr>
        <w:jc w:val="both"/>
        <w:rPr>
          <w:szCs w:val="28"/>
        </w:rPr>
      </w:pPr>
      <w:r w:rsidRPr="00CD78AA">
        <w:rPr>
          <w:szCs w:val="28"/>
        </w:rPr>
        <w:t xml:space="preserve">        планову повірку ваг, лічильників обліку тепла, води, газу; термометрів, манометрів, сигналізаторів газу; чистку димоходів;  обслуговування запірної арматури, відновлення теплоізоляції систем опалення та гарячого водопостачання;</w:t>
      </w:r>
    </w:p>
    <w:p w14:paraId="050E8ACC" w14:textId="30EC727A" w:rsidR="00283A29" w:rsidRPr="00CD78AA" w:rsidRDefault="00283A29" w:rsidP="00283A29">
      <w:pPr>
        <w:jc w:val="both"/>
        <w:rPr>
          <w:szCs w:val="28"/>
        </w:rPr>
      </w:pPr>
      <w:r w:rsidRPr="00CD78AA">
        <w:rPr>
          <w:szCs w:val="28"/>
        </w:rPr>
        <w:t xml:space="preserve">        поточні ремонти покрівель, систем опалення, водопостачання, каналізації, </w:t>
      </w:r>
      <w:proofErr w:type="spellStart"/>
      <w:r w:rsidRPr="00CD78AA">
        <w:rPr>
          <w:szCs w:val="28"/>
        </w:rPr>
        <w:t>укриттів</w:t>
      </w:r>
      <w:proofErr w:type="spellEnd"/>
      <w:r w:rsidRPr="00CD78AA">
        <w:rPr>
          <w:szCs w:val="28"/>
        </w:rPr>
        <w:t xml:space="preserve">, кабінетів, класів, майстерень, коридорів, групових приміщень, музичних залів та інших приміщень у ЗЗСО та ЗДО. </w:t>
      </w:r>
    </w:p>
    <w:p w14:paraId="19EF6E2E" w14:textId="70BC6893" w:rsidR="00283A29" w:rsidRPr="00CD78AA" w:rsidRDefault="00283A29" w:rsidP="00283A29">
      <w:pPr>
        <w:jc w:val="both"/>
        <w:rPr>
          <w:szCs w:val="28"/>
        </w:rPr>
      </w:pPr>
      <w:r w:rsidRPr="00CD78AA">
        <w:rPr>
          <w:szCs w:val="28"/>
        </w:rPr>
        <w:t xml:space="preserve">        </w:t>
      </w:r>
      <w:r w:rsidR="0045433B" w:rsidRPr="00CD78AA">
        <w:rPr>
          <w:szCs w:val="28"/>
        </w:rPr>
        <w:t>С</w:t>
      </w:r>
      <w:r w:rsidRPr="00CD78AA">
        <w:rPr>
          <w:szCs w:val="28"/>
        </w:rPr>
        <w:t xml:space="preserve">таном на 01.06.2025 у бюджетних призначеннях департаменту освіти на ці видатки передбачено більше 50 млн грн.   </w:t>
      </w:r>
    </w:p>
    <w:p w14:paraId="1162ABC9" w14:textId="7635F753" w:rsidR="00283A29" w:rsidRPr="00CD78AA" w:rsidRDefault="00283A29" w:rsidP="003763D0">
      <w:pPr>
        <w:tabs>
          <w:tab w:val="left" w:pos="567"/>
        </w:tabs>
        <w:jc w:val="both"/>
        <w:rPr>
          <w:szCs w:val="28"/>
        </w:rPr>
      </w:pPr>
      <w:r w:rsidRPr="00CD78AA">
        <w:rPr>
          <w:szCs w:val="28"/>
        </w:rPr>
        <w:t xml:space="preserve">   </w:t>
      </w:r>
      <w:r w:rsidR="007204C7" w:rsidRPr="00CD78AA">
        <w:rPr>
          <w:szCs w:val="28"/>
        </w:rPr>
        <w:t xml:space="preserve">    У</w:t>
      </w:r>
      <w:r w:rsidRPr="00CD78AA">
        <w:rPr>
          <w:szCs w:val="28"/>
        </w:rPr>
        <w:t xml:space="preserve"> бюджетних призначеннях управління капітального будівництва на цей рік передбачено 20 000 грн для коригування </w:t>
      </w:r>
      <w:proofErr w:type="spellStart"/>
      <w:r w:rsidR="007242B7">
        <w:rPr>
          <w:szCs w:val="28"/>
        </w:rPr>
        <w:t>проєктно</w:t>
      </w:r>
      <w:proofErr w:type="spellEnd"/>
      <w:r w:rsidR="007242B7">
        <w:rPr>
          <w:szCs w:val="28"/>
        </w:rPr>
        <w:t>-кошторисної документації</w:t>
      </w:r>
      <w:r w:rsidRPr="00CD78AA">
        <w:rPr>
          <w:szCs w:val="28"/>
        </w:rPr>
        <w:t xml:space="preserve"> на добудову ЗЗСО №32 та 42,5 млн грн на реконструкцію ЗЗСО №13.</w:t>
      </w:r>
    </w:p>
    <w:p w14:paraId="6BA5035F" w14:textId="69547610" w:rsidR="00283A29" w:rsidRPr="00CD78AA" w:rsidRDefault="00283A29" w:rsidP="00283A29">
      <w:pPr>
        <w:jc w:val="both"/>
        <w:rPr>
          <w:szCs w:val="28"/>
        </w:rPr>
      </w:pPr>
      <w:r w:rsidRPr="00CD78AA">
        <w:rPr>
          <w:szCs w:val="28"/>
        </w:rPr>
        <w:t xml:space="preserve">         У 2024/2025 навчальному році здійснювалося регулярне підвезення здобувачів освіти до ЗЗСО Луцької міської територіальної громади відповідно до паспортів маршрутів шкільних автобусів і розкладом занять в ЗЗСО, виключно наявними автобусами. Цей факт  створює можливість забезпечення рівного доступу дітей до якісної освіти, організованого регулярного безкоштовного підвозу здобувачів освіти та педагогічних працівників, які проживають за межею пішохідної доступності. Також шкільні автобуси були задіяні при організації нерегулярних перевезень при проведенні різноманітних позашкільних заходів: культурного, просвітницького та оздоровчого спрямування.</w:t>
      </w:r>
    </w:p>
    <w:p w14:paraId="65042896" w14:textId="2BDAEB05" w:rsidR="000F6A9E" w:rsidRPr="00CD78AA" w:rsidRDefault="000F6A9E" w:rsidP="000F6A9E">
      <w:pPr>
        <w:jc w:val="both"/>
        <w:rPr>
          <w:bCs w:val="0"/>
          <w:szCs w:val="28"/>
        </w:rPr>
      </w:pPr>
      <w:r w:rsidRPr="00CD78AA">
        <w:rPr>
          <w:bCs w:val="0"/>
          <w:szCs w:val="28"/>
        </w:rPr>
        <w:t xml:space="preserve">         Для функціонування закладів освіти на 2025 рік передбачено кошти в сумі  1 544 800,2 </w:t>
      </w:r>
      <w:r w:rsidRPr="00CD78AA">
        <w:rPr>
          <w:bCs w:val="0"/>
          <w:szCs w:val="28"/>
          <w:lang w:eastAsia="uk-UA"/>
        </w:rPr>
        <w:t>тис</w:t>
      </w:r>
      <w:r w:rsidRPr="00CD78AA">
        <w:rPr>
          <w:bCs w:val="0"/>
          <w:color w:val="4D4D4D"/>
          <w:szCs w:val="28"/>
          <w:lang w:eastAsia="uk-UA"/>
        </w:rPr>
        <w:t xml:space="preserve"> </w:t>
      </w:r>
      <w:r w:rsidRPr="00CD78AA">
        <w:rPr>
          <w:bCs w:val="0"/>
          <w:szCs w:val="28"/>
        </w:rPr>
        <w:t>грн  (освітня субвенція </w:t>
      </w:r>
      <w:r w:rsidR="00311F15" w:rsidRPr="00CD78AA">
        <w:rPr>
          <w:bCs w:val="0"/>
          <w:szCs w:val="28"/>
        </w:rPr>
        <w:t>–</w:t>
      </w:r>
      <w:r w:rsidRPr="00CD78AA">
        <w:rPr>
          <w:bCs w:val="0"/>
          <w:szCs w:val="28"/>
        </w:rPr>
        <w:t xml:space="preserve"> 467 714,9 тис грн), в тому числі видатки на здобуття особою загальної середньої освіти у приватних закладах освіти становлять – 5 593,8 тис грн, видатки на утримання </w:t>
      </w:r>
      <w:r w:rsidR="007242B7">
        <w:rPr>
          <w:bCs w:val="0"/>
          <w:szCs w:val="28"/>
        </w:rPr>
        <w:t>професійно-технічних навчальних закладів</w:t>
      </w:r>
      <w:r w:rsidRPr="007B5B49">
        <w:rPr>
          <w:bCs w:val="0"/>
          <w:color w:val="FF0000"/>
          <w:szCs w:val="28"/>
        </w:rPr>
        <w:t xml:space="preserve"> </w:t>
      </w:r>
      <w:r w:rsidRPr="00CD78AA">
        <w:rPr>
          <w:bCs w:val="0"/>
          <w:szCs w:val="28"/>
        </w:rPr>
        <w:t>– 129 574,6 тис грн (освітня субвенція</w:t>
      </w:r>
      <w:r w:rsidR="00311F15" w:rsidRPr="00CD78AA">
        <w:rPr>
          <w:bCs w:val="0"/>
          <w:szCs w:val="28"/>
        </w:rPr>
        <w:t xml:space="preserve"> –</w:t>
      </w:r>
      <w:r w:rsidRPr="00CD78AA">
        <w:rPr>
          <w:bCs w:val="0"/>
          <w:szCs w:val="28"/>
        </w:rPr>
        <w:t xml:space="preserve"> 10365,2</w:t>
      </w:r>
      <w:r w:rsidR="007242B7">
        <w:rPr>
          <w:bCs w:val="0"/>
          <w:szCs w:val="28"/>
        </w:rPr>
        <w:t> </w:t>
      </w:r>
      <w:r w:rsidRPr="00CD78AA">
        <w:rPr>
          <w:bCs w:val="0"/>
          <w:szCs w:val="28"/>
        </w:rPr>
        <w:t xml:space="preserve">тис грн), </w:t>
      </w:r>
      <w:r w:rsidRPr="00CD78AA">
        <w:rPr>
          <w:bCs w:val="0"/>
          <w:szCs w:val="28"/>
          <w:shd w:val="clear" w:color="auto" w:fill="FFFFFF"/>
        </w:rPr>
        <w:t>субвенції з державного бюджету на надання державної підтримки особам з особливими освітніми потребами</w:t>
      </w:r>
      <w:r w:rsidRPr="00CD78AA">
        <w:rPr>
          <w:bCs w:val="0"/>
          <w:szCs w:val="28"/>
        </w:rPr>
        <w:t xml:space="preserve"> (інклюзія) –</w:t>
      </w:r>
      <w:r w:rsidR="009574BB" w:rsidRPr="00CD78AA">
        <w:rPr>
          <w:bCs w:val="0"/>
          <w:szCs w:val="28"/>
        </w:rPr>
        <w:t xml:space="preserve"> </w:t>
      </w:r>
      <w:r w:rsidRPr="00CD78AA">
        <w:rPr>
          <w:bCs w:val="0"/>
          <w:szCs w:val="28"/>
        </w:rPr>
        <w:t xml:space="preserve">1 930,6 тис грн. </w:t>
      </w:r>
    </w:p>
    <w:p w14:paraId="6B95F8F4" w14:textId="08B399CF" w:rsidR="000F6A9E" w:rsidRPr="00CD78AA" w:rsidRDefault="000F6A9E" w:rsidP="00CD78AA">
      <w:pPr>
        <w:shd w:val="clear" w:color="auto" w:fill="FFFFFF" w:themeFill="background1"/>
        <w:ind w:firstLine="567"/>
        <w:jc w:val="both"/>
        <w:rPr>
          <w:bCs w:val="0"/>
          <w:szCs w:val="28"/>
        </w:rPr>
      </w:pPr>
      <w:r w:rsidRPr="00CD78AA">
        <w:rPr>
          <w:bCs w:val="0"/>
          <w:szCs w:val="28"/>
        </w:rPr>
        <w:t>Найбільшу питому вагу становлять:</w:t>
      </w:r>
    </w:p>
    <w:p w14:paraId="737C8925" w14:textId="26118233" w:rsidR="000F6A9E" w:rsidRPr="00CD78AA" w:rsidRDefault="000F6A9E" w:rsidP="00CC1766">
      <w:pPr>
        <w:pStyle w:val="a3"/>
        <w:shd w:val="clear" w:color="auto" w:fill="FFFFFF" w:themeFill="background1"/>
        <w:spacing w:line="259" w:lineRule="auto"/>
        <w:ind w:left="567" w:firstLine="0"/>
        <w:rPr>
          <w:bCs w:val="0"/>
          <w:szCs w:val="28"/>
        </w:rPr>
      </w:pPr>
      <w:r w:rsidRPr="00CD78AA">
        <w:rPr>
          <w:bCs w:val="0"/>
          <w:szCs w:val="28"/>
        </w:rPr>
        <w:t>видатки на оплату праці з нарахуваннями  1 233 046,1</w:t>
      </w:r>
      <w:r w:rsidR="007B5B49">
        <w:rPr>
          <w:bCs w:val="0"/>
          <w:szCs w:val="28"/>
        </w:rPr>
        <w:t xml:space="preserve"> </w:t>
      </w:r>
      <w:r w:rsidRPr="00CD78AA">
        <w:rPr>
          <w:bCs w:val="0"/>
          <w:szCs w:val="28"/>
        </w:rPr>
        <w:t xml:space="preserve">тис грн; </w:t>
      </w:r>
    </w:p>
    <w:p w14:paraId="6A81E0F9" w14:textId="77777777" w:rsidR="00CC1766" w:rsidRDefault="000F6A9E" w:rsidP="00CC1766">
      <w:pPr>
        <w:pStyle w:val="a3"/>
        <w:spacing w:line="259" w:lineRule="auto"/>
        <w:ind w:left="0" w:firstLine="567"/>
        <w:rPr>
          <w:bCs w:val="0"/>
          <w:szCs w:val="28"/>
        </w:rPr>
      </w:pPr>
      <w:r w:rsidRPr="00CD78AA">
        <w:rPr>
          <w:bCs w:val="0"/>
          <w:szCs w:val="28"/>
        </w:rPr>
        <w:t>видатки на харчування дітей у закладах загальної середньої, дошкільної освіти та ПТНЗ – 65 101,1 тис грн;</w:t>
      </w:r>
    </w:p>
    <w:p w14:paraId="4B36980B" w14:textId="77777777" w:rsidR="00CC1766" w:rsidRDefault="000F6A9E" w:rsidP="00CC1766">
      <w:pPr>
        <w:pStyle w:val="a3"/>
        <w:spacing w:line="259" w:lineRule="auto"/>
        <w:ind w:left="0" w:firstLine="567"/>
        <w:rPr>
          <w:bCs w:val="0"/>
          <w:szCs w:val="28"/>
        </w:rPr>
      </w:pPr>
      <w:r w:rsidRPr="00CD78AA">
        <w:rPr>
          <w:bCs w:val="0"/>
          <w:szCs w:val="28"/>
        </w:rPr>
        <w:t>видатки на оплату енергоносіїв – 115 359,6 тис грн;</w:t>
      </w:r>
    </w:p>
    <w:p w14:paraId="5AD93127" w14:textId="77777777" w:rsidR="00CC1766" w:rsidRDefault="000F6A9E" w:rsidP="00CC1766">
      <w:pPr>
        <w:pStyle w:val="a3"/>
        <w:spacing w:line="259" w:lineRule="auto"/>
        <w:ind w:left="0" w:firstLine="567"/>
        <w:rPr>
          <w:bCs w:val="0"/>
          <w:szCs w:val="28"/>
        </w:rPr>
      </w:pPr>
      <w:r w:rsidRPr="00CD78AA">
        <w:rPr>
          <w:bCs w:val="0"/>
          <w:szCs w:val="28"/>
        </w:rPr>
        <w:t>видатки на утримання закладів освіти  (придбання господарських товарів, фарби, оплату телекомунікаційних послуг, повірка засобів вимірювальної техніки, проведення поточних ремонтів та ін.) – 107 148,6  тис грн;</w:t>
      </w:r>
    </w:p>
    <w:p w14:paraId="5EDE190D" w14:textId="77777777" w:rsidR="00CC1766" w:rsidRDefault="000F6A9E" w:rsidP="00CC1766">
      <w:pPr>
        <w:pStyle w:val="a3"/>
        <w:spacing w:line="259" w:lineRule="auto"/>
        <w:ind w:left="0" w:firstLine="567"/>
        <w:rPr>
          <w:bCs w:val="0"/>
          <w:szCs w:val="28"/>
        </w:rPr>
      </w:pPr>
      <w:r w:rsidRPr="00CD78AA">
        <w:rPr>
          <w:bCs w:val="0"/>
          <w:szCs w:val="28"/>
        </w:rPr>
        <w:t>видатки на виконання комплексної програми –  3 980,0 тис грн;</w:t>
      </w:r>
    </w:p>
    <w:p w14:paraId="50E6A7C0" w14:textId="43D687EC" w:rsidR="000F6A9E" w:rsidRPr="00CD78AA" w:rsidRDefault="000F6A9E" w:rsidP="00CC1766">
      <w:pPr>
        <w:pStyle w:val="a3"/>
        <w:spacing w:line="259" w:lineRule="auto"/>
        <w:ind w:left="0" w:firstLine="567"/>
        <w:rPr>
          <w:bCs w:val="0"/>
          <w:szCs w:val="28"/>
        </w:rPr>
      </w:pPr>
      <w:r w:rsidRPr="00CD78AA">
        <w:rPr>
          <w:bCs w:val="0"/>
          <w:szCs w:val="28"/>
        </w:rPr>
        <w:lastRenderedPageBreak/>
        <w:t xml:space="preserve">стипендії учням ПТНЗ та обдарованим учням закладів освіти </w:t>
      </w:r>
      <w:r w:rsidR="00861A43" w:rsidRPr="00CD78AA">
        <w:rPr>
          <w:bCs w:val="0"/>
          <w:szCs w:val="28"/>
        </w:rPr>
        <w:t>–</w:t>
      </w:r>
      <w:r w:rsidRPr="00CD78AA">
        <w:rPr>
          <w:bCs w:val="0"/>
          <w:szCs w:val="28"/>
        </w:rPr>
        <w:t xml:space="preserve">  20 161,8</w:t>
      </w:r>
      <w:r w:rsidR="007B5B49">
        <w:rPr>
          <w:bCs w:val="0"/>
          <w:szCs w:val="28"/>
        </w:rPr>
        <w:t> т</w:t>
      </w:r>
      <w:r w:rsidRPr="00CD78AA">
        <w:rPr>
          <w:bCs w:val="0"/>
          <w:szCs w:val="28"/>
        </w:rPr>
        <w:t xml:space="preserve">ис грн. </w:t>
      </w:r>
    </w:p>
    <w:p w14:paraId="10C43790" w14:textId="09C12FD4" w:rsidR="000F6A9E" w:rsidRPr="00683B64" w:rsidRDefault="000F6A9E" w:rsidP="00CC1766">
      <w:pPr>
        <w:pStyle w:val="ac"/>
        <w:jc w:val="both"/>
        <w:rPr>
          <w:rFonts w:ascii="Times New Roman" w:hAnsi="Times New Roman" w:cs="Times New Roman"/>
          <w:sz w:val="28"/>
          <w:szCs w:val="28"/>
          <w:lang w:val="uk-UA"/>
        </w:rPr>
      </w:pPr>
      <w:r w:rsidRPr="00683B64">
        <w:rPr>
          <w:rFonts w:ascii="Times New Roman" w:hAnsi="Times New Roman" w:cs="Times New Roman"/>
          <w:sz w:val="28"/>
          <w:szCs w:val="28"/>
          <w:lang w:val="uk-UA"/>
        </w:rPr>
        <w:t xml:space="preserve">         На закупівлю засобів навчання та обладнання для кабінетів природничої, математичної галузі НУШ для 8 класів з державного бюджету виділено 12 321,5</w:t>
      </w:r>
      <w:r w:rsidR="007B5B49">
        <w:rPr>
          <w:rFonts w:ascii="Times New Roman" w:hAnsi="Times New Roman" w:cs="Times New Roman"/>
          <w:sz w:val="28"/>
          <w:szCs w:val="28"/>
          <w:lang w:val="uk-UA"/>
        </w:rPr>
        <w:t> </w:t>
      </w:r>
      <w:r w:rsidRPr="00683B64">
        <w:rPr>
          <w:rFonts w:ascii="Times New Roman" w:hAnsi="Times New Roman" w:cs="Times New Roman"/>
          <w:sz w:val="28"/>
          <w:szCs w:val="28"/>
          <w:lang w:val="uk-UA"/>
        </w:rPr>
        <w:t>тис грн, співфінансування з місцевого бюджету становить 5280,6</w:t>
      </w:r>
      <w:r w:rsidR="007B5B49">
        <w:rPr>
          <w:rFonts w:ascii="Times New Roman" w:hAnsi="Times New Roman" w:cs="Times New Roman"/>
          <w:sz w:val="28"/>
          <w:szCs w:val="28"/>
          <w:lang w:val="uk-UA"/>
        </w:rPr>
        <w:t> </w:t>
      </w:r>
      <w:r w:rsidRPr="00683B64">
        <w:rPr>
          <w:rFonts w:ascii="Times New Roman" w:hAnsi="Times New Roman" w:cs="Times New Roman"/>
          <w:sz w:val="28"/>
          <w:szCs w:val="28"/>
          <w:lang w:val="uk-UA"/>
        </w:rPr>
        <w:t xml:space="preserve"> тис</w:t>
      </w:r>
      <w:r w:rsidR="007B5B49">
        <w:rPr>
          <w:rFonts w:ascii="Times New Roman" w:hAnsi="Times New Roman" w:cs="Times New Roman"/>
          <w:sz w:val="28"/>
          <w:szCs w:val="28"/>
          <w:lang w:val="uk-UA"/>
        </w:rPr>
        <w:t> </w:t>
      </w:r>
      <w:r w:rsidRPr="00683B64">
        <w:rPr>
          <w:rFonts w:ascii="Times New Roman" w:hAnsi="Times New Roman" w:cs="Times New Roman"/>
          <w:sz w:val="28"/>
          <w:szCs w:val="28"/>
          <w:lang w:val="uk-UA"/>
        </w:rPr>
        <w:t>грн.</w:t>
      </w:r>
      <w:r w:rsidRPr="00683B64">
        <w:rPr>
          <w:rFonts w:ascii="Times New Roman" w:hAnsi="Times New Roman" w:cs="Times New Roman"/>
          <w:sz w:val="28"/>
          <w:szCs w:val="28"/>
          <w:shd w:val="clear" w:color="auto" w:fill="FFFFFF"/>
          <w:lang w:val="uk-UA"/>
        </w:rPr>
        <w:t>     </w:t>
      </w:r>
      <w:r w:rsidRPr="00683B64">
        <w:rPr>
          <w:rFonts w:ascii="Times New Roman" w:hAnsi="Times New Roman" w:cs="Times New Roman"/>
          <w:sz w:val="28"/>
          <w:szCs w:val="28"/>
          <w:lang w:val="uk-UA"/>
        </w:rPr>
        <w:t xml:space="preserve"> </w:t>
      </w:r>
    </w:p>
    <w:p w14:paraId="52943FF1" w14:textId="4A0709AD" w:rsidR="000F6A9E" w:rsidRPr="00683B64" w:rsidRDefault="000F6A9E" w:rsidP="000F6A9E">
      <w:pPr>
        <w:pStyle w:val="ac"/>
        <w:jc w:val="both"/>
        <w:rPr>
          <w:rFonts w:ascii="Times New Roman" w:hAnsi="Times New Roman" w:cs="Times New Roman"/>
          <w:sz w:val="28"/>
          <w:szCs w:val="28"/>
          <w:shd w:val="clear" w:color="auto" w:fill="FFFFFF" w:themeFill="background1"/>
          <w:lang w:val="uk-UA"/>
        </w:rPr>
      </w:pPr>
      <w:r w:rsidRPr="00683B64">
        <w:rPr>
          <w:rFonts w:ascii="Times New Roman" w:hAnsi="Times New Roman" w:cs="Times New Roman"/>
          <w:sz w:val="28"/>
          <w:szCs w:val="28"/>
          <w:shd w:val="clear" w:color="auto" w:fill="FFFFFF" w:themeFill="background1"/>
          <w:lang w:val="uk-UA"/>
        </w:rPr>
        <w:t xml:space="preserve">        По бюджету розвитку на капітальні видатки  передбачено 31 254,6</w:t>
      </w:r>
      <w:r w:rsidR="007B5B49">
        <w:rPr>
          <w:rFonts w:ascii="Times New Roman" w:hAnsi="Times New Roman" w:cs="Times New Roman"/>
          <w:sz w:val="28"/>
          <w:szCs w:val="28"/>
          <w:shd w:val="clear" w:color="auto" w:fill="FFFFFF" w:themeFill="background1"/>
          <w:lang w:val="uk-UA"/>
        </w:rPr>
        <w:t> </w:t>
      </w:r>
      <w:r w:rsidRPr="00683B64">
        <w:rPr>
          <w:rFonts w:ascii="Times New Roman" w:hAnsi="Times New Roman" w:cs="Times New Roman"/>
          <w:sz w:val="28"/>
          <w:szCs w:val="28"/>
          <w:shd w:val="clear" w:color="auto" w:fill="FFFFFF" w:themeFill="background1"/>
          <w:lang w:val="uk-UA"/>
        </w:rPr>
        <w:t xml:space="preserve">                тис грн. </w:t>
      </w:r>
    </w:p>
    <w:p w14:paraId="1C65D5F9" w14:textId="514DA7D9" w:rsidR="000F6A9E" w:rsidRPr="00CD78AA" w:rsidRDefault="000F6A9E" w:rsidP="000F6A9E">
      <w:pPr>
        <w:jc w:val="both"/>
        <w:rPr>
          <w:bCs w:val="0"/>
          <w:szCs w:val="28"/>
        </w:rPr>
      </w:pPr>
      <w:r w:rsidRPr="00683B64">
        <w:rPr>
          <w:bCs w:val="0"/>
          <w:szCs w:val="28"/>
        </w:rPr>
        <w:t xml:space="preserve">        У 2025 році військовим частинам </w:t>
      </w:r>
      <w:r w:rsidR="00311F15" w:rsidRPr="00683B64">
        <w:rPr>
          <w:bCs w:val="0"/>
          <w:szCs w:val="28"/>
        </w:rPr>
        <w:t xml:space="preserve">передано </w:t>
      </w:r>
      <w:r w:rsidRPr="00683B64">
        <w:rPr>
          <w:bCs w:val="0"/>
          <w:szCs w:val="28"/>
        </w:rPr>
        <w:t>маскувальні</w:t>
      </w:r>
      <w:r w:rsidRPr="00CD78AA">
        <w:rPr>
          <w:bCs w:val="0"/>
          <w:szCs w:val="28"/>
        </w:rPr>
        <w:t xml:space="preserve"> сітки від закладів загальної середньої освіти в кількості 308 штук на загальну суму 320, 8 тис грн.</w:t>
      </w:r>
    </w:p>
    <w:p w14:paraId="347F42A2" w14:textId="77777777" w:rsidR="00283A29" w:rsidRPr="00CD78AA" w:rsidRDefault="00283A29" w:rsidP="00CC1766">
      <w:pPr>
        <w:tabs>
          <w:tab w:val="left" w:pos="567"/>
        </w:tabs>
        <w:rPr>
          <w:bCs w:val="0"/>
          <w:szCs w:val="28"/>
        </w:rPr>
      </w:pPr>
    </w:p>
    <w:p w14:paraId="5B56E6A4" w14:textId="77777777" w:rsidR="002405EC" w:rsidRPr="00CD78AA" w:rsidRDefault="002405EC" w:rsidP="003E22A5">
      <w:pPr>
        <w:pStyle w:val="a4"/>
        <w:shd w:val="clear" w:color="auto" w:fill="FFFFFF"/>
        <w:tabs>
          <w:tab w:val="left" w:pos="6090"/>
        </w:tabs>
        <w:spacing w:before="0" w:beforeAutospacing="0" w:after="0" w:afterAutospacing="0"/>
        <w:jc w:val="both"/>
        <w:rPr>
          <w:sz w:val="28"/>
          <w:szCs w:val="28"/>
        </w:rPr>
      </w:pPr>
    </w:p>
    <w:p w14:paraId="634D7BAF" w14:textId="1D3BE52E" w:rsidR="007825AE" w:rsidRPr="00482E88" w:rsidRDefault="009D7BF5" w:rsidP="003E22A5">
      <w:pPr>
        <w:pStyle w:val="a4"/>
        <w:shd w:val="clear" w:color="auto" w:fill="FFFFFF"/>
        <w:tabs>
          <w:tab w:val="left" w:pos="6090"/>
        </w:tabs>
        <w:spacing w:before="0" w:beforeAutospacing="0" w:after="0" w:afterAutospacing="0"/>
        <w:jc w:val="both"/>
        <w:rPr>
          <w:sz w:val="28"/>
          <w:szCs w:val="28"/>
        </w:rPr>
      </w:pPr>
      <w:r w:rsidRPr="00CD78AA">
        <w:rPr>
          <w:sz w:val="28"/>
          <w:szCs w:val="28"/>
        </w:rPr>
        <w:t>Директор департаменту освіти</w:t>
      </w:r>
      <w:r w:rsidR="00B75EB5" w:rsidRPr="00CD78AA">
        <w:rPr>
          <w:sz w:val="28"/>
          <w:szCs w:val="28"/>
        </w:rPr>
        <w:tab/>
      </w:r>
      <w:r w:rsidR="00BF7573" w:rsidRPr="00CD78AA">
        <w:rPr>
          <w:sz w:val="28"/>
          <w:szCs w:val="28"/>
        </w:rPr>
        <w:tab/>
      </w:r>
      <w:r w:rsidR="00BF7573" w:rsidRPr="00CD78AA">
        <w:rPr>
          <w:sz w:val="28"/>
          <w:szCs w:val="28"/>
        </w:rPr>
        <w:tab/>
      </w:r>
      <w:r w:rsidRPr="00CD78AA">
        <w:rPr>
          <w:sz w:val="28"/>
          <w:szCs w:val="28"/>
        </w:rPr>
        <w:t>Віталій БОНДАР</w:t>
      </w:r>
      <w:r w:rsidR="00CE5046" w:rsidRPr="009D7BF5">
        <w:rPr>
          <w:sz w:val="28"/>
          <w:szCs w:val="28"/>
        </w:rPr>
        <w:tab/>
      </w:r>
      <w:r w:rsidR="00CE5046" w:rsidRPr="00C37D11">
        <w:rPr>
          <w:color w:val="FF0000"/>
          <w:sz w:val="28"/>
          <w:szCs w:val="28"/>
        </w:rPr>
        <w:tab/>
      </w:r>
    </w:p>
    <w:sectPr w:rsidR="007825AE" w:rsidRPr="00482E88" w:rsidSect="007245BA">
      <w:headerReference w:type="default" r:id="rId9"/>
      <w:pgSz w:w="11906" w:h="16838"/>
      <w:pgMar w:top="709" w:right="567" w:bottom="1418" w:left="1701" w:header="284"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E861" w14:textId="77777777" w:rsidR="009D23C5" w:rsidRDefault="009D23C5" w:rsidP="008641CD">
      <w:r>
        <w:separator/>
      </w:r>
    </w:p>
  </w:endnote>
  <w:endnote w:type="continuationSeparator" w:id="0">
    <w:p w14:paraId="15DEF94F" w14:textId="77777777" w:rsidR="009D23C5" w:rsidRDefault="009D23C5" w:rsidP="0086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CD65" w14:textId="77777777" w:rsidR="009D23C5" w:rsidRDefault="009D23C5" w:rsidP="008641CD">
      <w:r>
        <w:separator/>
      </w:r>
    </w:p>
  </w:footnote>
  <w:footnote w:type="continuationSeparator" w:id="0">
    <w:p w14:paraId="7FE58662" w14:textId="77777777" w:rsidR="009D23C5" w:rsidRDefault="009D23C5" w:rsidP="0086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668070"/>
      <w:docPartObj>
        <w:docPartGallery w:val="Page Numbers (Top of Page)"/>
        <w:docPartUnique/>
      </w:docPartObj>
    </w:sdtPr>
    <w:sdtContent>
      <w:p w14:paraId="427007B4" w14:textId="7FE474D2" w:rsidR="008641CD" w:rsidRDefault="008641CD">
        <w:pPr>
          <w:pStyle w:val="a7"/>
          <w:jc w:val="center"/>
        </w:pPr>
        <w:r>
          <w:fldChar w:fldCharType="begin"/>
        </w:r>
        <w:r>
          <w:instrText>PAGE   \* MERGEFORMAT</w:instrText>
        </w:r>
        <w:r>
          <w:fldChar w:fldCharType="separate"/>
        </w:r>
        <w:r w:rsidR="007B5B49">
          <w:rPr>
            <w:noProof/>
          </w:rPr>
          <w:t>12</w:t>
        </w:r>
        <w:r>
          <w:fldChar w:fldCharType="end"/>
        </w:r>
      </w:p>
    </w:sdtContent>
  </w:sdt>
  <w:p w14:paraId="7F48C223" w14:textId="77777777" w:rsidR="008641CD" w:rsidRDefault="008641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D7E"/>
    <w:multiLevelType w:val="hybridMultilevel"/>
    <w:tmpl w:val="F4E6CA9E"/>
    <w:lvl w:ilvl="0" w:tplc="F9B89A18">
      <w:start w:val="2023"/>
      <w:numFmt w:val="bullet"/>
      <w:lvlText w:val="-"/>
      <w:lvlJc w:val="left"/>
      <w:pPr>
        <w:ind w:left="960" w:hanging="360"/>
      </w:pPr>
      <w:rPr>
        <w:rFonts w:ascii="Times New Roman" w:eastAsia="Times New Roman"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 w15:restartNumberingAfterBreak="0">
    <w:nsid w:val="19D82F18"/>
    <w:multiLevelType w:val="hybridMultilevel"/>
    <w:tmpl w:val="2B0E426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27C314B1"/>
    <w:multiLevelType w:val="hybridMultilevel"/>
    <w:tmpl w:val="08562324"/>
    <w:lvl w:ilvl="0" w:tplc="5C5A61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90233"/>
    <w:multiLevelType w:val="hybridMultilevel"/>
    <w:tmpl w:val="1654D15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43844FCE"/>
    <w:multiLevelType w:val="hybridMultilevel"/>
    <w:tmpl w:val="ADAAF7C4"/>
    <w:lvl w:ilvl="0" w:tplc="04220001">
      <w:start w:val="1"/>
      <w:numFmt w:val="bullet"/>
      <w:lvlText w:val=""/>
      <w:lvlJc w:val="left"/>
      <w:pPr>
        <w:ind w:left="1482" w:hanging="360"/>
      </w:pPr>
      <w:rPr>
        <w:rFonts w:ascii="Symbol" w:hAnsi="Symbol" w:hint="default"/>
      </w:rPr>
    </w:lvl>
    <w:lvl w:ilvl="1" w:tplc="04220003" w:tentative="1">
      <w:start w:val="1"/>
      <w:numFmt w:val="bullet"/>
      <w:lvlText w:val="o"/>
      <w:lvlJc w:val="left"/>
      <w:pPr>
        <w:ind w:left="2202" w:hanging="360"/>
      </w:pPr>
      <w:rPr>
        <w:rFonts w:ascii="Courier New" w:hAnsi="Courier New" w:cs="Courier New" w:hint="default"/>
      </w:rPr>
    </w:lvl>
    <w:lvl w:ilvl="2" w:tplc="04220005" w:tentative="1">
      <w:start w:val="1"/>
      <w:numFmt w:val="bullet"/>
      <w:lvlText w:val=""/>
      <w:lvlJc w:val="left"/>
      <w:pPr>
        <w:ind w:left="2922" w:hanging="360"/>
      </w:pPr>
      <w:rPr>
        <w:rFonts w:ascii="Wingdings" w:hAnsi="Wingdings" w:hint="default"/>
      </w:rPr>
    </w:lvl>
    <w:lvl w:ilvl="3" w:tplc="04220001" w:tentative="1">
      <w:start w:val="1"/>
      <w:numFmt w:val="bullet"/>
      <w:lvlText w:val=""/>
      <w:lvlJc w:val="left"/>
      <w:pPr>
        <w:ind w:left="3642" w:hanging="360"/>
      </w:pPr>
      <w:rPr>
        <w:rFonts w:ascii="Symbol" w:hAnsi="Symbol" w:hint="default"/>
      </w:rPr>
    </w:lvl>
    <w:lvl w:ilvl="4" w:tplc="04220003" w:tentative="1">
      <w:start w:val="1"/>
      <w:numFmt w:val="bullet"/>
      <w:lvlText w:val="o"/>
      <w:lvlJc w:val="left"/>
      <w:pPr>
        <w:ind w:left="4362" w:hanging="360"/>
      </w:pPr>
      <w:rPr>
        <w:rFonts w:ascii="Courier New" w:hAnsi="Courier New" w:cs="Courier New" w:hint="default"/>
      </w:rPr>
    </w:lvl>
    <w:lvl w:ilvl="5" w:tplc="04220005" w:tentative="1">
      <w:start w:val="1"/>
      <w:numFmt w:val="bullet"/>
      <w:lvlText w:val=""/>
      <w:lvlJc w:val="left"/>
      <w:pPr>
        <w:ind w:left="5082" w:hanging="360"/>
      </w:pPr>
      <w:rPr>
        <w:rFonts w:ascii="Wingdings" w:hAnsi="Wingdings" w:hint="default"/>
      </w:rPr>
    </w:lvl>
    <w:lvl w:ilvl="6" w:tplc="04220001" w:tentative="1">
      <w:start w:val="1"/>
      <w:numFmt w:val="bullet"/>
      <w:lvlText w:val=""/>
      <w:lvlJc w:val="left"/>
      <w:pPr>
        <w:ind w:left="5802" w:hanging="360"/>
      </w:pPr>
      <w:rPr>
        <w:rFonts w:ascii="Symbol" w:hAnsi="Symbol" w:hint="default"/>
      </w:rPr>
    </w:lvl>
    <w:lvl w:ilvl="7" w:tplc="04220003" w:tentative="1">
      <w:start w:val="1"/>
      <w:numFmt w:val="bullet"/>
      <w:lvlText w:val="o"/>
      <w:lvlJc w:val="left"/>
      <w:pPr>
        <w:ind w:left="6522" w:hanging="360"/>
      </w:pPr>
      <w:rPr>
        <w:rFonts w:ascii="Courier New" w:hAnsi="Courier New" w:cs="Courier New" w:hint="default"/>
      </w:rPr>
    </w:lvl>
    <w:lvl w:ilvl="8" w:tplc="04220005" w:tentative="1">
      <w:start w:val="1"/>
      <w:numFmt w:val="bullet"/>
      <w:lvlText w:val=""/>
      <w:lvlJc w:val="left"/>
      <w:pPr>
        <w:ind w:left="7242" w:hanging="360"/>
      </w:pPr>
      <w:rPr>
        <w:rFonts w:ascii="Wingdings" w:hAnsi="Wingdings" w:hint="default"/>
      </w:rPr>
    </w:lvl>
  </w:abstractNum>
  <w:abstractNum w:abstractNumId="5" w15:restartNumberingAfterBreak="0">
    <w:nsid w:val="4B716053"/>
    <w:multiLevelType w:val="hybridMultilevel"/>
    <w:tmpl w:val="D3365426"/>
    <w:lvl w:ilvl="0" w:tplc="C0F61CEC">
      <w:start w:val="1"/>
      <w:numFmt w:val="bullet"/>
      <w:lvlText w:val="-"/>
      <w:lvlJc w:val="left"/>
      <w:pPr>
        <w:ind w:left="735" w:hanging="360"/>
      </w:pPr>
      <w:rPr>
        <w:rFonts w:ascii="Times New Roman" w:eastAsia="Times New Roman" w:hAnsi="Times New Roman" w:cs="Times New Roman" w:hint="default"/>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6" w15:restartNumberingAfterBreak="0">
    <w:nsid w:val="52750CF8"/>
    <w:multiLevelType w:val="hybridMultilevel"/>
    <w:tmpl w:val="515EF9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CE43D24"/>
    <w:multiLevelType w:val="hybridMultilevel"/>
    <w:tmpl w:val="E5D00E50"/>
    <w:lvl w:ilvl="0" w:tplc="B156DE34">
      <w:start w:val="1"/>
      <w:numFmt w:val="bullet"/>
      <w:lvlText w:val=""/>
      <w:lvlJc w:val="left"/>
      <w:pPr>
        <w:ind w:left="1287" w:hanging="360"/>
      </w:pPr>
      <w:rPr>
        <w:rFonts w:ascii="Symbol" w:hAnsi="Symbol"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329992092">
    <w:abstractNumId w:val="7"/>
  </w:num>
  <w:num w:numId="2" w16cid:durableId="1973512202">
    <w:abstractNumId w:val="0"/>
  </w:num>
  <w:num w:numId="3" w16cid:durableId="1740059735">
    <w:abstractNumId w:val="5"/>
  </w:num>
  <w:num w:numId="4" w16cid:durableId="1763143715">
    <w:abstractNumId w:val="1"/>
  </w:num>
  <w:num w:numId="5" w16cid:durableId="1488982787">
    <w:abstractNumId w:val="2"/>
  </w:num>
  <w:num w:numId="6" w16cid:durableId="2077117968">
    <w:abstractNumId w:val="6"/>
  </w:num>
  <w:num w:numId="7" w16cid:durableId="1229338715">
    <w:abstractNumId w:val="4"/>
  </w:num>
  <w:num w:numId="8" w16cid:durableId="20128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50A"/>
    <w:rsid w:val="00000990"/>
    <w:rsid w:val="00004F7A"/>
    <w:rsid w:val="000102F8"/>
    <w:rsid w:val="00013D1A"/>
    <w:rsid w:val="00014151"/>
    <w:rsid w:val="000147B7"/>
    <w:rsid w:val="0001698D"/>
    <w:rsid w:val="00024A8E"/>
    <w:rsid w:val="00027ECF"/>
    <w:rsid w:val="00043D44"/>
    <w:rsid w:val="00044313"/>
    <w:rsid w:val="00047D33"/>
    <w:rsid w:val="00050F08"/>
    <w:rsid w:val="00063D39"/>
    <w:rsid w:val="000823CF"/>
    <w:rsid w:val="00085059"/>
    <w:rsid w:val="0009579F"/>
    <w:rsid w:val="000A705B"/>
    <w:rsid w:val="000B25C6"/>
    <w:rsid w:val="000C09D4"/>
    <w:rsid w:val="000C7CCD"/>
    <w:rsid w:val="000D65D4"/>
    <w:rsid w:val="000E5174"/>
    <w:rsid w:val="000E627B"/>
    <w:rsid w:val="000E7A92"/>
    <w:rsid w:val="000F3072"/>
    <w:rsid w:val="000F31A0"/>
    <w:rsid w:val="000F3526"/>
    <w:rsid w:val="000F4032"/>
    <w:rsid w:val="000F5F19"/>
    <w:rsid w:val="000F6A9E"/>
    <w:rsid w:val="00101F23"/>
    <w:rsid w:val="00104411"/>
    <w:rsid w:val="001142E8"/>
    <w:rsid w:val="00117769"/>
    <w:rsid w:val="00120CAC"/>
    <w:rsid w:val="00121537"/>
    <w:rsid w:val="00121845"/>
    <w:rsid w:val="001233C6"/>
    <w:rsid w:val="0012463B"/>
    <w:rsid w:val="00130502"/>
    <w:rsid w:val="00131BD0"/>
    <w:rsid w:val="00132A70"/>
    <w:rsid w:val="00143529"/>
    <w:rsid w:val="00144A33"/>
    <w:rsid w:val="00145D80"/>
    <w:rsid w:val="00147252"/>
    <w:rsid w:val="0014756E"/>
    <w:rsid w:val="001525FD"/>
    <w:rsid w:val="00155D27"/>
    <w:rsid w:val="00160E3D"/>
    <w:rsid w:val="00160F99"/>
    <w:rsid w:val="00164BF4"/>
    <w:rsid w:val="001762AE"/>
    <w:rsid w:val="0017663A"/>
    <w:rsid w:val="001801AB"/>
    <w:rsid w:val="001831F4"/>
    <w:rsid w:val="00183528"/>
    <w:rsid w:val="00185F64"/>
    <w:rsid w:val="00190AE2"/>
    <w:rsid w:val="0019132E"/>
    <w:rsid w:val="0019350A"/>
    <w:rsid w:val="00194D27"/>
    <w:rsid w:val="0019679B"/>
    <w:rsid w:val="001968EC"/>
    <w:rsid w:val="001A3573"/>
    <w:rsid w:val="001A64B8"/>
    <w:rsid w:val="001B55D7"/>
    <w:rsid w:val="001B7C7F"/>
    <w:rsid w:val="001C27ED"/>
    <w:rsid w:val="001C6E34"/>
    <w:rsid w:val="001D0234"/>
    <w:rsid w:val="001E282C"/>
    <w:rsid w:val="001E5910"/>
    <w:rsid w:val="001E7C06"/>
    <w:rsid w:val="001F2D62"/>
    <w:rsid w:val="001F4A29"/>
    <w:rsid w:val="001F56BE"/>
    <w:rsid w:val="001F65FB"/>
    <w:rsid w:val="001F7A24"/>
    <w:rsid w:val="002044F4"/>
    <w:rsid w:val="002075C8"/>
    <w:rsid w:val="00207D4A"/>
    <w:rsid w:val="00212B3D"/>
    <w:rsid w:val="00215F4D"/>
    <w:rsid w:val="00220354"/>
    <w:rsid w:val="00226C5C"/>
    <w:rsid w:val="00227083"/>
    <w:rsid w:val="0023111C"/>
    <w:rsid w:val="00231934"/>
    <w:rsid w:val="002405EC"/>
    <w:rsid w:val="00240EB4"/>
    <w:rsid w:val="00241D1A"/>
    <w:rsid w:val="00241DB8"/>
    <w:rsid w:val="00243B00"/>
    <w:rsid w:val="002453BD"/>
    <w:rsid w:val="00245F83"/>
    <w:rsid w:val="002472F5"/>
    <w:rsid w:val="00247677"/>
    <w:rsid w:val="00250914"/>
    <w:rsid w:val="00252806"/>
    <w:rsid w:val="00252886"/>
    <w:rsid w:val="0025323D"/>
    <w:rsid w:val="00254B21"/>
    <w:rsid w:val="002579D1"/>
    <w:rsid w:val="002603F5"/>
    <w:rsid w:val="00261BC1"/>
    <w:rsid w:val="002648A2"/>
    <w:rsid w:val="00265CE1"/>
    <w:rsid w:val="0027547C"/>
    <w:rsid w:val="00277B18"/>
    <w:rsid w:val="00283A29"/>
    <w:rsid w:val="00284954"/>
    <w:rsid w:val="00284BDC"/>
    <w:rsid w:val="00295B5C"/>
    <w:rsid w:val="002A31A2"/>
    <w:rsid w:val="002A323A"/>
    <w:rsid w:val="002A49CE"/>
    <w:rsid w:val="002A5424"/>
    <w:rsid w:val="002A5484"/>
    <w:rsid w:val="002C1097"/>
    <w:rsid w:val="002D11BB"/>
    <w:rsid w:val="002E2D23"/>
    <w:rsid w:val="002F4244"/>
    <w:rsid w:val="002F74A7"/>
    <w:rsid w:val="00304C77"/>
    <w:rsid w:val="00306144"/>
    <w:rsid w:val="003067F7"/>
    <w:rsid w:val="00311F15"/>
    <w:rsid w:val="00312ED8"/>
    <w:rsid w:val="00313C28"/>
    <w:rsid w:val="00315513"/>
    <w:rsid w:val="00324160"/>
    <w:rsid w:val="003242D3"/>
    <w:rsid w:val="003321BA"/>
    <w:rsid w:val="003426F6"/>
    <w:rsid w:val="00342F67"/>
    <w:rsid w:val="00346F18"/>
    <w:rsid w:val="00347309"/>
    <w:rsid w:val="003535DB"/>
    <w:rsid w:val="0036388D"/>
    <w:rsid w:val="00364A28"/>
    <w:rsid w:val="00364EE4"/>
    <w:rsid w:val="00373E9E"/>
    <w:rsid w:val="003763D0"/>
    <w:rsid w:val="0037699A"/>
    <w:rsid w:val="003819D6"/>
    <w:rsid w:val="00385C4D"/>
    <w:rsid w:val="0038780F"/>
    <w:rsid w:val="003918D2"/>
    <w:rsid w:val="003A0F79"/>
    <w:rsid w:val="003A1719"/>
    <w:rsid w:val="003A42FB"/>
    <w:rsid w:val="003B09EC"/>
    <w:rsid w:val="003B0A1E"/>
    <w:rsid w:val="003C181B"/>
    <w:rsid w:val="003C2202"/>
    <w:rsid w:val="003C4C0C"/>
    <w:rsid w:val="003D5639"/>
    <w:rsid w:val="003D7D5C"/>
    <w:rsid w:val="003E0F1C"/>
    <w:rsid w:val="003E146C"/>
    <w:rsid w:val="003E22A5"/>
    <w:rsid w:val="003E30C5"/>
    <w:rsid w:val="003F1E2A"/>
    <w:rsid w:val="003F4659"/>
    <w:rsid w:val="003F7AF9"/>
    <w:rsid w:val="00404DA7"/>
    <w:rsid w:val="00416694"/>
    <w:rsid w:val="00426F04"/>
    <w:rsid w:val="00430945"/>
    <w:rsid w:val="0044134D"/>
    <w:rsid w:val="0045433B"/>
    <w:rsid w:val="004558A4"/>
    <w:rsid w:val="00456E77"/>
    <w:rsid w:val="00462D97"/>
    <w:rsid w:val="00471624"/>
    <w:rsid w:val="00473B04"/>
    <w:rsid w:val="00485EBB"/>
    <w:rsid w:val="004962A0"/>
    <w:rsid w:val="00496977"/>
    <w:rsid w:val="00496E17"/>
    <w:rsid w:val="00497BC8"/>
    <w:rsid w:val="004A323B"/>
    <w:rsid w:val="004A44BE"/>
    <w:rsid w:val="004A4B54"/>
    <w:rsid w:val="004A5CD6"/>
    <w:rsid w:val="004A643B"/>
    <w:rsid w:val="004A7270"/>
    <w:rsid w:val="004B4B92"/>
    <w:rsid w:val="004B5474"/>
    <w:rsid w:val="004C2E22"/>
    <w:rsid w:val="004C6EF4"/>
    <w:rsid w:val="004E3EE3"/>
    <w:rsid w:val="0052204B"/>
    <w:rsid w:val="00522759"/>
    <w:rsid w:val="00522B0D"/>
    <w:rsid w:val="00526498"/>
    <w:rsid w:val="00545F7C"/>
    <w:rsid w:val="00552CA2"/>
    <w:rsid w:val="00554356"/>
    <w:rsid w:val="00562F90"/>
    <w:rsid w:val="00564CDF"/>
    <w:rsid w:val="00567E7D"/>
    <w:rsid w:val="0057348F"/>
    <w:rsid w:val="00575028"/>
    <w:rsid w:val="00594F76"/>
    <w:rsid w:val="005972CD"/>
    <w:rsid w:val="00597577"/>
    <w:rsid w:val="005A329E"/>
    <w:rsid w:val="005A34C0"/>
    <w:rsid w:val="005B51DC"/>
    <w:rsid w:val="005B723C"/>
    <w:rsid w:val="005C685A"/>
    <w:rsid w:val="005D1720"/>
    <w:rsid w:val="005D2EFD"/>
    <w:rsid w:val="005D6D1A"/>
    <w:rsid w:val="005E0E21"/>
    <w:rsid w:val="005E24C4"/>
    <w:rsid w:val="005F2383"/>
    <w:rsid w:val="005F3415"/>
    <w:rsid w:val="005F6ABC"/>
    <w:rsid w:val="005F70DD"/>
    <w:rsid w:val="00601F79"/>
    <w:rsid w:val="006062AC"/>
    <w:rsid w:val="00606FF4"/>
    <w:rsid w:val="00607AE7"/>
    <w:rsid w:val="0061586E"/>
    <w:rsid w:val="00622199"/>
    <w:rsid w:val="0063202B"/>
    <w:rsid w:val="00634C18"/>
    <w:rsid w:val="00635EA4"/>
    <w:rsid w:val="00647A2F"/>
    <w:rsid w:val="0065007A"/>
    <w:rsid w:val="00651DF7"/>
    <w:rsid w:val="0065281E"/>
    <w:rsid w:val="006655FB"/>
    <w:rsid w:val="00670CF4"/>
    <w:rsid w:val="0067220A"/>
    <w:rsid w:val="006726D1"/>
    <w:rsid w:val="00675D01"/>
    <w:rsid w:val="00681BE2"/>
    <w:rsid w:val="00683B64"/>
    <w:rsid w:val="0069013C"/>
    <w:rsid w:val="00694A47"/>
    <w:rsid w:val="0069617D"/>
    <w:rsid w:val="006B4991"/>
    <w:rsid w:val="006B500D"/>
    <w:rsid w:val="006B5FD6"/>
    <w:rsid w:val="006B6C38"/>
    <w:rsid w:val="006C6A38"/>
    <w:rsid w:val="006D1027"/>
    <w:rsid w:val="006D1779"/>
    <w:rsid w:val="006D5108"/>
    <w:rsid w:val="006E77B0"/>
    <w:rsid w:val="006F44F7"/>
    <w:rsid w:val="006F4939"/>
    <w:rsid w:val="006F6501"/>
    <w:rsid w:val="00701D9A"/>
    <w:rsid w:val="007039B0"/>
    <w:rsid w:val="00712588"/>
    <w:rsid w:val="00714E25"/>
    <w:rsid w:val="007155F4"/>
    <w:rsid w:val="007204C7"/>
    <w:rsid w:val="00721E00"/>
    <w:rsid w:val="00722B8A"/>
    <w:rsid w:val="0072389E"/>
    <w:rsid w:val="007242B7"/>
    <w:rsid w:val="007245BA"/>
    <w:rsid w:val="007251C8"/>
    <w:rsid w:val="007258CB"/>
    <w:rsid w:val="00725A23"/>
    <w:rsid w:val="007336EC"/>
    <w:rsid w:val="00737BB6"/>
    <w:rsid w:val="007421B6"/>
    <w:rsid w:val="007469FF"/>
    <w:rsid w:val="00747F33"/>
    <w:rsid w:val="00753889"/>
    <w:rsid w:val="00757C93"/>
    <w:rsid w:val="00762CCA"/>
    <w:rsid w:val="00766906"/>
    <w:rsid w:val="00767A5F"/>
    <w:rsid w:val="007825AE"/>
    <w:rsid w:val="00791097"/>
    <w:rsid w:val="007957D3"/>
    <w:rsid w:val="00796018"/>
    <w:rsid w:val="007A1559"/>
    <w:rsid w:val="007A18F0"/>
    <w:rsid w:val="007A1FFF"/>
    <w:rsid w:val="007B18DF"/>
    <w:rsid w:val="007B4D9C"/>
    <w:rsid w:val="007B59D5"/>
    <w:rsid w:val="007B5B49"/>
    <w:rsid w:val="007C4FE7"/>
    <w:rsid w:val="007D200A"/>
    <w:rsid w:val="007E1FE7"/>
    <w:rsid w:val="007E3181"/>
    <w:rsid w:val="007E3B21"/>
    <w:rsid w:val="007E45B4"/>
    <w:rsid w:val="007E5C22"/>
    <w:rsid w:val="007E72E8"/>
    <w:rsid w:val="007F14F8"/>
    <w:rsid w:val="007F7CB4"/>
    <w:rsid w:val="00803C57"/>
    <w:rsid w:val="00806B46"/>
    <w:rsid w:val="00810E37"/>
    <w:rsid w:val="00810F7B"/>
    <w:rsid w:val="0081481F"/>
    <w:rsid w:val="00815FBF"/>
    <w:rsid w:val="0083040A"/>
    <w:rsid w:val="00830901"/>
    <w:rsid w:val="00830CDB"/>
    <w:rsid w:val="00831E64"/>
    <w:rsid w:val="00842ADC"/>
    <w:rsid w:val="00843381"/>
    <w:rsid w:val="0085399B"/>
    <w:rsid w:val="008564A5"/>
    <w:rsid w:val="00857749"/>
    <w:rsid w:val="00861A43"/>
    <w:rsid w:val="008641CD"/>
    <w:rsid w:val="00871C80"/>
    <w:rsid w:val="008748F1"/>
    <w:rsid w:val="00875215"/>
    <w:rsid w:val="00875813"/>
    <w:rsid w:val="008808F8"/>
    <w:rsid w:val="008835E2"/>
    <w:rsid w:val="008926A0"/>
    <w:rsid w:val="00895422"/>
    <w:rsid w:val="008972CD"/>
    <w:rsid w:val="008A2AEF"/>
    <w:rsid w:val="008A4EFA"/>
    <w:rsid w:val="008B184E"/>
    <w:rsid w:val="008B3C8D"/>
    <w:rsid w:val="008C25CE"/>
    <w:rsid w:val="008C3A6B"/>
    <w:rsid w:val="008C7A28"/>
    <w:rsid w:val="008C7E30"/>
    <w:rsid w:val="008D49E8"/>
    <w:rsid w:val="008E11B5"/>
    <w:rsid w:val="008E2791"/>
    <w:rsid w:val="008F2EF6"/>
    <w:rsid w:val="008F30DD"/>
    <w:rsid w:val="008F512C"/>
    <w:rsid w:val="008F5323"/>
    <w:rsid w:val="008F6F73"/>
    <w:rsid w:val="00900180"/>
    <w:rsid w:val="00902AB4"/>
    <w:rsid w:val="00904676"/>
    <w:rsid w:val="00906E81"/>
    <w:rsid w:val="00914A5D"/>
    <w:rsid w:val="00917DC1"/>
    <w:rsid w:val="00921B86"/>
    <w:rsid w:val="00922105"/>
    <w:rsid w:val="009248CB"/>
    <w:rsid w:val="009316C6"/>
    <w:rsid w:val="00931C88"/>
    <w:rsid w:val="009324F1"/>
    <w:rsid w:val="009361AB"/>
    <w:rsid w:val="009401DD"/>
    <w:rsid w:val="00943701"/>
    <w:rsid w:val="00945C9D"/>
    <w:rsid w:val="00950045"/>
    <w:rsid w:val="00950559"/>
    <w:rsid w:val="009568C0"/>
    <w:rsid w:val="009574BB"/>
    <w:rsid w:val="00971522"/>
    <w:rsid w:val="009730F2"/>
    <w:rsid w:val="0097315C"/>
    <w:rsid w:val="009769BA"/>
    <w:rsid w:val="00983B13"/>
    <w:rsid w:val="0098612B"/>
    <w:rsid w:val="00991AEE"/>
    <w:rsid w:val="00993609"/>
    <w:rsid w:val="009A3B79"/>
    <w:rsid w:val="009A71F0"/>
    <w:rsid w:val="009A7B35"/>
    <w:rsid w:val="009B1052"/>
    <w:rsid w:val="009B5811"/>
    <w:rsid w:val="009B7822"/>
    <w:rsid w:val="009B7F94"/>
    <w:rsid w:val="009C0285"/>
    <w:rsid w:val="009C7054"/>
    <w:rsid w:val="009C7BD1"/>
    <w:rsid w:val="009D23C5"/>
    <w:rsid w:val="009D50ED"/>
    <w:rsid w:val="009D5521"/>
    <w:rsid w:val="009D7BF5"/>
    <w:rsid w:val="009E2311"/>
    <w:rsid w:val="009E2ED4"/>
    <w:rsid w:val="009E3715"/>
    <w:rsid w:val="009E4605"/>
    <w:rsid w:val="009E4B47"/>
    <w:rsid w:val="009E5527"/>
    <w:rsid w:val="00A02A2D"/>
    <w:rsid w:val="00A03C7A"/>
    <w:rsid w:val="00A14CE0"/>
    <w:rsid w:val="00A233D2"/>
    <w:rsid w:val="00A23AFE"/>
    <w:rsid w:val="00A25480"/>
    <w:rsid w:val="00A27311"/>
    <w:rsid w:val="00A2757F"/>
    <w:rsid w:val="00A301D9"/>
    <w:rsid w:val="00A32399"/>
    <w:rsid w:val="00A42B59"/>
    <w:rsid w:val="00A5420A"/>
    <w:rsid w:val="00A55EB7"/>
    <w:rsid w:val="00A5661B"/>
    <w:rsid w:val="00A60AB4"/>
    <w:rsid w:val="00A61176"/>
    <w:rsid w:val="00A61737"/>
    <w:rsid w:val="00A62C15"/>
    <w:rsid w:val="00A651D1"/>
    <w:rsid w:val="00A7330E"/>
    <w:rsid w:val="00A754BD"/>
    <w:rsid w:val="00A76062"/>
    <w:rsid w:val="00A77D3F"/>
    <w:rsid w:val="00A800B1"/>
    <w:rsid w:val="00A85467"/>
    <w:rsid w:val="00A87691"/>
    <w:rsid w:val="00A90FC7"/>
    <w:rsid w:val="00AA313C"/>
    <w:rsid w:val="00AA35AF"/>
    <w:rsid w:val="00AC1928"/>
    <w:rsid w:val="00AC4EC8"/>
    <w:rsid w:val="00AC57E6"/>
    <w:rsid w:val="00AC74A3"/>
    <w:rsid w:val="00AD440F"/>
    <w:rsid w:val="00AD4F9E"/>
    <w:rsid w:val="00AE02E3"/>
    <w:rsid w:val="00AF075B"/>
    <w:rsid w:val="00B019F6"/>
    <w:rsid w:val="00B10017"/>
    <w:rsid w:val="00B1470D"/>
    <w:rsid w:val="00B14FCE"/>
    <w:rsid w:val="00B2344A"/>
    <w:rsid w:val="00B30620"/>
    <w:rsid w:val="00B354C5"/>
    <w:rsid w:val="00B36D5B"/>
    <w:rsid w:val="00B40AFC"/>
    <w:rsid w:val="00B452D3"/>
    <w:rsid w:val="00B514A1"/>
    <w:rsid w:val="00B61208"/>
    <w:rsid w:val="00B61625"/>
    <w:rsid w:val="00B6178E"/>
    <w:rsid w:val="00B66C39"/>
    <w:rsid w:val="00B70CCE"/>
    <w:rsid w:val="00B75EB5"/>
    <w:rsid w:val="00B81847"/>
    <w:rsid w:val="00B81AC6"/>
    <w:rsid w:val="00B84C81"/>
    <w:rsid w:val="00B876F9"/>
    <w:rsid w:val="00B87F30"/>
    <w:rsid w:val="00B96722"/>
    <w:rsid w:val="00BA4832"/>
    <w:rsid w:val="00BA5E8A"/>
    <w:rsid w:val="00BA6D68"/>
    <w:rsid w:val="00BC08B1"/>
    <w:rsid w:val="00BC5BEE"/>
    <w:rsid w:val="00BD25E2"/>
    <w:rsid w:val="00BD585E"/>
    <w:rsid w:val="00BE2A96"/>
    <w:rsid w:val="00BF0CB1"/>
    <w:rsid w:val="00BF25F9"/>
    <w:rsid w:val="00BF3216"/>
    <w:rsid w:val="00BF3B34"/>
    <w:rsid w:val="00BF48A3"/>
    <w:rsid w:val="00BF6B36"/>
    <w:rsid w:val="00BF71A5"/>
    <w:rsid w:val="00BF7573"/>
    <w:rsid w:val="00C00269"/>
    <w:rsid w:val="00C01302"/>
    <w:rsid w:val="00C06007"/>
    <w:rsid w:val="00C0636F"/>
    <w:rsid w:val="00C114D5"/>
    <w:rsid w:val="00C12B59"/>
    <w:rsid w:val="00C15CE3"/>
    <w:rsid w:val="00C22EA0"/>
    <w:rsid w:val="00C2531C"/>
    <w:rsid w:val="00C31545"/>
    <w:rsid w:val="00C3266F"/>
    <w:rsid w:val="00C36892"/>
    <w:rsid w:val="00C37D11"/>
    <w:rsid w:val="00C47E4D"/>
    <w:rsid w:val="00C5470B"/>
    <w:rsid w:val="00C5768E"/>
    <w:rsid w:val="00C645BC"/>
    <w:rsid w:val="00C6467C"/>
    <w:rsid w:val="00C745D2"/>
    <w:rsid w:val="00C7799E"/>
    <w:rsid w:val="00C806CE"/>
    <w:rsid w:val="00C872C3"/>
    <w:rsid w:val="00C87E5C"/>
    <w:rsid w:val="00C87FB7"/>
    <w:rsid w:val="00C9284E"/>
    <w:rsid w:val="00C93434"/>
    <w:rsid w:val="00C95321"/>
    <w:rsid w:val="00C961AB"/>
    <w:rsid w:val="00CA52D2"/>
    <w:rsid w:val="00CA6BC5"/>
    <w:rsid w:val="00CA714A"/>
    <w:rsid w:val="00CB1747"/>
    <w:rsid w:val="00CC1766"/>
    <w:rsid w:val="00CC37A7"/>
    <w:rsid w:val="00CC733C"/>
    <w:rsid w:val="00CD0933"/>
    <w:rsid w:val="00CD22B0"/>
    <w:rsid w:val="00CD3F6F"/>
    <w:rsid w:val="00CD78AA"/>
    <w:rsid w:val="00CE0DA0"/>
    <w:rsid w:val="00CE4EE1"/>
    <w:rsid w:val="00CE5046"/>
    <w:rsid w:val="00CF0752"/>
    <w:rsid w:val="00CF2247"/>
    <w:rsid w:val="00CF3CA0"/>
    <w:rsid w:val="00CF7332"/>
    <w:rsid w:val="00D02258"/>
    <w:rsid w:val="00D05678"/>
    <w:rsid w:val="00D12429"/>
    <w:rsid w:val="00D16EFB"/>
    <w:rsid w:val="00D26D62"/>
    <w:rsid w:val="00D3205B"/>
    <w:rsid w:val="00D35DA6"/>
    <w:rsid w:val="00D36091"/>
    <w:rsid w:val="00D36E23"/>
    <w:rsid w:val="00D4616A"/>
    <w:rsid w:val="00D53677"/>
    <w:rsid w:val="00D54512"/>
    <w:rsid w:val="00D555B7"/>
    <w:rsid w:val="00D60C3F"/>
    <w:rsid w:val="00D67CA5"/>
    <w:rsid w:val="00D72D76"/>
    <w:rsid w:val="00D75051"/>
    <w:rsid w:val="00D824A8"/>
    <w:rsid w:val="00D85B91"/>
    <w:rsid w:val="00D9118C"/>
    <w:rsid w:val="00D917E2"/>
    <w:rsid w:val="00D91F77"/>
    <w:rsid w:val="00D94CC5"/>
    <w:rsid w:val="00DA2E9E"/>
    <w:rsid w:val="00DA544E"/>
    <w:rsid w:val="00DB1BE8"/>
    <w:rsid w:val="00DB5200"/>
    <w:rsid w:val="00DB564E"/>
    <w:rsid w:val="00DC05A6"/>
    <w:rsid w:val="00DD054C"/>
    <w:rsid w:val="00DD5B6E"/>
    <w:rsid w:val="00DD6B40"/>
    <w:rsid w:val="00DF1900"/>
    <w:rsid w:val="00DF7B13"/>
    <w:rsid w:val="00E02C70"/>
    <w:rsid w:val="00E03687"/>
    <w:rsid w:val="00E10A94"/>
    <w:rsid w:val="00E12C43"/>
    <w:rsid w:val="00E14BD4"/>
    <w:rsid w:val="00E16EAF"/>
    <w:rsid w:val="00E246C5"/>
    <w:rsid w:val="00E24734"/>
    <w:rsid w:val="00E3227D"/>
    <w:rsid w:val="00E32C9F"/>
    <w:rsid w:val="00E337F0"/>
    <w:rsid w:val="00E33B19"/>
    <w:rsid w:val="00E34ED7"/>
    <w:rsid w:val="00E3666D"/>
    <w:rsid w:val="00E41DB1"/>
    <w:rsid w:val="00E424A9"/>
    <w:rsid w:val="00E42926"/>
    <w:rsid w:val="00E53641"/>
    <w:rsid w:val="00E54CB7"/>
    <w:rsid w:val="00E61BCF"/>
    <w:rsid w:val="00E6466B"/>
    <w:rsid w:val="00E6732C"/>
    <w:rsid w:val="00E736FA"/>
    <w:rsid w:val="00E81B2D"/>
    <w:rsid w:val="00E86FCE"/>
    <w:rsid w:val="00E92C41"/>
    <w:rsid w:val="00EA1A1B"/>
    <w:rsid w:val="00EA3294"/>
    <w:rsid w:val="00EA6985"/>
    <w:rsid w:val="00EB14E1"/>
    <w:rsid w:val="00EB1A2A"/>
    <w:rsid w:val="00EB525E"/>
    <w:rsid w:val="00EC29FE"/>
    <w:rsid w:val="00EC4638"/>
    <w:rsid w:val="00EC52A4"/>
    <w:rsid w:val="00ED0B7C"/>
    <w:rsid w:val="00ED0F08"/>
    <w:rsid w:val="00ED1BD3"/>
    <w:rsid w:val="00EE2E58"/>
    <w:rsid w:val="00F0624C"/>
    <w:rsid w:val="00F06C12"/>
    <w:rsid w:val="00F24316"/>
    <w:rsid w:val="00F3242C"/>
    <w:rsid w:val="00F338A5"/>
    <w:rsid w:val="00F35262"/>
    <w:rsid w:val="00F35C68"/>
    <w:rsid w:val="00F36663"/>
    <w:rsid w:val="00F37971"/>
    <w:rsid w:val="00F461A8"/>
    <w:rsid w:val="00F55C1A"/>
    <w:rsid w:val="00F57674"/>
    <w:rsid w:val="00F5771D"/>
    <w:rsid w:val="00F600C9"/>
    <w:rsid w:val="00F62140"/>
    <w:rsid w:val="00F634CA"/>
    <w:rsid w:val="00F670BF"/>
    <w:rsid w:val="00F72ED5"/>
    <w:rsid w:val="00F74286"/>
    <w:rsid w:val="00F757AE"/>
    <w:rsid w:val="00F829B4"/>
    <w:rsid w:val="00F8325C"/>
    <w:rsid w:val="00F85120"/>
    <w:rsid w:val="00F91F97"/>
    <w:rsid w:val="00F96280"/>
    <w:rsid w:val="00F963F8"/>
    <w:rsid w:val="00FB191B"/>
    <w:rsid w:val="00FB233A"/>
    <w:rsid w:val="00FB4AFB"/>
    <w:rsid w:val="00FB6032"/>
    <w:rsid w:val="00FB6C11"/>
    <w:rsid w:val="00FB7810"/>
    <w:rsid w:val="00FC20D0"/>
    <w:rsid w:val="00FC2AC0"/>
    <w:rsid w:val="00FC7B4F"/>
    <w:rsid w:val="00FD0ABC"/>
    <w:rsid w:val="00FD30B1"/>
    <w:rsid w:val="00FD60D8"/>
    <w:rsid w:val="00FE44F4"/>
    <w:rsid w:val="00FF23E0"/>
    <w:rsid w:val="00FF26D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7F759"/>
  <w15:docId w15:val="{6994C20A-8C02-4D78-BFC9-E0190A3C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50A"/>
    <w:pPr>
      <w:ind w:firstLine="0"/>
      <w:jc w:val="left"/>
    </w:pPr>
    <w:rPr>
      <w:rFonts w:ascii="Times New Roman" w:eastAsia="Times New Roman" w:hAnsi="Times New Roman" w:cs="Times New Roman"/>
      <w:bCs/>
      <w:sz w:val="28"/>
      <w:szCs w:val="24"/>
      <w:lang w:eastAsia="ru-RU"/>
    </w:rPr>
  </w:style>
  <w:style w:type="paragraph" w:styleId="1">
    <w:name w:val="heading 1"/>
    <w:basedOn w:val="a"/>
    <w:next w:val="a"/>
    <w:link w:val="10"/>
    <w:qFormat/>
    <w:rsid w:val="00971522"/>
    <w:pPr>
      <w:keepNext/>
      <w:outlineLvl w:val="0"/>
    </w:pPr>
    <w:rPr>
      <w:b/>
      <w:sz w:val="24"/>
    </w:rPr>
  </w:style>
  <w:style w:type="paragraph" w:styleId="6">
    <w:name w:val="heading 6"/>
    <w:basedOn w:val="a"/>
    <w:next w:val="a"/>
    <w:link w:val="60"/>
    <w:uiPriority w:val="9"/>
    <w:semiHidden/>
    <w:unhideWhenUsed/>
    <w:qFormat/>
    <w:rsid w:val="0028495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19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lang w:val="ru-RU"/>
    </w:rPr>
  </w:style>
  <w:style w:type="character" w:customStyle="1" w:styleId="HTML0">
    <w:name w:val="Стандартний HTML Знак"/>
    <w:basedOn w:val="a0"/>
    <w:link w:val="HTML"/>
    <w:rsid w:val="0019350A"/>
    <w:rPr>
      <w:rFonts w:ascii="Courier New" w:eastAsia="Times New Roman" w:hAnsi="Courier New" w:cs="Courier New"/>
      <w:sz w:val="20"/>
      <w:szCs w:val="20"/>
      <w:lang w:val="ru-RU" w:eastAsia="ru-RU"/>
    </w:rPr>
  </w:style>
  <w:style w:type="paragraph" w:styleId="a3">
    <w:name w:val="List Paragraph"/>
    <w:basedOn w:val="a"/>
    <w:uiPriority w:val="34"/>
    <w:qFormat/>
    <w:rsid w:val="00E246C5"/>
    <w:pPr>
      <w:ind w:left="720" w:firstLine="709"/>
      <w:contextualSpacing/>
      <w:jc w:val="both"/>
    </w:p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185F64"/>
    <w:pPr>
      <w:spacing w:before="100" w:beforeAutospacing="1" w:after="100" w:afterAutospacing="1"/>
    </w:pPr>
    <w:rPr>
      <w:bCs w:val="0"/>
      <w:sz w:val="24"/>
      <w:lang w:eastAsia="uk-UA"/>
    </w:rPr>
  </w:style>
  <w:style w:type="paragraph" w:styleId="a5">
    <w:name w:val="Body Text"/>
    <w:basedOn w:val="a"/>
    <w:link w:val="a6"/>
    <w:rsid w:val="00B6178E"/>
    <w:pPr>
      <w:suppressAutoHyphens/>
      <w:spacing w:after="140" w:line="276" w:lineRule="auto"/>
    </w:pPr>
    <w:rPr>
      <w:rFonts w:ascii="Liberation Serif" w:eastAsia="Noto Serif CJK SC" w:hAnsi="Liberation Serif" w:cs="Lohit Devanagari"/>
      <w:bCs w:val="0"/>
      <w:kern w:val="2"/>
      <w:sz w:val="24"/>
      <w:lang w:eastAsia="zh-CN" w:bidi="hi-IN"/>
    </w:rPr>
  </w:style>
  <w:style w:type="character" w:customStyle="1" w:styleId="a6">
    <w:name w:val="Основний текст Знак"/>
    <w:basedOn w:val="a0"/>
    <w:link w:val="a5"/>
    <w:rsid w:val="00B6178E"/>
    <w:rPr>
      <w:rFonts w:ascii="Liberation Serif" w:eastAsia="Noto Serif CJK SC" w:hAnsi="Liberation Serif" w:cs="Lohit Devanagari"/>
      <w:kern w:val="2"/>
      <w:sz w:val="24"/>
      <w:szCs w:val="24"/>
      <w:lang w:eastAsia="zh-CN" w:bidi="hi-IN"/>
    </w:rPr>
  </w:style>
  <w:style w:type="character" w:customStyle="1" w:styleId="10">
    <w:name w:val="Заголовок 1 Знак"/>
    <w:basedOn w:val="a0"/>
    <w:link w:val="1"/>
    <w:rsid w:val="00971522"/>
    <w:rPr>
      <w:rFonts w:ascii="Times New Roman" w:eastAsia="Times New Roman" w:hAnsi="Times New Roman" w:cs="Times New Roman"/>
      <w:b/>
      <w:bCs/>
      <w:sz w:val="24"/>
      <w:szCs w:val="24"/>
      <w:lang w:eastAsia="ru-RU"/>
    </w:rPr>
  </w:style>
  <w:style w:type="character" w:customStyle="1" w:styleId="fontstyle01">
    <w:name w:val="fontstyle01"/>
    <w:basedOn w:val="a0"/>
    <w:rsid w:val="00971522"/>
    <w:rPr>
      <w:rFonts w:ascii="TimesNewRomanPSMT" w:hAnsi="TimesNewRomanPSMT" w:hint="default"/>
      <w:b w:val="0"/>
      <w:bCs w:val="0"/>
      <w:i w:val="0"/>
      <w:iCs w:val="0"/>
      <w:color w:val="000000"/>
      <w:sz w:val="28"/>
      <w:szCs w:val="28"/>
    </w:rPr>
  </w:style>
  <w:style w:type="character" w:customStyle="1" w:styleId="docdata">
    <w:name w:val="docdata"/>
    <w:aliases w:val="docy,v5,1351,baiaagaaboqcaaadqamaaavoawaaaaaaaaaaaaaaaaaaaaaaaaaaaaaaaaaaaaaaaaaaaaaaaaaaaaaaaaaaaaaaaaaaaaaaaaaaaaaaaaaaaaaaaaaaaaaaaaaaaaaaaaaaaaaaaaaaaaaaaaaaaaaaaaaaaaaaaaaaaaaaaaaaaaaaaaaaaaaaaaaaaaaaaaaaaaaaaaaaaaaaaaaaaaaaaaaaaaaaaaaaaaaa"/>
    <w:basedOn w:val="a0"/>
    <w:rsid w:val="0023111C"/>
  </w:style>
  <w:style w:type="paragraph" w:styleId="a7">
    <w:name w:val="header"/>
    <w:basedOn w:val="a"/>
    <w:link w:val="a8"/>
    <w:uiPriority w:val="99"/>
    <w:unhideWhenUsed/>
    <w:rsid w:val="008641CD"/>
    <w:pPr>
      <w:tabs>
        <w:tab w:val="center" w:pos="4819"/>
        <w:tab w:val="right" w:pos="9639"/>
      </w:tabs>
    </w:pPr>
  </w:style>
  <w:style w:type="character" w:customStyle="1" w:styleId="a8">
    <w:name w:val="Верхній колонтитул Знак"/>
    <w:basedOn w:val="a0"/>
    <w:link w:val="a7"/>
    <w:uiPriority w:val="99"/>
    <w:rsid w:val="008641CD"/>
    <w:rPr>
      <w:rFonts w:ascii="Times New Roman" w:eastAsia="Times New Roman" w:hAnsi="Times New Roman" w:cs="Times New Roman"/>
      <w:bCs/>
      <w:sz w:val="28"/>
      <w:szCs w:val="24"/>
      <w:lang w:eastAsia="ru-RU"/>
    </w:rPr>
  </w:style>
  <w:style w:type="paragraph" w:styleId="a9">
    <w:name w:val="footer"/>
    <w:basedOn w:val="a"/>
    <w:link w:val="aa"/>
    <w:uiPriority w:val="99"/>
    <w:unhideWhenUsed/>
    <w:rsid w:val="008641CD"/>
    <w:pPr>
      <w:tabs>
        <w:tab w:val="center" w:pos="4819"/>
        <w:tab w:val="right" w:pos="9639"/>
      </w:tabs>
    </w:pPr>
  </w:style>
  <w:style w:type="character" w:customStyle="1" w:styleId="aa">
    <w:name w:val="Нижній колонтитул Знак"/>
    <w:basedOn w:val="a0"/>
    <w:link w:val="a9"/>
    <w:uiPriority w:val="99"/>
    <w:rsid w:val="008641CD"/>
    <w:rPr>
      <w:rFonts w:ascii="Times New Roman" w:eastAsia="Times New Roman" w:hAnsi="Times New Roman" w:cs="Times New Roman"/>
      <w:bCs/>
      <w:sz w:val="28"/>
      <w:szCs w:val="24"/>
      <w:lang w:eastAsia="ru-RU"/>
    </w:rPr>
  </w:style>
  <w:style w:type="character" w:styleId="ab">
    <w:name w:val="Strong"/>
    <w:uiPriority w:val="22"/>
    <w:qFormat/>
    <w:rsid w:val="00A14CE0"/>
    <w:rPr>
      <w:b/>
      <w:bCs/>
    </w:rPr>
  </w:style>
  <w:style w:type="character" w:customStyle="1" w:styleId="apple-style-span">
    <w:name w:val="apple-style-span"/>
    <w:rsid w:val="00A14CE0"/>
    <w:rPr>
      <w:rFonts w:cs="Times New Roman"/>
    </w:rPr>
  </w:style>
  <w:style w:type="paragraph" w:styleId="ac">
    <w:name w:val="No Spacing"/>
    <w:uiPriority w:val="1"/>
    <w:qFormat/>
    <w:rsid w:val="00714E25"/>
    <w:pPr>
      <w:ind w:firstLine="0"/>
      <w:jc w:val="left"/>
    </w:pPr>
    <w:rPr>
      <w:rFonts w:eastAsiaTheme="minorEastAsia"/>
      <w:lang w:val="ru-RU" w:eastAsia="ru-RU"/>
    </w:rPr>
  </w:style>
  <w:style w:type="character" w:customStyle="1" w:styleId="60">
    <w:name w:val="Заголовок 6 Знак"/>
    <w:basedOn w:val="a0"/>
    <w:link w:val="6"/>
    <w:uiPriority w:val="9"/>
    <w:semiHidden/>
    <w:rsid w:val="00284954"/>
    <w:rPr>
      <w:rFonts w:asciiTheme="majorHAnsi" w:eastAsiaTheme="majorEastAsia" w:hAnsiTheme="majorHAnsi" w:cstheme="majorBidi"/>
      <w:bCs/>
      <w:color w:val="243F60" w:themeColor="accent1" w:themeShade="7F"/>
      <w:sz w:val="28"/>
      <w:szCs w:val="24"/>
      <w:lang w:eastAsia="ru-RU"/>
    </w:rPr>
  </w:style>
  <w:style w:type="paragraph" w:customStyle="1" w:styleId="Style2">
    <w:name w:val="Style2"/>
    <w:basedOn w:val="a"/>
    <w:rsid w:val="00E12C43"/>
    <w:pPr>
      <w:widowControl w:val="0"/>
      <w:autoSpaceDE w:val="0"/>
      <w:autoSpaceDN w:val="0"/>
      <w:adjustRightInd w:val="0"/>
      <w:spacing w:line="317" w:lineRule="exact"/>
      <w:ind w:firstLine="686"/>
      <w:jc w:val="both"/>
    </w:pPr>
    <w:rPr>
      <w:bCs w:val="0"/>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75355">
      <w:bodyDiv w:val="1"/>
      <w:marLeft w:val="0"/>
      <w:marRight w:val="0"/>
      <w:marTop w:val="0"/>
      <w:marBottom w:val="0"/>
      <w:divBdr>
        <w:top w:val="none" w:sz="0" w:space="0" w:color="auto"/>
        <w:left w:val="none" w:sz="0" w:space="0" w:color="auto"/>
        <w:bottom w:val="none" w:sz="0" w:space="0" w:color="auto"/>
        <w:right w:val="none" w:sz="0" w:space="0" w:color="auto"/>
      </w:divBdr>
    </w:div>
    <w:div w:id="2040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vnu.edu.ua?__cft__%5b0%5d=AZUhRxUUYTLXoAf49eyp3fbYXpzLO9gQ2zWw9V1ONkgSt-L93ofv_zrSRnFDSbA_s8ScJxVGkA3Wcul_X_iwj91XLEvXwmoBvlVV9kQu4cfQ9o2bi4xjAFTygwCmfRI3M217FYZmdHYvjot2ES1nHhNMCfIY8_PIQ0T9DufmoJFS2USGgNKSkCVFZmvku22aLBQ&amp;__tn__=-%5d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D72D3-0602-4047-9CA5-7E03C73E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20214</Words>
  <Characters>11523</Characters>
  <Application>Microsoft Office Word</Application>
  <DocSecurity>0</DocSecurity>
  <Lines>96</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Ірина Демидюк</cp:lastModifiedBy>
  <cp:revision>20</cp:revision>
  <cp:lastPrinted>2024-06-05T11:59:00Z</cp:lastPrinted>
  <dcterms:created xsi:type="dcterms:W3CDTF">2025-06-03T20:07:00Z</dcterms:created>
  <dcterms:modified xsi:type="dcterms:W3CDTF">2025-06-05T07:26:00Z</dcterms:modified>
</cp:coreProperties>
</file>