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712253717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Про продаж  ПрАТ «ЛУЦЬКАВТОДОР»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у власність земельної ділянки комуналь-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ної   власності  </w:t>
      </w:r>
      <w:r>
        <w:rPr>
          <w:rFonts w:cs="Times New Roman"/>
          <w:sz w:val="28"/>
          <w:szCs w:val="28"/>
          <w:lang w:val="uk-UA"/>
        </w:rPr>
        <w:t xml:space="preserve">на  </w:t>
      </w:r>
      <w:r>
        <w:rPr>
          <w:rFonts w:eastAsia="Times New Roman" w:cs="Times New Roman"/>
          <w:sz w:val="28"/>
          <w:szCs w:val="28"/>
          <w:lang w:val="uk-UA"/>
        </w:rPr>
        <w:t>пров. Дорожному, 4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ПРИВАТНОГО АКЦІОНЕРНОГО ТОВАРИСТВА «ЛУЦЬКАВТОДОР» про продаж у власність, шляхом викупу, земельної ділянки комунальної власності несільськогосподарського призначення на пров. Дорожному, 4 у м. Луцьку площею 0,4275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0710100000:22:014:0066,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споруда, склад цементу,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3006649207080, який належить на праві приватної власності ПРИВАТНОМУ АКЦІОНЕРНОМУ ТОВАРИСТВУ «ЛУЦЬКАВТОДОР»,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</w:t>
      </w:r>
      <w:r>
        <w:rPr>
          <w:rFonts w:eastAsia="Times New Roman" w:cs="Times New Roman"/>
          <w:sz w:val="28"/>
          <w:szCs w:val="28"/>
          <w:lang w:val="en-US"/>
        </w:rPr>
        <w:t>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/>
          <w:sz w:val="28"/>
          <w:szCs w:val="28"/>
          <w:lang w:val="uk-UA"/>
        </w:rPr>
        <w:t xml:space="preserve">, 91, 120, 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04.04.2025 № НВ-2600833882025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 26.05.2025 № 428591266,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пров. Дорожному, 4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0,4275 га,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0710100000:22:014:0066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0" w:name="__DdeLink__484_24243646121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>
          <w:rFonts w:cs="Times New Roman"/>
          <w:b w:val="false"/>
          <w:bCs w:val="false"/>
          <w:sz w:val="28"/>
          <w:szCs w:val="28"/>
          <w:lang w:val="uk-UA"/>
        </w:rPr>
      </w:pPr>
      <w:r>
        <w:rPr>
          <w:rFonts w:cs="Times New Roman"/>
          <w:b w:val="false"/>
          <w:bCs w:val="false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пров. Дорожному, 4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у м. Луцьку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0,4275 га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0710100000:22:014:0066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bookmarkEnd w:id="1"/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sz w:val="28"/>
          <w:szCs w:val="28"/>
          <w:lang w:val="uk-UA"/>
        </w:rPr>
        <w:t>ПРИВАТНОМУ АКЦІОНЕРНОМУ ТОВАРИСТВУ «ЛУЦЬКАВТОДОР»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>земельну ділянку комунальної власності несільськогосподарського призначення на пров. Дорожному, 4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0,4275 га</w:t>
      </w:r>
      <w:r>
        <w:rPr>
          <w:rFonts w:cs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0710100000:22:014:0066,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11.03 - для розміщення та експлуатації основних, підсобних і допоміжних будівель та споруд будівельних організацій та підприємств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>комунальної власності несільськогосподарського призначення на пров. Дорожному, 4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0,4275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0710100000:22:014:0066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12.05.2025, в сумі 2 185 808 (два мільйони сто вісімдесят п’ять тисяч вісімсот вісім) гривень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sz w:val="28"/>
          <w:szCs w:val="28"/>
          <w:lang w:val="uk-UA"/>
        </w:rPr>
        <w:t>ПРИВАТНЕ АКЦІОНЕРНЕ ТОВАРИСТВО «ЛУЦЬКАВТОДОР»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пров. Дорожному, 4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0,4275 га, кадастровим номером 0710100000:22:014:0066</w:t>
      </w:r>
      <w:r>
        <w:rPr>
          <w:rFonts w:cs="Times New Roman"/>
          <w:sz w:val="28"/>
          <w:szCs w:val="28"/>
          <w:lang w:val="uk-UA"/>
        </w:rPr>
        <w:t xml:space="preserve">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5.2. Сплатити ціну продажу земельної ділянки, зазначену в пункті 4 цього рішення, та суму коштів відновної вартості зелених насаджень, які розташовані на земельній ділянці комунальної власності на пров. Дорожному, 4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0,4275 га, кадастровим номером 0710100000:22:014:0066</w:t>
      </w:r>
      <w:r>
        <w:rPr>
          <w:rFonts w:eastAsia="Times New Roman" w:cs="Times New Roman"/>
          <w:sz w:val="28"/>
          <w:szCs w:val="28"/>
          <w:lang w:val="uk-UA"/>
        </w:rPr>
        <w:t>, що визначена постійно діючою комісією з визначення стану зелених насаджень та їх відновної вартості на території Луцької міської територіальної громади, в сумі 125 048 (сто двадцять п’ять  тисяч сорок вісім) гривень 14 копійок, згідно з актом обстеження зелених насаджень від 07.05.2025,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rFonts w:cs="Times New Roman"/>
          <w:sz w:val="28"/>
          <w:szCs w:val="28"/>
        </w:rPr>
        <w:t>Міський голо</w:t>
      </w:r>
      <w:r>
        <w:rPr>
          <w:rFonts w:cs="Times New Roman"/>
          <w:sz w:val="28"/>
          <w:szCs w:val="28"/>
          <w:lang w:val="uk-UA"/>
        </w:rPr>
        <w:t xml:space="preserve">ва                                                            </w:t>
      </w:r>
      <w:r>
        <w:rPr>
          <w:rFonts w:cs="Times New Roman"/>
          <w:sz w:val="28"/>
          <w:szCs w:val="28"/>
        </w:rPr>
        <w:t xml:space="preserve">     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890" w:right="567" w:gutter="0" w:header="0" w:top="600" w:footer="0" w:bottom="193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FreeSans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Application>LibreOffice/7.6.2.1$Windows_X86_64 LibreOffice_project/56f7684011345957bbf33a7ee678afaf4d2ba333</Application>
  <AppVersion>15.0000</AppVersion>
  <Pages>3</Pages>
  <Words>647</Words>
  <Characters>4370</Characters>
  <CharactersWithSpaces>5163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2025-05-27T15:40:14Z</cp:lastPrinted>
  <dcterms:modified xsi:type="dcterms:W3CDTF">2025-05-27T15:37:34Z</dcterms:modified>
  <cp:revision>181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