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608779942"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7"/>
          <w:szCs w:val="27"/>
        </w:rPr>
      </w:pPr>
      <w:r>
        <w:rPr>
          <w:sz w:val="27"/>
          <w:szCs w:val="27"/>
          <w:lang w:val="uk-UA"/>
        </w:rPr>
        <w:t xml:space="preserve">Про  надання  громадянці  Левчук А.В. </w:t>
      </w:r>
    </w:p>
    <w:p>
      <w:pPr>
        <w:pStyle w:val="Normal"/>
        <w:rPr>
          <w:sz w:val="27"/>
          <w:szCs w:val="27"/>
          <w:lang w:val="uk-UA"/>
        </w:rPr>
      </w:pPr>
      <w:r>
        <w:rPr>
          <w:sz w:val="27"/>
          <w:szCs w:val="27"/>
          <w:lang w:val="uk-UA"/>
        </w:rPr>
        <w:t xml:space="preserve">на умовах оренди  земельної ділянки в </w:t>
      </w:r>
    </w:p>
    <w:p>
      <w:pPr>
        <w:pStyle w:val="Normal"/>
        <w:rPr>
          <w:sz w:val="27"/>
          <w:szCs w:val="27"/>
          <w:lang w:val="uk-UA"/>
        </w:rPr>
      </w:pPr>
      <w:r>
        <w:rPr>
          <w:sz w:val="27"/>
          <w:szCs w:val="27"/>
          <w:lang w:val="uk-UA"/>
        </w:rPr>
        <w:t>межах “червоних ліній” для обслугову-</w:t>
      </w:r>
    </w:p>
    <w:p>
      <w:pPr>
        <w:pStyle w:val="Normal"/>
        <w:rPr>
          <w:sz w:val="27"/>
          <w:szCs w:val="27"/>
          <w:lang w:val="uk-UA"/>
        </w:rPr>
      </w:pPr>
      <w:r>
        <w:rPr>
          <w:sz w:val="27"/>
          <w:szCs w:val="27"/>
          <w:lang w:val="uk-UA"/>
        </w:rPr>
        <w:t xml:space="preserve">вання жилого будинку,  господарських </w:t>
      </w:r>
    </w:p>
    <w:p>
      <w:pPr>
        <w:pStyle w:val="Normal"/>
        <w:rPr>
          <w:sz w:val="27"/>
          <w:szCs w:val="27"/>
          <w:lang w:val="uk-UA"/>
        </w:rPr>
      </w:pPr>
      <w:r>
        <w:rPr>
          <w:sz w:val="27"/>
          <w:szCs w:val="27"/>
          <w:lang w:val="uk-UA"/>
        </w:rPr>
        <w:t>будівель  і  споруд  (02.01) на  вул. Кре-</w:t>
      </w:r>
    </w:p>
    <w:p>
      <w:pPr>
        <w:pStyle w:val="Normal"/>
        <w:rPr>
          <w:sz w:val="27"/>
          <w:szCs w:val="27"/>
          <w:lang w:val="uk-UA"/>
        </w:rPr>
      </w:pPr>
      <w:r>
        <w:rPr>
          <w:sz w:val="27"/>
          <w:szCs w:val="27"/>
          <w:lang w:val="uk-UA"/>
        </w:rPr>
        <w:t>менецькій, 14-А у м. Луцьку</w:t>
      </w:r>
    </w:p>
    <w:p>
      <w:pPr>
        <w:pStyle w:val="Normal"/>
        <w:rPr>
          <w:sz w:val="27"/>
          <w:szCs w:val="27"/>
          <w:lang w:val="uk-UA"/>
        </w:rPr>
      </w:pPr>
      <w:r>
        <w:rPr>
          <w:sz w:val="27"/>
          <w:szCs w:val="27"/>
          <w:lang w:val="uk-UA"/>
        </w:rPr>
      </w:r>
    </w:p>
    <w:p>
      <w:pPr>
        <w:pStyle w:val="Normal"/>
        <w:widowControl w:val="false"/>
        <w:suppressAutoHyphens w:val="true"/>
        <w:ind w:firstLine="567" w:left="0" w:right="0"/>
        <w:jc w:val="both"/>
        <w:rPr>
          <w:sz w:val="27"/>
          <w:szCs w:val="27"/>
        </w:rPr>
      </w:pP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ar-SA" w:bidi="ar-SA"/>
        </w:rPr>
        <w:t>громадян</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ки Левчук Анастасії Володимирівни щодо надання на умовах оренди земельної ділянки на </w:t>
      </w:r>
      <w:r>
        <w:rPr>
          <w:rFonts w:eastAsia="Times New Roman" w:cs="Times New Roman"/>
          <w:b w:val="false"/>
          <w:bCs w:val="false"/>
          <w:i w:val="false"/>
          <w:iCs w:val="false"/>
          <w:caps w:val="false"/>
          <w:smallCaps w:val="false"/>
          <w:color w:val="000000"/>
          <w:spacing w:val="4"/>
          <w:kern w:val="0"/>
          <w:sz w:val="27"/>
          <w:szCs w:val="27"/>
          <w:highlight w:val="white"/>
          <w:u w:val="none"/>
          <w:lang w:val="uk-UA" w:eastAsia="zh-CN" w:bidi="ar-SA"/>
        </w:rPr>
        <w:t>вул. </w:t>
      </w:r>
      <w:r>
        <w:rPr>
          <w:rFonts w:eastAsia="Times New Roman" w:cs="Times New Roman"/>
          <w:b w:val="false"/>
          <w:bCs/>
          <w:i w:val="false"/>
          <w:iCs w:val="false"/>
          <w:caps w:val="false"/>
          <w:smallCaps w:val="false"/>
          <w:color w:val="000000"/>
          <w:spacing w:val="-4"/>
          <w:kern w:val="0"/>
          <w:sz w:val="27"/>
          <w:szCs w:val="27"/>
          <w:highlight w:val="white"/>
          <w:u w:val="none"/>
          <w:lang w:val="uk-UA" w:eastAsia="zh-CN" w:bidi="ar-SA"/>
        </w:rPr>
        <w:t>Кременецькій, 14-А</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громадянці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Левчук Анастасії Володимирівні,</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24.01</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.2025 № НВ-</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710009789</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2025, </w:t>
      </w:r>
      <w:r>
        <w:rPr>
          <w:rFonts w:eastAsia="Times New Roman" w:cs="Times New Roman"/>
          <w:b w:val="false"/>
          <w:bCs w:val="false"/>
          <w:i w:val="false"/>
          <w:iCs w:val="false"/>
          <w:color w:val="auto"/>
          <w:spacing w:val="4"/>
          <w:kern w:val="0"/>
          <w:sz w:val="27"/>
          <w:szCs w:val="27"/>
          <w:lang w:val="uk-UA" w:eastAsia="zh-CN" w:bidi="ar-SA"/>
        </w:rPr>
        <w:t xml:space="preserve">враховуючи документи, що посвідчують право власності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громадянки Левчук Анастасії Володимирівни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на об’єкти нерухомого майна, розташованого на вул.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Кременецькій, 14-А</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 xml:space="preserve"> у м. Луцьку: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договір купівлі-продажу земельної ділянки з розташованим на ній житловим будинком від 11.05.2024 за № 1181</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ar-SA" w:bidi="ar-SA"/>
        </w:rPr>
        <w:t>, відповідно до якого право власності на житловий будинок з надвірними будівлями та спорудами зареєстрован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о в Державному реєстрі речових прав на нерухоме майно 11.05.2024, номер відомостей про речове право: 54967245, та на земельну ділянку площею 0,0232 га з кадастровим номером 0710100000:11:045:0026 зареєстровано в Державному реєстрі речових прав на нерухоме майно 11.05.2024, номер відомостей про речове право: 54967282</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ar-SA" w:bidi="ar-SA"/>
        </w:rPr>
        <w:t>; технічний паспорт на об’єкт нерухомого майна від 14.06.2024</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керуючись статтями 12, 79-1, 93, 96, 116,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120,</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123-126, частиною другою статті 134, статтею 186 Земельного кодексу України, статтями 29, 55 Закону України «Про землеустрій», статтями 4-</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7</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spacing w:lineRule="auto" w:line="240"/>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0"/>
          <w:spacing w:val="4"/>
          <w:kern w:val="0"/>
          <w:sz w:val="27"/>
          <w:szCs w:val="27"/>
          <w:highlight w:val="white"/>
          <w:u w:val="none"/>
          <w:lang w:val="uk-UA" w:eastAsia="zh-CN" w:bidi="ar-SA"/>
        </w:rPr>
        <w:t>вул. </w:t>
      </w:r>
      <w:r>
        <w:rPr>
          <w:rFonts w:eastAsia="Times New Roman" w:cs="Times New Roman"/>
          <w:b w:val="false"/>
          <w:bCs/>
          <w:i w:val="false"/>
          <w:iCs w:val="false"/>
          <w:caps w:val="false"/>
          <w:smallCaps w:val="false"/>
          <w:color w:val="000000"/>
          <w:spacing w:val="-4"/>
          <w:kern w:val="0"/>
          <w:sz w:val="27"/>
          <w:szCs w:val="27"/>
          <w:highlight w:val="white"/>
          <w:u w:val="none"/>
          <w:lang w:val="uk-UA" w:eastAsia="zh-CN" w:bidi="ar-SA"/>
        </w:rPr>
        <w:t>Кременецькій, 14-А</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площею 0,0</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140</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га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0710100000: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11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045</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28</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громадянці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Левчук Анастасії Володимирівні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вул.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Кременецькій, 14-А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140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 xml:space="preserve"> га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0710100000: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11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045</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28</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громадянкою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Левчук Анастасі</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єю</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Володимирівн</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ою</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0710100000: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11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045</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28</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7"/>
          <w:szCs w:val="27"/>
          <w:highlight w:val="white"/>
          <w:u w:val="none"/>
          <w:em w:val="none"/>
          <w:lang w:val="uk-UA" w:eastAsia="zh-CN" w:bidi="ar-SA"/>
        </w:rPr>
        <w:t xml:space="preserve">громадянку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Левчук Анастасі</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у</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ind w:firstLine="763" w:left="0" w:right="0"/>
        <w:jc w:val="both"/>
        <w:rPr>
          <w:rFonts w:ascii="Times New Roman" w:hAnsi="Times New Roman"/>
          <w:i/>
          <w:i/>
          <w:iCs/>
          <w:sz w:val="27"/>
          <w:szCs w:val="27"/>
          <w:lang w:val="uk-UA"/>
        </w:rPr>
      </w:pPr>
      <w:r>
        <w:rPr>
          <w:i/>
          <w:iCs/>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705" w:footer="0" w:bottom="17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user1">
    <w:name w:val="Покажчик (user)"/>
    <w:basedOn w:val="Normal"/>
    <w:qFormat/>
    <w:pPr>
      <w:suppressLineNumbers/>
    </w:pPr>
    <w:rPr>
      <w:rFonts w:cs="FreeSans"/>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2769</TotalTime>
  <Application>LibreOffice/25.2.2.2$Windows_X86_64 LibreOffice_project/7370d4be9e3cf6031a51beef54ff3bda878e3fac</Application>
  <AppVersion>15.0000</AppVersion>
  <Pages>2</Pages>
  <Words>636</Words>
  <Characters>4126</Characters>
  <CharactersWithSpaces>4920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2025-05-20T15:13:51Z</cp:lastPrinted>
  <dcterms:modified xsi:type="dcterms:W3CDTF">2025-05-20T15:11:52Z</dcterms:modified>
  <cp:revision>305</cp:revision>
  <dc:subject/>
  <dc:title> </dc:title>
</cp:coreProperties>
</file>

<file path=docProps/custom.xml><?xml version="1.0" encoding="utf-8"?>
<Properties xmlns="http://schemas.openxmlformats.org/officeDocument/2006/custom-properties" xmlns:vt="http://schemas.openxmlformats.org/officeDocument/2006/docPropsVTypes"/>
</file>