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41548581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заміну  сторони  орендаря  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зобов’язаннях за договором орен-</w:t>
      </w:r>
    </w:p>
    <w:p>
      <w:pPr>
        <w:pStyle w:val="Normal"/>
        <w:rPr/>
      </w:pPr>
      <w:r>
        <w:rPr>
          <w:lang w:val="uk-UA" w:eastAsia="zh-CN" w:bidi="ar-SA"/>
        </w:rPr>
        <w:t xml:space="preserve">ди землі на вул. Володимирській,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садівниче  товариство  «Дружба» </w:t>
      </w:r>
    </w:p>
    <w:p>
      <w:pPr>
        <w:pStyle w:val="Normal"/>
        <w:rPr/>
      </w:pPr>
      <w:r>
        <w:rPr>
          <w:lang w:val="uk-UA" w:eastAsia="zh-CN" w:bidi="ar-SA"/>
        </w:rPr>
        <w:t>№ </w:t>
      </w:r>
      <w:r>
        <w:rPr>
          <w:lang w:val="uk-UA" w:eastAsia="zh-CN" w:bidi="ar-SA"/>
        </w:rPr>
        <w:t>674</w:t>
      </w:r>
      <w:r>
        <w:rPr>
          <w:lang w:val="uk-UA" w:eastAsia="ar-SA" w:bidi="ar-SA"/>
        </w:rPr>
        <w:t xml:space="preserve"> у м. Луцьку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заяву 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Семенюка Юрія Олексійовича,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Боярчук Марії Юріївни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говорі оренди землі, укладеному між Луцькою міською радою та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Боярчук Марією Юріївн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ою, зареєстрован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ому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 xml:space="preserve"> у Державному реєстрі земель від 07.02.2012 за № 071010004000367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, поновлен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ому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 xml:space="preserve"> додатковою угодою про поновлення договору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31.07.2017 (право оренди на земельну ділянку зареєстровано у Державному реєстрі речових прав на нерухоме майно 09.08.2017, номер запису про інше речове право: 21857912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у зв’язку із переходом права власності 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об’єкт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Володимирській, садівниче товариство «Дружба» № 674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 xml:space="preserve"> у м. 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Боярчук Марії Юріївни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до громадянина Семенюка Юрія Олексійовича: договір купівлі-продажу від 07.03.2025 за № 980,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кадастровим номером 0710100000:31:153:0453 площею 0,0074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07.03.2025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відомостей про речове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право: 58908425,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09.06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.2025 № НВ-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996632421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2025,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керуючись статтями 12, 96, 120, 122, 124, 125 Земельного кодексу України, статтями 415, </w:t>
      </w:r>
      <w:r>
        <w:rPr>
          <w:spacing w:val="2"/>
          <w:sz w:val="28"/>
          <w:szCs w:val="28"/>
          <w:lang w:val="uk-UA"/>
        </w:rPr>
        <w:t xml:space="preserve">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>у зобов’язаннях в чинному договорі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зареєстрованому у Державному реєстрі земель від 07.02.2012 за № 071010004000367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, поновленому додатковою угодою про поновлення договору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31.07.2017 (право оренди на земельну ділянку зареєстровано у Державному реєстрі речових прав на нерухоме майно 09.08.2017, номер запису про інше речове право: 21857912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0,0127 га з кадастровим номером 0710100000:31:153:0466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Володимирській, садівниче товариство «Дружба» № 674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Боярчук Марія Юріївн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Семенюк Юрій Олексійович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зареєстрованим у Державному реєстрі земель від 07.02.2012 за № 071010004000367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, поновленим додатковою угодою про поновлення договору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31.07.2017 (право оренди на земельну ділянку зареєстровано у Державному реєстрі речових прав на нерухоме майно 09.08.2017, номер запису про інше речове право: 21857912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земельну ділянку 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0,0127 га з кадастровим номером 0710100000:31:153:0466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Семенюк Юрій Олексійович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набуває у повному обсязі з моменту укладення додаткової угоди № 2 про заміну сторони в договорі оренди землі та державної реєстрації права орен</w:t>
      </w:r>
      <w:r>
        <w:rPr>
          <w:spacing w:val="2"/>
          <w:sz w:val="28"/>
          <w:szCs w:val="28"/>
          <w:lang w:val="uk-UA"/>
        </w:rPr>
        <w:t>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Семенюка Юрія Олексійовича,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Боярчук Марію Юріївну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3.2.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2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Семенюка Юрія Олексійовича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/>
        <w:t xml:space="preserve">6.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0710100000:31:153:0466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lang w:val="uk-UA"/>
        </w:rPr>
        <w:t xml:space="preserve">7. </w:t>
      </w:r>
      <w:r>
        <w:rPr/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3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1519</TotalTime>
  <Application>LibreOffice/25.2.2.2$Windows_X86_64 LibreOffice_project/7370d4be9e3cf6031a51beef54ff3bda878e3fac</Application>
  <AppVersion>15.0000</AppVersion>
  <Pages>3</Pages>
  <Words>772</Words>
  <Characters>4955</Characters>
  <CharactersWithSpaces>5873</CharactersWithSpaces>
  <Paragraphs>25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2025-06-09T15:47:43Z</cp:lastPrinted>
  <dcterms:modified xsi:type="dcterms:W3CDTF">2025-06-09T15:47:37Z</dcterms:modified>
  <cp:revision>359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