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473D7B" w14:textId="77777777" w:rsidR="00997033" w:rsidRPr="00BD6E3D" w:rsidRDefault="00997033">
      <w:pPr>
        <w:jc w:val="center"/>
        <w:rPr>
          <w:sz w:val="16"/>
          <w:szCs w:val="16"/>
        </w:rPr>
      </w:pPr>
      <w:r w:rsidRPr="00BD6E3D">
        <w:object w:dxaOrig="3096" w:dyaOrig="3281" w14:anchorId="5C7B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810640880" r:id="rId6"/>
        </w:object>
      </w:r>
    </w:p>
    <w:p w14:paraId="250E38F4" w14:textId="77777777" w:rsidR="00997033" w:rsidRPr="00BD6E3D" w:rsidRDefault="00997033">
      <w:pPr>
        <w:jc w:val="center"/>
        <w:rPr>
          <w:sz w:val="16"/>
          <w:szCs w:val="16"/>
        </w:rPr>
      </w:pPr>
    </w:p>
    <w:p w14:paraId="2DABB4FF" w14:textId="77777777" w:rsidR="00997033" w:rsidRPr="00BD6E3D" w:rsidRDefault="00997033">
      <w:pPr>
        <w:pStyle w:val="1"/>
      </w:pPr>
      <w:r w:rsidRPr="00BD6E3D">
        <w:rPr>
          <w:sz w:val="28"/>
          <w:szCs w:val="28"/>
        </w:rPr>
        <w:t>ЛУЦЬКА  МІСЬКА  РАДА</w:t>
      </w:r>
    </w:p>
    <w:p w14:paraId="2F4B5D23" w14:textId="77777777" w:rsidR="00997033" w:rsidRPr="00BD6E3D" w:rsidRDefault="00997033">
      <w:pPr>
        <w:rPr>
          <w:sz w:val="20"/>
          <w:szCs w:val="20"/>
        </w:rPr>
      </w:pPr>
    </w:p>
    <w:p w14:paraId="7940D646" w14:textId="77777777" w:rsidR="00997033" w:rsidRPr="00BD6E3D" w:rsidRDefault="00997033">
      <w:pPr>
        <w:pStyle w:val="2"/>
        <w:tabs>
          <w:tab w:val="left" w:pos="4218"/>
          <w:tab w:val="left" w:pos="4674"/>
        </w:tabs>
        <w:spacing w:before="0" w:after="0"/>
        <w:jc w:val="center"/>
      </w:pPr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BD6E3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76939B9" w14:textId="77777777" w:rsidR="00997033" w:rsidRPr="00BD6E3D" w:rsidRDefault="00997033">
      <w:pPr>
        <w:jc w:val="center"/>
        <w:rPr>
          <w:b/>
          <w:bCs w:val="0"/>
          <w:i/>
          <w:sz w:val="40"/>
          <w:szCs w:val="40"/>
        </w:rPr>
      </w:pPr>
    </w:p>
    <w:p w14:paraId="2AD83ADC" w14:textId="77777777" w:rsidR="00997033" w:rsidRPr="00BD6E3D" w:rsidRDefault="00997033">
      <w:pPr>
        <w:tabs>
          <w:tab w:val="left" w:pos="4687"/>
          <w:tab w:val="left" w:pos="4860"/>
        </w:tabs>
        <w:jc w:val="both"/>
      </w:pPr>
      <w:r w:rsidRPr="00BD6E3D">
        <w:rPr>
          <w:sz w:val="24"/>
        </w:rPr>
        <w:t>________________                                           Луцьк                                         №______________</w:t>
      </w:r>
    </w:p>
    <w:p w14:paraId="4456DCCB" w14:textId="77777777" w:rsidR="00997033" w:rsidRPr="00BD6E3D" w:rsidRDefault="00997033">
      <w:pPr>
        <w:rPr>
          <w:sz w:val="24"/>
          <w:szCs w:val="28"/>
        </w:rPr>
      </w:pPr>
    </w:p>
    <w:p w14:paraId="53612D8A" w14:textId="77777777" w:rsidR="00135323" w:rsidRPr="00BD6E3D" w:rsidRDefault="00135323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01"/>
      </w:tblGrid>
      <w:tr w:rsidR="00997033" w:rsidRPr="00BD6E3D" w14:paraId="7573B63B" w14:textId="77777777" w:rsidTr="00495698">
        <w:trPr>
          <w:trHeight w:val="1248"/>
        </w:trPr>
        <w:tc>
          <w:tcPr>
            <w:tcW w:w="5070" w:type="dxa"/>
            <w:shd w:val="clear" w:color="auto" w:fill="auto"/>
          </w:tcPr>
          <w:p w14:paraId="38CFE38D" w14:textId="0D950159" w:rsidR="00997033" w:rsidRPr="00BD6E3D" w:rsidRDefault="00D26CC0" w:rsidP="00D97124">
            <w:pPr>
              <w:jc w:val="both"/>
              <w:rPr>
                <w:bCs w:val="0"/>
                <w:sz w:val="16"/>
                <w:szCs w:val="16"/>
              </w:rPr>
            </w:pPr>
            <w:r w:rsidRPr="00D26CC0">
              <w:rPr>
                <w:szCs w:val="28"/>
              </w:rPr>
              <w:t xml:space="preserve">Про затвердження </w:t>
            </w:r>
            <w:r w:rsidR="00495698">
              <w:rPr>
                <w:szCs w:val="28"/>
              </w:rPr>
              <w:t xml:space="preserve">Політики </w:t>
            </w:r>
            <w:proofErr w:type="spellStart"/>
            <w:r w:rsidR="00495698">
              <w:rPr>
                <w:szCs w:val="28"/>
              </w:rPr>
              <w:t>закупівель</w:t>
            </w:r>
            <w:proofErr w:type="spellEnd"/>
            <w:r w:rsidR="00495698">
              <w:rPr>
                <w:szCs w:val="28"/>
              </w:rPr>
              <w:t xml:space="preserve"> Луцької міської ради</w:t>
            </w:r>
            <w:r w:rsidRPr="00D26CC0">
              <w:rPr>
                <w:szCs w:val="28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1A597895" w14:textId="77777777" w:rsidR="00997033" w:rsidRPr="00BD6E3D" w:rsidRDefault="00997033">
            <w:pPr>
              <w:snapToGrid w:val="0"/>
              <w:rPr>
                <w:sz w:val="24"/>
              </w:rPr>
            </w:pPr>
          </w:p>
        </w:tc>
      </w:tr>
    </w:tbl>
    <w:p w14:paraId="3F2EFD52" w14:textId="77777777" w:rsidR="0000012A" w:rsidRDefault="0000012A" w:rsidP="008F5FF1">
      <w:pPr>
        <w:ind w:firstLine="567"/>
        <w:jc w:val="both"/>
      </w:pPr>
    </w:p>
    <w:p w14:paraId="7322E7EC" w14:textId="70365C7B" w:rsidR="00997033" w:rsidRPr="00BD6E3D" w:rsidRDefault="0000012A" w:rsidP="001D5E15">
      <w:pPr>
        <w:ind w:firstLine="709"/>
        <w:jc w:val="both"/>
      </w:pPr>
      <w:r w:rsidRPr="001D5E15">
        <w:t>Керуючись статт</w:t>
      </w:r>
      <w:r w:rsidR="006B0A45" w:rsidRPr="001D5E15">
        <w:t>ею</w:t>
      </w:r>
      <w:r w:rsidRPr="001D5E15">
        <w:t xml:space="preserve"> 26 Закон</w:t>
      </w:r>
      <w:r w:rsidR="006B0A45" w:rsidRPr="001D5E15">
        <w:t>у</w:t>
      </w:r>
      <w:r w:rsidRPr="001D5E15">
        <w:t xml:space="preserve"> України «Про місцеве самоврядування в Україні», </w:t>
      </w:r>
      <w:r w:rsidR="006B0A45" w:rsidRPr="001D5E15">
        <w:rPr>
          <w:szCs w:val="28"/>
        </w:rPr>
        <w:t>Закон</w:t>
      </w:r>
      <w:r w:rsidR="001D5E15" w:rsidRPr="001D5E15">
        <w:rPr>
          <w:szCs w:val="28"/>
        </w:rPr>
        <w:t>ом</w:t>
      </w:r>
      <w:r w:rsidR="006B0A45" w:rsidRPr="001D5E15">
        <w:rPr>
          <w:szCs w:val="28"/>
        </w:rPr>
        <w:t xml:space="preserve"> України «Про публічні закупівлі»</w:t>
      </w:r>
      <w:r w:rsidR="001D5E15" w:rsidRPr="001D5E15">
        <w:rPr>
          <w:szCs w:val="28"/>
        </w:rPr>
        <w:t xml:space="preserve"> та о</w:t>
      </w:r>
      <w:r w:rsidR="006B0A45" w:rsidRPr="001D5E15">
        <w:rPr>
          <w:szCs w:val="28"/>
        </w:rPr>
        <w:t>собливост</w:t>
      </w:r>
      <w:r w:rsidR="001D5E15" w:rsidRPr="001D5E15">
        <w:rPr>
          <w:szCs w:val="28"/>
        </w:rPr>
        <w:t>ями</w:t>
      </w:r>
      <w:r w:rsidR="006B0A45" w:rsidRPr="001D5E15">
        <w:rPr>
          <w:szCs w:val="28"/>
        </w:rPr>
        <w:t xml:space="preserve"> здійснення публічних </w:t>
      </w:r>
      <w:proofErr w:type="spellStart"/>
      <w:r w:rsidR="006B0A45" w:rsidRPr="001D5E15">
        <w:rPr>
          <w:szCs w:val="28"/>
        </w:rPr>
        <w:t>закупівель</w:t>
      </w:r>
      <w:proofErr w:type="spellEnd"/>
      <w:r w:rsidR="006B0A45" w:rsidRPr="001D5E15">
        <w:rPr>
          <w:szCs w:val="28"/>
        </w:rPr>
        <w:t xml:space="preserve"> товарів, робіт і послуг для замовників, передбачених </w:t>
      </w:r>
      <w:r w:rsidR="001D5E15" w:rsidRPr="001D5E15">
        <w:rPr>
          <w:szCs w:val="28"/>
        </w:rPr>
        <w:t>цим Законом</w:t>
      </w:r>
      <w:r w:rsidR="006B0A45" w:rsidRPr="001D5E15">
        <w:rPr>
          <w:szCs w:val="28"/>
        </w:rPr>
        <w:t xml:space="preserve"> на період дії правового режиму воєнного стану в Україні та протягом 90 днів з дня його припинення або скасування, затверджени</w:t>
      </w:r>
      <w:r w:rsidR="001D5E15" w:rsidRPr="001D5E15">
        <w:rPr>
          <w:szCs w:val="28"/>
        </w:rPr>
        <w:t>ми</w:t>
      </w:r>
      <w:r w:rsidR="006B0A45" w:rsidRPr="001D5E15">
        <w:rPr>
          <w:szCs w:val="28"/>
        </w:rPr>
        <w:t xml:space="preserve"> Постановою Кабінету Міністрів України №1178 від 12.10.2022 року, </w:t>
      </w:r>
      <w:r w:rsidR="001D5E15" w:rsidRPr="001D5E15">
        <w:rPr>
          <w:szCs w:val="28"/>
        </w:rPr>
        <w:t>З</w:t>
      </w:r>
      <w:r w:rsidR="006B0A45" w:rsidRPr="001D5E15">
        <w:rPr>
          <w:szCs w:val="28"/>
        </w:rPr>
        <w:t>акон</w:t>
      </w:r>
      <w:r w:rsidR="001D5E15" w:rsidRPr="001D5E15">
        <w:rPr>
          <w:szCs w:val="28"/>
        </w:rPr>
        <w:t>ом</w:t>
      </w:r>
      <w:r w:rsidR="006B0A45" w:rsidRPr="001D5E15">
        <w:rPr>
          <w:szCs w:val="28"/>
        </w:rPr>
        <w:t xml:space="preserve"> України «Про запобігання корупції», </w:t>
      </w:r>
      <w:r w:rsidR="001D5E15" w:rsidRPr="001D5E15">
        <w:rPr>
          <w:szCs w:val="28"/>
        </w:rPr>
        <w:t xml:space="preserve">Законом України </w:t>
      </w:r>
      <w:r w:rsidR="006B0A45" w:rsidRPr="001D5E15">
        <w:rPr>
          <w:szCs w:val="28"/>
        </w:rPr>
        <w:t>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Pr="001D5E15">
        <w:t xml:space="preserve">, з метою </w:t>
      </w:r>
      <w:r w:rsidR="001D5E15" w:rsidRPr="001D5E15">
        <w:rPr>
          <w:szCs w:val="28"/>
        </w:rPr>
        <w:t xml:space="preserve">неухильного дотримання законодавства та принципів проведення публічних </w:t>
      </w:r>
      <w:proofErr w:type="spellStart"/>
      <w:r w:rsidR="001D5E15" w:rsidRPr="001D5E15">
        <w:rPr>
          <w:szCs w:val="28"/>
        </w:rPr>
        <w:t>закупівель</w:t>
      </w:r>
      <w:proofErr w:type="spellEnd"/>
      <w:r w:rsidR="001D5E15" w:rsidRPr="001D5E15">
        <w:rPr>
          <w:szCs w:val="28"/>
        </w:rPr>
        <w:t xml:space="preserve">, а також дотримання міжнародних стандартів у сфері доброчесності, прозорості, запобігання та виявлення корупції у </w:t>
      </w:r>
      <w:proofErr w:type="spellStart"/>
      <w:r w:rsidR="001D5E15" w:rsidRPr="001D5E15">
        <w:rPr>
          <w:szCs w:val="28"/>
        </w:rPr>
        <w:t>закупівлях</w:t>
      </w:r>
      <w:proofErr w:type="spellEnd"/>
      <w:r w:rsidR="0097455D" w:rsidRPr="001D5E15">
        <w:t xml:space="preserve"> на території Луцької міської територіальної громади</w:t>
      </w:r>
      <w:r w:rsidRPr="001D5E15">
        <w:t>, міська рада</w:t>
      </w:r>
    </w:p>
    <w:p w14:paraId="1D28378E" w14:textId="77777777" w:rsidR="00997033" w:rsidRPr="00BD6E3D" w:rsidRDefault="00997033">
      <w:pPr>
        <w:shd w:val="clear" w:color="auto" w:fill="FFFFFF"/>
        <w:jc w:val="both"/>
        <w:rPr>
          <w:spacing w:val="-1"/>
        </w:rPr>
      </w:pPr>
    </w:p>
    <w:p w14:paraId="2AE80EF1" w14:textId="77777777" w:rsidR="00997033" w:rsidRPr="00BD6E3D" w:rsidRDefault="00997033">
      <w:pPr>
        <w:shd w:val="clear" w:color="auto" w:fill="FFFFFF"/>
        <w:jc w:val="both"/>
      </w:pPr>
      <w:r w:rsidRPr="00BD6E3D">
        <w:rPr>
          <w:szCs w:val="28"/>
        </w:rPr>
        <w:t>ВИРІШИЛА:</w:t>
      </w:r>
    </w:p>
    <w:p w14:paraId="2391EA8D" w14:textId="77777777" w:rsidR="00997033" w:rsidRPr="00BD6E3D" w:rsidRDefault="00997033">
      <w:pPr>
        <w:jc w:val="both"/>
      </w:pPr>
      <w:r w:rsidRPr="00BD6E3D">
        <w:rPr>
          <w:szCs w:val="28"/>
        </w:rPr>
        <w:t xml:space="preserve"> </w:t>
      </w:r>
    </w:p>
    <w:p w14:paraId="2FDFE323" w14:textId="6899D04C" w:rsidR="00997033" w:rsidRPr="00BD6E3D" w:rsidRDefault="00997033" w:rsidP="00C34F07">
      <w:pPr>
        <w:ind w:firstLine="567"/>
        <w:jc w:val="both"/>
      </w:pPr>
      <w:r w:rsidRPr="00BD6E3D">
        <w:rPr>
          <w:szCs w:val="28"/>
        </w:rPr>
        <w:t>1. </w:t>
      </w:r>
      <w:r w:rsidR="0000012A" w:rsidRPr="0000012A">
        <w:rPr>
          <w:szCs w:val="28"/>
        </w:rPr>
        <w:t xml:space="preserve">Затвердити </w:t>
      </w:r>
      <w:r w:rsidR="00495698">
        <w:rPr>
          <w:szCs w:val="28"/>
        </w:rPr>
        <w:t xml:space="preserve">Політику </w:t>
      </w:r>
      <w:proofErr w:type="spellStart"/>
      <w:r w:rsidR="00495698">
        <w:rPr>
          <w:szCs w:val="28"/>
        </w:rPr>
        <w:t>закупівель</w:t>
      </w:r>
      <w:proofErr w:type="spellEnd"/>
      <w:r w:rsidR="00495698">
        <w:rPr>
          <w:szCs w:val="28"/>
        </w:rPr>
        <w:t xml:space="preserve"> Луцької міської ради</w:t>
      </w:r>
      <w:r w:rsidR="0000012A" w:rsidRPr="0000012A">
        <w:rPr>
          <w:szCs w:val="28"/>
        </w:rPr>
        <w:t xml:space="preserve"> </w:t>
      </w:r>
      <w:r w:rsidRPr="00BD6E3D">
        <w:rPr>
          <w:szCs w:val="28"/>
        </w:rPr>
        <w:t>(дода</w:t>
      </w:r>
      <w:r w:rsidR="006A4B6C">
        <w:rPr>
          <w:szCs w:val="28"/>
        </w:rPr>
        <w:t>ється</w:t>
      </w:r>
      <w:r w:rsidRPr="00BD6E3D">
        <w:rPr>
          <w:szCs w:val="28"/>
        </w:rPr>
        <w:t>).</w:t>
      </w:r>
      <w:r w:rsidR="007C407E">
        <w:rPr>
          <w:szCs w:val="28"/>
        </w:rPr>
        <w:t xml:space="preserve"> </w:t>
      </w:r>
    </w:p>
    <w:p w14:paraId="3B198D3B" w14:textId="16616F52" w:rsidR="00997033" w:rsidRPr="00BD6E3D" w:rsidRDefault="00997033" w:rsidP="00495698">
      <w:pPr>
        <w:ind w:firstLine="567"/>
        <w:jc w:val="both"/>
      </w:pPr>
      <w:r w:rsidRPr="00BD6E3D">
        <w:rPr>
          <w:szCs w:val="28"/>
        </w:rPr>
        <w:t>2. </w:t>
      </w:r>
      <w:r w:rsidR="00495698">
        <w:rPr>
          <w:color w:val="000000"/>
          <w:szCs w:val="28"/>
          <w:lang w:eastAsia="uk-UA"/>
        </w:rPr>
        <w:t xml:space="preserve">Контроль за виконанням рішення покласти на заступника міського голови, керуючого справами виконкому Юрія </w:t>
      </w:r>
      <w:proofErr w:type="spellStart"/>
      <w:r w:rsidR="00495698">
        <w:rPr>
          <w:color w:val="000000"/>
          <w:szCs w:val="28"/>
          <w:lang w:eastAsia="uk-UA"/>
        </w:rPr>
        <w:t>Вербича</w:t>
      </w:r>
      <w:proofErr w:type="spellEnd"/>
      <w:r w:rsidR="00495698">
        <w:rPr>
          <w:color w:val="000000"/>
          <w:szCs w:val="28"/>
          <w:lang w:eastAsia="uk-UA"/>
        </w:rPr>
        <w:t xml:space="preserve">, </w:t>
      </w:r>
      <w:bookmarkStart w:id="0" w:name="_GoBack"/>
      <w:bookmarkEnd w:id="0"/>
      <w:r w:rsidR="00495698">
        <w:rPr>
          <w:color w:val="000000"/>
          <w:szCs w:val="28"/>
          <w:lang w:eastAsia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Pr="00BD6E3D">
        <w:rPr>
          <w:szCs w:val="28"/>
        </w:rPr>
        <w:t xml:space="preserve">. </w:t>
      </w:r>
    </w:p>
    <w:p w14:paraId="5E4BF044" w14:textId="77777777" w:rsidR="00997033" w:rsidRPr="00BD6E3D" w:rsidRDefault="00997033">
      <w:pPr>
        <w:jc w:val="both"/>
        <w:rPr>
          <w:szCs w:val="28"/>
        </w:rPr>
      </w:pPr>
    </w:p>
    <w:p w14:paraId="224D46C2" w14:textId="77777777" w:rsidR="00997033" w:rsidRPr="00BD6E3D" w:rsidRDefault="00997033">
      <w:pPr>
        <w:jc w:val="both"/>
        <w:rPr>
          <w:szCs w:val="28"/>
        </w:rPr>
      </w:pPr>
    </w:p>
    <w:p w14:paraId="643A8F30" w14:textId="77777777" w:rsidR="00997033" w:rsidRPr="00BD6E3D" w:rsidRDefault="00997033">
      <w:pPr>
        <w:jc w:val="both"/>
      </w:pPr>
      <w:r w:rsidRPr="00BD6E3D">
        <w:rPr>
          <w:szCs w:val="28"/>
        </w:rPr>
        <w:t>Міський голова                                                                                  Ігор ПОЛІЩУК</w:t>
      </w:r>
    </w:p>
    <w:p w14:paraId="3594095E" w14:textId="77777777" w:rsidR="00997033" w:rsidRPr="00BD6E3D" w:rsidRDefault="00997033">
      <w:pPr>
        <w:rPr>
          <w:szCs w:val="28"/>
          <w:highlight w:val="yellow"/>
        </w:rPr>
      </w:pPr>
    </w:p>
    <w:p w14:paraId="0B382854" w14:textId="77777777" w:rsidR="00997033" w:rsidRPr="00BD6E3D" w:rsidRDefault="00997033">
      <w:pPr>
        <w:rPr>
          <w:szCs w:val="28"/>
          <w:highlight w:val="yellow"/>
        </w:rPr>
      </w:pPr>
    </w:p>
    <w:p w14:paraId="046FD571" w14:textId="1A866482" w:rsidR="00997033" w:rsidRPr="00BD6E3D" w:rsidRDefault="00495698">
      <w:bookmarkStart w:id="1" w:name="_Hlk198549745"/>
      <w:proofErr w:type="spellStart"/>
      <w:r>
        <w:rPr>
          <w:sz w:val="24"/>
        </w:rPr>
        <w:t>Лучик</w:t>
      </w:r>
      <w:proofErr w:type="spellEnd"/>
      <w:r w:rsidR="00997033" w:rsidRPr="00BD6E3D">
        <w:rPr>
          <w:sz w:val="24"/>
        </w:rPr>
        <w:t xml:space="preserve"> </w:t>
      </w:r>
      <w:r>
        <w:rPr>
          <w:sz w:val="24"/>
        </w:rPr>
        <w:t>+</w:t>
      </w:r>
      <w:r w:rsidRPr="00495698">
        <w:rPr>
          <w:sz w:val="24"/>
        </w:rPr>
        <w:t>380 95 712 2598</w:t>
      </w:r>
      <w:bookmarkEnd w:id="1"/>
    </w:p>
    <w:sectPr w:rsidR="00997033" w:rsidRPr="00BD6E3D">
      <w:pgSz w:w="12240" w:h="15840"/>
      <w:pgMar w:top="567" w:right="567" w:bottom="719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FC"/>
    <w:rsid w:val="0000012A"/>
    <w:rsid w:val="00001C33"/>
    <w:rsid w:val="00135323"/>
    <w:rsid w:val="001D5E15"/>
    <w:rsid w:val="00495698"/>
    <w:rsid w:val="004A7BFC"/>
    <w:rsid w:val="00593B99"/>
    <w:rsid w:val="006A4B6C"/>
    <w:rsid w:val="006B0A45"/>
    <w:rsid w:val="0073645F"/>
    <w:rsid w:val="007B7DCD"/>
    <w:rsid w:val="007C407E"/>
    <w:rsid w:val="008F5FF1"/>
    <w:rsid w:val="0097455D"/>
    <w:rsid w:val="00997033"/>
    <w:rsid w:val="00BD6E3D"/>
    <w:rsid w:val="00BE69E1"/>
    <w:rsid w:val="00C34F07"/>
    <w:rsid w:val="00CF62C5"/>
    <w:rsid w:val="00D26CC0"/>
    <w:rsid w:val="00D46F75"/>
    <w:rsid w:val="00D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1FA46"/>
  <w15:docId w15:val="{CC461DC8-4230-44FA-8781-CD793873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12">
    <w:name w:val="Неразрешенное упоминание1"/>
    <w:rPr>
      <w:color w:val="605E5C"/>
      <w:shd w:val="clear" w:color="auto" w:fill="E1DFDD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4</cp:revision>
  <cp:lastPrinted>1995-11-21T15:41:00Z</cp:lastPrinted>
  <dcterms:created xsi:type="dcterms:W3CDTF">2025-05-19T09:35:00Z</dcterms:created>
  <dcterms:modified xsi:type="dcterms:W3CDTF">2025-06-05T12:02:00Z</dcterms:modified>
</cp:coreProperties>
</file>