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8335" cy="648335"/>
                <wp:effectExtent l="635" t="0" r="0" b="0"/>
                <wp:wrapNone/>
                <wp:docPr id="1" name="shapetype_ole_rId2"/>
                <a:graphic xmlns:a="http://schemas.openxmlformats.org/drawingml/2006/main">
                  <a:graphicData uri="http://schemas.microsoft.com/office/word/2010/wordprocessingShape">
                    <wps:wsp>
                      <wps:cNvSpPr/>
                      <wps:spPr>
                        <a:xfrm>
                          <a:off x="0" y="0"/>
                          <a:ext cx="647640" cy="6476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95pt;height:50.9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8335" cy="648335"/>
                <wp:effectExtent l="0" t="0" r="0" b="0"/>
                <wp:wrapNone/>
                <wp:docPr id="2" name="Зображення1"/>
                <a:graphic xmlns:a="http://schemas.openxmlformats.org/drawingml/2006/main">
                  <a:graphicData uri="http://schemas.microsoft.com/office/word/2010/wordprocessingShape">
                    <wps:wsp>
                      <wps:cNvSpPr/>
                      <wps:spPr>
                        <a:xfrm>
                          <a:off x="0" y="0"/>
                          <a:ext cx="647640" cy="64764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95pt;height:50.9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816866"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before="0" w:after="0"/>
        <w:ind w:left="0" w:right="4025" w:hanging="0"/>
        <w:jc w:val="both"/>
        <w:rPr/>
      </w:pPr>
      <w:r>
        <w:rPr>
          <w:spacing w:val="-4"/>
          <w:sz w:val="28"/>
          <w:szCs w:val="28"/>
        </w:rPr>
        <w:t>Про передачу громадян</w:t>
      </w:r>
      <w:r>
        <w:rPr>
          <w:rFonts w:eastAsia="Times New Roman" w:cs="Times New Roman"/>
          <w:color w:val="auto"/>
          <w:spacing w:val="-4"/>
          <w:kern w:val="0"/>
          <w:sz w:val="28"/>
          <w:szCs w:val="28"/>
          <w:lang w:val="uk-UA" w:eastAsia="zh-CN" w:bidi="ar-SA"/>
        </w:rPr>
        <w:t xml:space="preserve">ину Шапошніку В.Ю. безоплатно у </w:t>
      </w:r>
      <w:r>
        <w:rPr>
          <w:rFonts w:eastAsia="Times New Roman" w:cs="Times New Roman"/>
          <w:color w:val="auto"/>
          <w:spacing w:val="-6"/>
          <w:kern w:val="0"/>
          <w:sz w:val="28"/>
          <w:szCs w:val="28"/>
          <w:lang w:val="uk-UA" w:eastAsia="zh-CN" w:bidi="ar-SA"/>
        </w:rPr>
        <w:t>власність земельної ділянки              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будівництва і обслуговування              житлового будинку, господарських будівель              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 xml:space="preserve">Комка, 29 </w:t>
      </w:r>
      <w:r>
        <w:rPr>
          <w:rFonts w:eastAsia="Times New Roman" w:cs="Times New Roman"/>
          <w:color w:val="auto"/>
          <w:spacing w:val="-4"/>
          <w:kern w:val="0"/>
          <w:sz w:val="28"/>
          <w:szCs w:val="28"/>
          <w:lang w:val="uk-UA" w:eastAsia="zh-CN" w:bidi="ar-SA"/>
        </w:rPr>
        <w:t xml:space="preserve">у с. Сирники Луцького </w:t>
      </w:r>
      <w:bookmarkStart w:id="0" w:name="_GoBack1"/>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center"/>
        <w:rPr>
          <w:color w:val="C9211E"/>
        </w:rPr>
      </w:pPr>
      <w:r>
        <w:rPr>
          <w:color w:val="C9211E"/>
        </w:rPr>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ина</w:t>
      </w:r>
      <w:r>
        <w:rPr>
          <w:spacing w:val="-4"/>
          <w:szCs w:val="28"/>
        </w:rPr>
        <w:t xml:space="preserve"> </w:t>
      </w:r>
      <w:r>
        <w:rPr>
          <w:rFonts w:eastAsia="Times New Roman" w:cs="Times New Roman"/>
          <w:color w:val="auto"/>
          <w:spacing w:val="-4"/>
          <w:kern w:val="0"/>
          <w:sz w:val="28"/>
          <w:szCs w:val="28"/>
          <w:lang w:val="uk-UA" w:eastAsia="zh-CN" w:bidi="ar-SA"/>
        </w:rPr>
        <w:t>Шапошніка Віктора Юрійовича</w:t>
      </w:r>
      <w:r>
        <w:rPr>
          <w:spacing w:val="-4"/>
          <w:szCs w:val="28"/>
          <w:lang w:val="uk-UA"/>
        </w:rPr>
        <w:t xml:space="preserve"> </w:t>
      </w:r>
      <w:r>
        <w:rPr>
          <w:spacing w:val="-4"/>
          <w:szCs w:val="28"/>
        </w:rPr>
        <w:t xml:space="preserve">щодо передачі безоплатно у власність земельної ділянки на вул.  </w:t>
      </w:r>
      <w:r>
        <w:rPr>
          <w:rFonts w:eastAsia="Times New Roman" w:cs="Times New Roman"/>
          <w:color w:val="auto"/>
          <w:spacing w:val="-8"/>
          <w:kern w:val="0"/>
          <w:sz w:val="28"/>
          <w:szCs w:val="28"/>
          <w:lang w:val="uk-UA" w:eastAsia="zh-CN" w:bidi="ar-SA"/>
        </w:rPr>
        <w:t xml:space="preserve">Комка, 29 </w:t>
      </w:r>
      <w:r>
        <w:rPr>
          <w:rFonts w:eastAsia="Times New Roman" w:cs="Times New Roman"/>
          <w:color w:val="auto"/>
          <w:spacing w:val="-4"/>
          <w:kern w:val="0"/>
          <w:sz w:val="28"/>
          <w:szCs w:val="28"/>
          <w:lang w:val="uk-UA" w:eastAsia="zh-CN" w:bidi="ar-SA"/>
        </w:rPr>
        <w:t xml:space="preserve">у с. Сирники </w:t>
      </w:r>
      <w:r>
        <w:rPr>
          <w:spacing w:val="-4"/>
          <w:szCs w:val="28"/>
        </w:rPr>
        <w:t>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ділянка), витяг з Державного земельного кадастру про земельну ділянку від 15.</w:t>
      </w:r>
      <w:r>
        <w:rPr>
          <w:rFonts w:eastAsia="Times New Roman" w:cs="Times New Roman"/>
          <w:color w:val="auto"/>
          <w:spacing w:val="-4"/>
          <w:kern w:val="0"/>
          <w:sz w:val="28"/>
          <w:szCs w:val="28"/>
          <w:lang w:val="uk-UA" w:eastAsia="zh-CN" w:bidi="ar-SA"/>
        </w:rPr>
        <w:t>05.2025</w:t>
      </w:r>
      <w:r>
        <w:rPr>
          <w:spacing w:val="-4"/>
          <w:szCs w:val="28"/>
        </w:rPr>
        <w:t xml:space="preserve"> № </w:t>
      </w:r>
      <w:r>
        <w:rPr>
          <w:rFonts w:eastAsia="Times New Roman" w:cs="Times New Roman"/>
          <w:color w:val="auto"/>
          <w:spacing w:val="-4"/>
          <w:kern w:val="0"/>
          <w:sz w:val="28"/>
          <w:szCs w:val="28"/>
          <w:lang w:val="uk-UA" w:eastAsia="zh-CN" w:bidi="ar-SA"/>
        </w:rPr>
        <w:t>НВ-7300706662025</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 xml:space="preserve">Комка, 29 </w:t>
      </w:r>
      <w:r>
        <w:rPr>
          <w:rFonts w:eastAsia="Times New Roman" w:cs="Times New Roman"/>
          <w:color w:val="auto"/>
          <w:spacing w:val="-4"/>
          <w:kern w:val="0"/>
          <w:sz w:val="28"/>
          <w:szCs w:val="28"/>
          <w:lang w:val="uk-UA" w:eastAsia="zh-CN" w:bidi="ar-SA"/>
        </w:rPr>
        <w:t>у с. Сирники</w:t>
      </w:r>
      <w:r>
        <w:rPr>
          <w:spacing w:val="-4"/>
          <w:szCs w:val="28"/>
        </w:rPr>
        <w:t xml:space="preserve"> Луцького району Волинської області, враховуючи документи, що посвідчують право власності громадян</w:t>
      </w:r>
      <w:r>
        <w:rPr>
          <w:rFonts w:eastAsia="Times New Roman" w:cs="Times New Roman"/>
          <w:color w:val="auto"/>
          <w:spacing w:val="-4"/>
          <w:kern w:val="0"/>
          <w:sz w:val="28"/>
          <w:szCs w:val="28"/>
          <w:lang w:val="uk-UA" w:eastAsia="zh-CN" w:bidi="ar-SA"/>
        </w:rPr>
        <w:t>ина</w:t>
      </w:r>
      <w:r>
        <w:rPr>
          <w:spacing w:val="-4"/>
          <w:szCs w:val="28"/>
        </w:rPr>
        <w:t xml:space="preserve"> </w:t>
      </w:r>
      <w:r>
        <w:rPr>
          <w:rFonts w:eastAsia="Times New Roman" w:cs="Times New Roman"/>
          <w:color w:val="auto"/>
          <w:spacing w:val="-4"/>
          <w:kern w:val="0"/>
          <w:sz w:val="28"/>
          <w:szCs w:val="28"/>
          <w:lang w:val="uk-UA" w:eastAsia="zh-CN" w:bidi="ar-SA"/>
        </w:rPr>
        <w:t>Шапошніка Віктора Юрійовича</w:t>
      </w:r>
      <w:r>
        <w:rPr>
          <w:spacing w:val="-4"/>
          <w:szCs w:val="28"/>
        </w:rPr>
        <w:t xml:space="preserve"> на об'єкти нерухом</w:t>
      </w:r>
      <w:r>
        <w:rPr>
          <w:rFonts w:eastAsia="Times New Roman" w:cs="Times New Roman"/>
          <w:color w:val="auto"/>
          <w:spacing w:val="-4"/>
          <w:kern w:val="0"/>
          <w:sz w:val="28"/>
          <w:szCs w:val="28"/>
          <w:lang w:val="uk-UA" w:eastAsia="zh-CN" w:bidi="ar-SA"/>
        </w:rPr>
        <w:t>ого</w:t>
      </w:r>
      <w:r>
        <w:rPr>
          <w:spacing w:val="-4"/>
          <w:szCs w:val="28"/>
        </w:rPr>
        <w:t xml:space="preserve"> майна на вул.</w:t>
      </w:r>
      <w:r>
        <w:rPr>
          <w:spacing w:val="-4"/>
          <w:sz w:val="28"/>
          <w:szCs w:val="28"/>
        </w:rPr>
        <w:t xml:space="preserve"> </w:t>
      </w:r>
      <w:r>
        <w:rPr>
          <w:rFonts w:eastAsia="Times New Roman" w:cs="Times New Roman"/>
          <w:color w:val="auto"/>
          <w:spacing w:val="-8"/>
          <w:kern w:val="0"/>
          <w:sz w:val="28"/>
          <w:szCs w:val="28"/>
          <w:lang w:val="uk-UA" w:eastAsia="zh-CN" w:bidi="ar-SA"/>
        </w:rPr>
        <w:t xml:space="preserve">Комка, 29 </w:t>
      </w:r>
      <w:r>
        <w:rPr>
          <w:rFonts w:eastAsia="Times New Roman" w:cs="Times New Roman"/>
          <w:color w:val="auto"/>
          <w:spacing w:val="-4"/>
          <w:kern w:val="0"/>
          <w:sz w:val="28"/>
          <w:szCs w:val="28"/>
          <w:lang w:val="uk-UA" w:eastAsia="zh-CN" w:bidi="ar-SA"/>
        </w:rPr>
        <w:t xml:space="preserve">у с. Сирники </w:t>
      </w: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spacing w:val="-4"/>
          <w:szCs w:val="28"/>
        </w:rPr>
        <w:t xml:space="preserve">Волинської області: </w:t>
      </w:r>
      <w:r>
        <w:rPr>
          <w:rFonts w:eastAsia="Times New Roman" w:cs="Times New Roman"/>
          <w:color w:val="auto"/>
          <w:spacing w:val="-4"/>
          <w:kern w:val="0"/>
          <w:sz w:val="28"/>
          <w:szCs w:val="28"/>
          <w:lang w:val="uk-UA" w:eastAsia="zh-CN" w:bidi="ar-SA"/>
        </w:rPr>
        <w:t>договір дарування житлового будинку від 16.04.2008, зареєстровано в реєстрі за № 584</w:t>
      </w:r>
      <w:r>
        <w:rPr>
          <w:spacing w:val="-4"/>
          <w:szCs w:val="28"/>
        </w:rPr>
        <w:t xml:space="preserve">, витяг про реєстрацію права власності на нерухоме майно від 08.08.2008, реєстраційний номер: </w:t>
      </w:r>
      <w:r>
        <w:rPr>
          <w:rFonts w:eastAsia="Times New Roman" w:cs="Times New Roman"/>
          <w:color w:val="auto"/>
          <w:spacing w:val="-4"/>
          <w:kern w:val="0"/>
          <w:sz w:val="28"/>
          <w:szCs w:val="28"/>
          <w:lang w:val="uk-UA" w:eastAsia="zh-CN" w:bidi="ar-SA"/>
        </w:rPr>
        <w:t>2472005</w:t>
      </w:r>
      <w:r>
        <w:rPr>
          <w:spacing w:val="-4"/>
          <w:szCs w:val="28"/>
        </w:rPr>
        <w:t xml:space="preserve">, керуючись статтями 12, 81,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 xml:space="preserve">ину </w:t>
      </w:r>
      <w:r>
        <w:rPr>
          <w:rFonts w:eastAsia="Times New Roman" w:cs="Times New Roman"/>
          <w:color w:val="auto"/>
          <w:spacing w:val="-4"/>
          <w:kern w:val="0"/>
          <w:sz w:val="28"/>
          <w:szCs w:val="28"/>
          <w:lang w:val="uk-UA" w:eastAsia="zh-CN" w:bidi="ar-SA"/>
        </w:rPr>
        <w:t>Шапошніку Віктору Юрійовичу</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Комка, 29 у с. Сирники</w:t>
      </w:r>
      <w:r>
        <w:rPr>
          <w:rFonts w:eastAsia="Times New Roman" w:cs="Times New Roman"/>
          <w:color w:val="auto"/>
          <w:spacing w:val="-4"/>
          <w:kern w:val="0"/>
          <w:sz w:val="28"/>
          <w:szCs w:val="28"/>
          <w:lang w:val="uk-UA" w:eastAsia="zh-CN" w:bidi="ar-SA"/>
        </w:rPr>
        <w:t xml:space="preserve"> </w:t>
      </w:r>
      <w:r>
        <w:rPr>
          <w:szCs w:val="28"/>
        </w:rPr>
        <w:t>Луцького району Волинської області, площею 0,</w:t>
      </w:r>
      <w:r>
        <w:rPr>
          <w:rFonts w:eastAsia="Times New Roman" w:cs="Times New Roman"/>
          <w:color w:val="auto"/>
          <w:kern w:val="0"/>
          <w:sz w:val="28"/>
          <w:szCs w:val="28"/>
          <w:lang w:val="uk-UA" w:eastAsia="zh-CN" w:bidi="ar-SA"/>
        </w:rPr>
        <w:t>25</w:t>
      </w:r>
      <w:r>
        <w:rPr>
          <w:szCs w:val="28"/>
        </w:rPr>
        <w:t>00</w:t>
      </w:r>
      <w:r>
        <w:rPr>
          <w:rFonts w:eastAsia="Times New Roman" w:cs="Times New Roman"/>
          <w:color w:val="auto"/>
          <w:kern w:val="0"/>
          <w:sz w:val="28"/>
          <w:szCs w:val="28"/>
          <w:lang w:val="uk-UA" w:eastAsia="zh-CN" w:bidi="ar-SA"/>
        </w:rPr>
        <w:t xml:space="preserve"> </w:t>
      </w:r>
      <w:r>
        <w:rPr>
          <w:szCs w:val="28"/>
        </w:rPr>
        <w:t>га, з кадастровим номером 0722</w:t>
      </w:r>
      <w:r>
        <w:rPr>
          <w:rFonts w:eastAsia="Times New Roman" w:cs="Times New Roman"/>
          <w:color w:val="auto"/>
          <w:kern w:val="0"/>
          <w:sz w:val="28"/>
          <w:szCs w:val="28"/>
          <w:lang w:val="uk-UA" w:eastAsia="zh-CN" w:bidi="ar-SA"/>
        </w:rPr>
        <w:t>8837</w:t>
      </w:r>
      <w:r>
        <w:rPr>
          <w:szCs w:val="28"/>
        </w:rPr>
        <w:t>00:07:001:</w:t>
      </w:r>
      <w:r>
        <w:rPr>
          <w:rFonts w:eastAsia="Times New Roman" w:cs="Times New Roman"/>
          <w:color w:val="auto"/>
          <w:kern w:val="0"/>
          <w:sz w:val="28"/>
          <w:szCs w:val="28"/>
          <w:lang w:val="uk-UA" w:eastAsia="zh-CN" w:bidi="ar-SA"/>
        </w:rPr>
        <w:t>0074</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громадянину Шапошніку Віктору Юрійовичу</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4"/>
          <w:kern w:val="0"/>
          <w:sz w:val="28"/>
          <w:szCs w:val="28"/>
          <w:lang w:val="uk-UA" w:eastAsia="zh-CN" w:bidi="ar-SA"/>
        </w:rPr>
        <w:t>на вул. </w:t>
      </w:r>
      <w:r>
        <w:rPr>
          <w:rFonts w:eastAsia="Times New Roman" w:cs="Times New Roman"/>
          <w:color w:val="auto"/>
          <w:spacing w:val="-8"/>
          <w:kern w:val="0"/>
          <w:sz w:val="28"/>
          <w:szCs w:val="28"/>
          <w:lang w:val="uk-UA" w:eastAsia="zh-CN" w:bidi="ar-SA"/>
        </w:rPr>
        <w:t>Комка, 29 у с. Сирники</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0,2500</w:t>
      </w:r>
      <w:r>
        <w:rPr>
          <w:szCs w:val="28"/>
        </w:rPr>
        <w:t xml:space="preserve"> га, з кадастровим номером </w:t>
      </w:r>
      <w:r>
        <w:rPr>
          <w:rFonts w:eastAsia="Times New Roman" w:cs="Times New Roman"/>
          <w:color w:val="auto"/>
          <w:kern w:val="0"/>
          <w:sz w:val="28"/>
          <w:szCs w:val="28"/>
          <w:lang w:val="uk-UA" w:eastAsia="zh-CN" w:bidi="ar-SA"/>
        </w:rPr>
        <w:t>0722883700:07:001:0074</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громадянина Шапошніка Віктора Юрійовича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TotalTime>
  <Application>LibreOffice/7.1.3.2$Windows_X86_64 LibreOffice_project/47f78053abe362b9384784d31a6e56f8511eb1c1</Application>
  <AppVersion>15.0000</AppVersion>
  <Pages>2</Pages>
  <Words>498</Words>
  <Characters>3307</Characters>
  <CharactersWithSpaces>4042</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dcterms:modified xsi:type="dcterms:W3CDTF">2025-05-23T12:43:18Z</dcterms:modified>
  <cp:revision>144</cp:revision>
  <dc:subject/>
  <dc:title/>
</cp:coreProperties>
</file>

<file path=docProps/custom.xml><?xml version="1.0" encoding="utf-8"?>
<Properties xmlns="http://schemas.openxmlformats.org/officeDocument/2006/custom-properties" xmlns:vt="http://schemas.openxmlformats.org/officeDocument/2006/docPropsVTypes"/>
</file>