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1971821519" r:id="rId2"/>
        </w:object>
      </w:r>
    </w:p>
    <w:p>
      <w:pPr>
        <w:pStyle w:val="Heading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Cs/>
          <w:sz w:val="40"/>
          <w:szCs w:val="40"/>
        </w:rPr>
      </w:pPr>
      <w:r>
        <w:rPr>
          <w:b/>
          <w:bCs/>
          <w:sz w:val="40"/>
          <w:szCs w:val="40"/>
        </w:rPr>
      </w:r>
    </w:p>
    <w:p>
      <w:pPr>
        <w:pStyle w:val="Normal"/>
        <w:jc w:val="center"/>
        <w:rPr/>
      </w:pPr>
      <w:r>
        <w:rPr/>
        <w:t>________________                                        Луцьк                                         №_____________</w:t>
      </w:r>
    </w:p>
    <w:p>
      <w:pPr>
        <w:pStyle w:val="Normal"/>
        <w:jc w:val="center"/>
        <w:rPr>
          <w:sz w:val="22"/>
          <w:szCs w:val="22"/>
        </w:rPr>
      </w:pPr>
      <w:r>
        <w:rPr>
          <w:sz w:val="22"/>
          <w:szCs w:val="22"/>
        </w:rPr>
      </w:r>
    </w:p>
    <w:p>
      <w:pPr>
        <w:pStyle w:val="Normal"/>
        <w:widowControl w:val="false"/>
        <w:suppressAutoHyphens w:val="true"/>
        <w:ind w:hanging="0" w:left="0" w:right="0"/>
        <w:jc w:val="both"/>
        <w:rPr>
          <w:spacing w:val="-6"/>
          <w:sz w:val="26"/>
          <w:szCs w:val="26"/>
        </w:rPr>
      </w:pPr>
      <w:r>
        <w:rPr>
          <w:spacing w:val="-6"/>
          <w:sz w:val="26"/>
          <w:szCs w:val="26"/>
        </w:rPr>
        <w:t>Про  продаж  громадянину Бомазюку</w:t>
      </w:r>
    </w:p>
    <w:p>
      <w:pPr>
        <w:pStyle w:val="Normal"/>
        <w:widowControl w:val="false"/>
        <w:suppressAutoHyphens w:val="true"/>
        <w:ind w:hanging="0" w:left="0" w:right="0"/>
        <w:jc w:val="both"/>
        <w:rPr>
          <w:spacing w:val="-6"/>
          <w:sz w:val="26"/>
          <w:szCs w:val="26"/>
        </w:rPr>
      </w:pPr>
      <w:r>
        <w:rPr>
          <w:spacing w:val="-6"/>
          <w:sz w:val="26"/>
          <w:szCs w:val="26"/>
        </w:rPr>
        <w:t xml:space="preserve">Григорію  Полікарповичу у власність </w:t>
      </w:r>
    </w:p>
    <w:p>
      <w:pPr>
        <w:pStyle w:val="Normal"/>
        <w:widowControl w:val="false"/>
        <w:suppressAutoHyphens w:val="true"/>
        <w:ind w:hanging="0" w:left="0" w:right="0"/>
        <w:jc w:val="both"/>
        <w:rPr>
          <w:spacing w:val="-6"/>
          <w:sz w:val="26"/>
          <w:szCs w:val="26"/>
        </w:rPr>
      </w:pPr>
      <w:r>
        <w:rPr>
          <w:spacing w:val="-6"/>
          <w:sz w:val="26"/>
          <w:szCs w:val="26"/>
        </w:rPr>
        <w:t>земельної  ділянки комунальної влас-</w:t>
      </w:r>
    </w:p>
    <w:p>
      <w:pPr>
        <w:pStyle w:val="Normal"/>
        <w:widowControl w:val="false"/>
        <w:suppressAutoHyphens w:val="true"/>
        <w:ind w:hanging="0" w:left="0" w:right="0"/>
        <w:jc w:val="both"/>
        <w:rPr>
          <w:spacing w:val="-6"/>
          <w:sz w:val="26"/>
          <w:szCs w:val="26"/>
        </w:rPr>
      </w:pPr>
      <w:r>
        <w:rPr>
          <w:spacing w:val="-6"/>
          <w:sz w:val="26"/>
          <w:szCs w:val="26"/>
        </w:rPr>
        <w:t xml:space="preserve">ності у с. Боголюби Луцького району </w:t>
      </w:r>
    </w:p>
    <w:p>
      <w:pPr>
        <w:pStyle w:val="Normal"/>
        <w:widowControl w:val="false"/>
        <w:suppressAutoHyphens w:val="true"/>
        <w:ind w:hanging="0" w:left="0" w:right="0"/>
        <w:jc w:val="both"/>
        <w:rPr>
          <w:spacing w:val="-6"/>
          <w:sz w:val="26"/>
          <w:szCs w:val="26"/>
        </w:rPr>
      </w:pPr>
      <w:r>
        <w:rPr>
          <w:spacing w:val="-6"/>
          <w:sz w:val="26"/>
          <w:szCs w:val="26"/>
        </w:rPr>
        <w:t>Волинської області</w:t>
      </w:r>
    </w:p>
    <w:p>
      <w:pPr>
        <w:pStyle w:val="Normal"/>
        <w:widowControl w:val="false"/>
        <w:suppressAutoHyphens w:val="true"/>
        <w:ind w:hanging="0" w:left="0" w:right="0"/>
        <w:jc w:val="both"/>
        <w:rPr>
          <w:spacing w:val="-6"/>
          <w:sz w:val="26"/>
          <w:szCs w:val="26"/>
        </w:rPr>
      </w:pPr>
      <w:r>
        <w:rPr>
          <w:spacing w:val="-6"/>
          <w:sz w:val="26"/>
          <w:szCs w:val="26"/>
        </w:rPr>
      </w:r>
    </w:p>
    <w:p>
      <w:pPr>
        <w:pStyle w:val="Normal"/>
        <w:ind w:hanging="0" w:left="0" w:right="0"/>
        <w:jc w:val="both"/>
        <w:rPr/>
      </w:pPr>
      <w:r>
        <w:rPr>
          <w:sz w:val="28"/>
          <w:szCs w:val="28"/>
          <w:lang w:val="uk-UA"/>
        </w:rPr>
        <w:tab/>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Розглянувши заяву громадянина Бомазюка Григорія Полікарповича про продаж у власність, шляхом викупу, земельної ділянки комунальної власності у                 с. Боголюби Луцького району Волинської області, площею 0,2658 га, з кадастровим номером 0722881000:01:001:2171, видом цільового призначення земельної ділянки: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обʼєкти оброблення відходів, зокрема із енергогенеруючим блоком, враховуючи витяг з Державного реєстру речових прав на нерухоме майно про реєстрацію права власності відповідно до якого, право власності на приміщення зерноскладу А-1 зареєстровано від 14.12.2021, номер запису про право власності/довірчої власності: 45712188 належить громадянину Бомазюку Григорію Полікарповичу, технічний паспорт на приміщення зерноскладу, витяг з Державного земельного кадастру про земельну ділянку від 31.10.2024 № НВ-0002700262024,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17.06.2021, номер відомостей про речове право: 43308909, інформацію Головного управління Державної податкової служби у Волинській області щодо відсутності заборгованості зі сплати за земельну ділянку, звіт  про експертну грошову оцінку земельної ділянки від 05.02.2025, керуючись статтями 12, 81, 91, 120, 127, 128 Земельного кодексу України, статтею 31 Закону України «Про оренду землі», статтями 4, 5, 12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b w:val="false"/>
          <w:bCs w:val="false"/>
          <w:i w:val="false"/>
          <w:iCs w:val="false"/>
          <w:caps w:val="false"/>
          <w:smallCaps w:val="false"/>
          <w:color w:val="000000"/>
          <w:spacing w:val="-10"/>
          <w:kern w:val="0"/>
          <w:sz w:val="26"/>
          <w:szCs w:val="26"/>
          <w:highlight w:val="white"/>
          <w:lang w:val="uk-UA" w:eastAsia="uk-UA" w:bidi="ar-SA"/>
        </w:rPr>
        <w:t>6</w:t>
      </w:r>
      <w:r>
        <w:rPr>
          <w:rFonts w:eastAsia="Times New Roman" w:cs="Times New Roman"/>
          <w:b w:val="false"/>
          <w:bCs w:val="false"/>
          <w:i w:val="false"/>
          <w:iCs w:val="false"/>
          <w:caps w:val="false"/>
          <w:smallCaps w:val="false"/>
          <w:color w:val="000000"/>
          <w:spacing w:val="-10"/>
          <w:kern w:val="0"/>
          <w:sz w:val="26"/>
          <w:szCs w:val="26"/>
          <w:highlight w:val="white"/>
          <w:vertAlign w:val="superscript"/>
          <w:lang w:val="uk-UA" w:eastAsia="uk-UA" w:bidi="ar-SA"/>
        </w:rPr>
        <w:t>-1</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lang w:val="uk-UA"/>
        </w:rPr>
        <w:t>ВИРІШИЛА:</w:t>
      </w:r>
    </w:p>
    <w:p>
      <w:pPr>
        <w:pStyle w:val="Normal"/>
        <w:rPr>
          <w:sz w:val="26"/>
          <w:szCs w:val="26"/>
        </w:rPr>
      </w:pPr>
      <w:r>
        <w:rPr>
          <w:sz w:val="26"/>
          <w:szCs w:val="26"/>
        </w:rPr>
      </w:r>
    </w:p>
    <w:p>
      <w:pPr>
        <w:pStyle w:val="Normal"/>
        <w:widowControl/>
        <w:suppressAutoHyphens w:val="true"/>
        <w:bidi w:val="0"/>
        <w:spacing w:before="0" w:after="0"/>
        <w:ind w:firstLine="567" w:left="0" w:right="0"/>
        <w:jc w:val="both"/>
        <w:rPr>
          <w:sz w:val="26"/>
          <w:szCs w:val="26"/>
        </w:rPr>
      </w:pPr>
      <w:r>
        <w:rPr>
          <w:sz w:val="26"/>
          <w:szCs w:val="26"/>
          <w:lang w:val="uk-UA"/>
        </w:rPr>
        <w:t>1. </w:t>
      </w:r>
      <w:r>
        <w:rPr>
          <w:rFonts w:eastAsia="Times New Roman" w:cs="Times New Roman"/>
          <w:color w:val="00000A"/>
          <w:kern w:val="0"/>
          <w:sz w:val="26"/>
          <w:szCs w:val="26"/>
          <w:lang w:val="uk-UA" w:eastAsia="ru-RU" w:bidi="ar-SA"/>
        </w:rPr>
        <w:t>Продати</w:t>
      </w:r>
      <w:r>
        <w:rPr>
          <w:sz w:val="26"/>
          <w:szCs w:val="26"/>
          <w:lang w:val="uk-UA"/>
        </w:rPr>
        <w:t xml:space="preserve"> </w:t>
      </w:r>
      <w:r>
        <w:rPr>
          <w:rFonts w:cs="Times New Roman"/>
          <w:sz w:val="26"/>
          <w:szCs w:val="26"/>
          <w:lang w:val="uk-UA"/>
        </w:rPr>
        <w:t xml:space="preserve">громадянину Бомазюку Григорію Полікарповичу </w:t>
      </w:r>
      <w:r>
        <w:rPr>
          <w:sz w:val="26"/>
          <w:szCs w:val="26"/>
          <w:lang w:val="uk-UA"/>
        </w:rPr>
        <w:t xml:space="preserve">земельну ділянку </w:t>
      </w:r>
      <w:r>
        <w:rPr>
          <w:rFonts w:cs="Times New Roman"/>
          <w:spacing w:val="-6"/>
          <w:sz w:val="26"/>
          <w:szCs w:val="26"/>
          <w:lang w:val="uk-UA"/>
        </w:rPr>
        <w:t xml:space="preserve"> </w:t>
      </w:r>
      <w:r>
        <w:rPr>
          <w:rFonts w:eastAsia="Times New Roman" w:cs="Times New Roman"/>
          <w:color w:val="00000A"/>
          <w:kern w:val="0"/>
          <w:sz w:val="26"/>
          <w:szCs w:val="26"/>
          <w:lang w:val="uk-UA" w:eastAsia="ru-RU" w:bidi="ar-SA"/>
        </w:rPr>
        <w:t xml:space="preserve">несільськогосподарського призначення </w:t>
      </w:r>
      <w:r>
        <w:rPr>
          <w:sz w:val="26"/>
          <w:szCs w:val="26"/>
          <w:lang w:val="uk-UA"/>
        </w:rPr>
        <w:t xml:space="preserve">комунальної власності </w:t>
      </w:r>
      <w:r>
        <w:rPr>
          <w:rFonts w:eastAsia="Times New Roman" w:cs="Times New Roman"/>
          <w:color w:val="00000A"/>
          <w:kern w:val="0"/>
          <w:sz w:val="26"/>
          <w:szCs w:val="26"/>
          <w:lang w:val="uk-UA" w:eastAsia="ru-RU" w:bidi="ar-SA"/>
        </w:rPr>
        <w:t xml:space="preserve">у с. Боголюби Луцького району Волинської області, площею 0,2658 га, з кадастровим номером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0722881000:01:001:2171</w:t>
      </w:r>
      <w:r>
        <w:rPr>
          <w:rFonts w:eastAsia="Times New Roman" w:cs="Times New Roman"/>
          <w:color w:val="00000A"/>
          <w:kern w:val="0"/>
          <w:sz w:val="26"/>
          <w:szCs w:val="26"/>
          <w:lang w:val="uk-UA" w:eastAsia="ru-RU" w:bidi="ar-SA"/>
        </w:rPr>
        <w:t>, видом цільов</w:t>
      </w:r>
      <w:r>
        <w:rPr>
          <w:rFonts w:eastAsia="Times New Roman" w:cs="Times New Roman"/>
          <w:spacing w:val="-4"/>
          <w:sz w:val="26"/>
          <w:szCs w:val="26"/>
          <w:lang w:val="uk-UA"/>
        </w:rPr>
        <w:t>ого призначення земельної ділянки: 11.02 -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обʼєкти оброблення відходів, зокрема із енергогенеруючим блоком</w:t>
      </w:r>
      <w:r>
        <w:rPr>
          <w:sz w:val="26"/>
          <w:szCs w:val="26"/>
          <w:lang w:val="uk-UA"/>
        </w:rPr>
        <w:t>, згідно з додатком.</w:t>
      </w:r>
    </w:p>
    <w:p>
      <w:pPr>
        <w:pStyle w:val="Normal"/>
        <w:widowControl/>
        <w:suppressAutoHyphens w:val="true"/>
        <w:bidi w:val="0"/>
        <w:spacing w:before="0" w:after="0"/>
        <w:ind w:firstLine="567" w:left="0" w:right="0"/>
        <w:jc w:val="both"/>
        <w:rPr>
          <w:sz w:val="26"/>
          <w:szCs w:val="26"/>
        </w:rPr>
      </w:pPr>
      <w:r>
        <w:rPr>
          <w:sz w:val="26"/>
          <w:szCs w:val="26"/>
          <w:lang w:val="uk-UA"/>
        </w:rPr>
        <w:t>2. </w:t>
      </w:r>
      <w:r>
        <w:rPr>
          <w:rFonts w:eastAsia="Times New Roman" w:cs="Times New Roman"/>
          <w:color w:val="000000"/>
          <w:kern w:val="0"/>
          <w:sz w:val="26"/>
          <w:szCs w:val="26"/>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kern w:val="0"/>
          <w:sz w:val="26"/>
          <w:szCs w:val="26"/>
          <w:lang w:val="uk-UA" w:eastAsia="ru-RU" w:bidi="ar-SA"/>
        </w:rPr>
        <w:t xml:space="preserve"> </w:t>
      </w:r>
      <w:r>
        <w:rPr>
          <w:rFonts w:eastAsia="Times New Roman" w:cs="Times New Roman"/>
          <w:color w:val="00000A"/>
          <w:kern w:val="0"/>
          <w:sz w:val="26"/>
          <w:szCs w:val="26"/>
          <w:lang w:val="uk-UA" w:eastAsia="ru-RU" w:bidi="ar-SA"/>
        </w:rPr>
        <w:t>у с. Боголюби Луцького району Волинської області, площею 0,2658 га, з кадастровим номером 0722881000:01:001:2171,</w:t>
      </w:r>
      <w:r>
        <w:rPr>
          <w:rFonts w:eastAsia="Times New Roman" w:cs="Times New Roman"/>
          <w:color w:val="000000"/>
          <w:kern w:val="0"/>
          <w:sz w:val="26"/>
          <w:szCs w:val="26"/>
          <w:lang w:val="uk-UA" w:eastAsia="ru-RU" w:bidi="ar-SA"/>
        </w:rPr>
        <w:t xml:space="preserve"> визначену відповідно до звіту про експертну грошову оцінку земельної ділянки від 05.02.2025, в сумі 526 405 (пʼятсот двадцять шість тисяч чотириста п’ять) гривень 00 копійок. </w:t>
      </w:r>
    </w:p>
    <w:p>
      <w:pPr>
        <w:pStyle w:val="Normal"/>
        <w:suppressAutoHyphens w:val="true"/>
        <w:ind w:firstLine="567" w:left="0" w:right="0"/>
        <w:jc w:val="both"/>
        <w:rPr>
          <w:sz w:val="26"/>
          <w:szCs w:val="26"/>
        </w:rPr>
      </w:pPr>
      <w:r>
        <w:rPr>
          <w:sz w:val="26"/>
          <w:szCs w:val="26"/>
        </w:rPr>
        <w:t>3. Зобов’язати громадянина Бомазюка Григорія Полікарповича:</w:t>
      </w:r>
    </w:p>
    <w:p>
      <w:pPr>
        <w:pStyle w:val="Normal"/>
        <w:suppressAutoHyphens w:val="true"/>
        <w:ind w:firstLine="567" w:left="0" w:right="0"/>
        <w:jc w:val="both"/>
        <w:rPr>
          <w:sz w:val="26"/>
          <w:szCs w:val="26"/>
        </w:rPr>
      </w:pPr>
      <w:r>
        <w:rPr>
          <w:sz w:val="26"/>
          <w:szCs w:val="26"/>
        </w:rPr>
        <w:t xml:space="preserve">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w:t>
      </w:r>
      <w:r>
        <w:rPr>
          <w:sz w:val="26"/>
          <w:szCs w:val="26"/>
        </w:rPr>
        <w:t>60</w:t>
      </w:r>
      <w:r>
        <w:rPr>
          <w:sz w:val="26"/>
          <w:szCs w:val="26"/>
        </w:rPr>
        <w:t xml:space="preserve">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firstLine="567" w:left="0" w:right="0"/>
        <w:jc w:val="both"/>
        <w:rPr>
          <w:sz w:val="26"/>
          <w:szCs w:val="26"/>
        </w:rPr>
      </w:pPr>
      <w:r>
        <w:rPr>
          <w:sz w:val="26"/>
          <w:szCs w:val="26"/>
        </w:rPr>
        <w:t>При недотриманні громадянином Бомазюком Григорієм Полікарповичем  строку укладення договору купівлі-продажу земельної ділянки рішення вважається таким, що втратило чинність.</w:t>
      </w:r>
    </w:p>
    <w:p>
      <w:pPr>
        <w:pStyle w:val="Normal"/>
        <w:suppressAutoHyphens w:val="true"/>
        <w:ind w:firstLine="567" w:left="0" w:right="0"/>
        <w:jc w:val="both"/>
        <w:rPr>
          <w:sz w:val="26"/>
          <w:szCs w:val="26"/>
        </w:rPr>
      </w:pPr>
      <w:r>
        <w:rPr>
          <w:sz w:val="26"/>
          <w:szCs w:val="26"/>
        </w:rPr>
        <w:t>3.2.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left="0" w:right="0"/>
        <w:jc w:val="both"/>
        <w:rPr>
          <w:sz w:val="26"/>
          <w:szCs w:val="26"/>
        </w:rPr>
      </w:pPr>
      <w:r>
        <w:rPr>
          <w:sz w:val="26"/>
          <w:szCs w:val="26"/>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z w:val="26"/>
          <w:szCs w:val="26"/>
        </w:rPr>
      </w:pPr>
      <w:r>
        <w:rPr>
          <w:sz w:val="26"/>
          <w:szCs w:val="26"/>
        </w:rPr>
        <w:t>3.4 Виконувати обов’язки землевласника відповідно до вимог ст. 91 Земельного кодексу України.</w:t>
      </w:r>
    </w:p>
    <w:p>
      <w:pPr>
        <w:pStyle w:val="Normal"/>
        <w:suppressAutoHyphens w:val="true"/>
        <w:ind w:firstLine="567" w:left="0" w:right="0"/>
        <w:jc w:val="both"/>
        <w:rPr>
          <w:sz w:val="26"/>
          <w:szCs w:val="26"/>
        </w:rPr>
      </w:pPr>
      <w:r>
        <w:rPr>
          <w:sz w:val="26"/>
          <w:szCs w:val="26"/>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bidi w:val="0"/>
        <w:spacing w:before="0" w:after="0"/>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rPr>
          <w:sz w:val="26"/>
          <w:szCs w:val="26"/>
        </w:rPr>
      </w:pPr>
      <w:r>
        <w:rPr>
          <w:sz w:val="26"/>
          <w:szCs w:val="26"/>
          <w:lang w:val="uk-UA"/>
        </w:rPr>
        <w:t xml:space="preserve">Міський голова                                                                 </w:t>
      </w:r>
      <w:r>
        <w:rPr>
          <w:sz w:val="26"/>
          <w:szCs w:val="26"/>
        </w:rPr>
        <w:t xml:space="preserve">                       </w:t>
      </w:r>
      <w:r>
        <w:rPr>
          <w:sz w:val="26"/>
          <w:szCs w:val="26"/>
          <w:lang w:val="uk-UA"/>
        </w:rPr>
        <w:t>Ігор ПОЛІЩУК</w:t>
      </w:r>
    </w:p>
    <w:p>
      <w:pPr>
        <w:pStyle w:val="Normal"/>
        <w:suppressAutoHyphens w:val="true"/>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ind w:hanging="0" w:left="0" w:right="-365"/>
        <w:jc w:val="both"/>
        <w:rPr>
          <w:sz w:val="22"/>
          <w:szCs w:val="22"/>
        </w:rPr>
      </w:pPr>
      <w:r>
        <w:rPr>
          <w:rFonts w:cs="Times New Roman"/>
          <w:sz w:val="22"/>
          <w:szCs w:val="22"/>
          <w:lang w:val="uk-UA"/>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Heading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Style13" w:customStyle="1">
    <w:name w:val="Покажчик"/>
    <w:basedOn w:val="Normal"/>
    <w:qFormat/>
    <w:rsid w:val="00c7405a"/>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1329</TotalTime>
  <Application>LibreOffice/24.8.6.2$Windows_X86_64 LibreOffice_project/6d98ba145e9a8a39fc57bcc76981d1fb1316c60c</Application>
  <AppVersion>15.0000</AppVersion>
  <Pages>2</Pages>
  <Words>577</Words>
  <Characters>3982</Characters>
  <CharactersWithSpaces>4733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2024-08-13T10:43:10Z</cp:lastPrinted>
  <dcterms:modified xsi:type="dcterms:W3CDTF">2025-06-06T15:29:02Z</dcterms:modified>
  <cp:revision>93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