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B9F0" w14:textId="77777777" w:rsidR="0019169D" w:rsidRPr="0019169D" w:rsidRDefault="0019169D" w:rsidP="0019169D">
      <w:pPr>
        <w:tabs>
          <w:tab w:val="left" w:pos="4320"/>
        </w:tabs>
        <w:jc w:val="center"/>
      </w:pPr>
      <w:r w:rsidRPr="0019169D">
        <w:object w:dxaOrig="3096" w:dyaOrig="3281" w14:anchorId="1257F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1669314" r:id="rId8"/>
        </w:object>
      </w:r>
    </w:p>
    <w:p w14:paraId="2AB31397" w14:textId="77777777" w:rsidR="0019169D" w:rsidRPr="0019169D" w:rsidRDefault="0019169D" w:rsidP="0019169D">
      <w:pPr>
        <w:jc w:val="center"/>
        <w:rPr>
          <w:sz w:val="16"/>
          <w:szCs w:val="16"/>
        </w:rPr>
      </w:pPr>
    </w:p>
    <w:p w14:paraId="330354CF" w14:textId="77777777" w:rsidR="0019169D" w:rsidRPr="0019169D" w:rsidRDefault="0019169D" w:rsidP="0019169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9169D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D95195" w14:textId="77777777" w:rsidR="0019169D" w:rsidRPr="0019169D" w:rsidRDefault="0019169D" w:rsidP="0019169D">
      <w:pPr>
        <w:rPr>
          <w:color w:val="FF0000"/>
          <w:sz w:val="10"/>
          <w:szCs w:val="10"/>
        </w:rPr>
      </w:pPr>
    </w:p>
    <w:p w14:paraId="291B8670" w14:textId="77777777" w:rsidR="0019169D" w:rsidRPr="0019169D" w:rsidRDefault="0019169D" w:rsidP="0019169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9169D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0015134" w14:textId="77777777" w:rsidR="0019169D" w:rsidRPr="0019169D" w:rsidRDefault="0019169D" w:rsidP="0019169D">
      <w:pPr>
        <w:jc w:val="center"/>
        <w:rPr>
          <w:b/>
          <w:bCs/>
          <w:sz w:val="20"/>
          <w:szCs w:val="20"/>
        </w:rPr>
      </w:pPr>
    </w:p>
    <w:p w14:paraId="6D94FB8C" w14:textId="77777777" w:rsidR="0019169D" w:rsidRPr="0019169D" w:rsidRDefault="0019169D" w:rsidP="0019169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19169D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7832AE4" w14:textId="77777777" w:rsidR="0019169D" w:rsidRPr="0019169D" w:rsidRDefault="0019169D" w:rsidP="0019169D">
      <w:pPr>
        <w:jc w:val="center"/>
        <w:rPr>
          <w:bCs/>
          <w:sz w:val="40"/>
          <w:szCs w:val="40"/>
        </w:rPr>
      </w:pPr>
    </w:p>
    <w:p w14:paraId="4E111836" w14:textId="77777777" w:rsidR="0019169D" w:rsidRPr="0019169D" w:rsidRDefault="0019169D" w:rsidP="0019169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169D">
        <w:rPr>
          <w:lang w:val="uk-UA"/>
        </w:rPr>
        <w:t>________________</w:t>
      </w:r>
      <w:r w:rsidRPr="0019169D">
        <w:rPr>
          <w:lang w:val="uk-UA"/>
        </w:rPr>
        <w:tab/>
        <w:t xml:space="preserve">Луцьк </w:t>
      </w:r>
      <w:r w:rsidRPr="0019169D">
        <w:rPr>
          <w:lang w:val="uk-UA"/>
        </w:rPr>
        <w:tab/>
      </w:r>
      <w:r w:rsidRPr="0019169D">
        <w:rPr>
          <w:lang w:val="uk-UA"/>
        </w:rPr>
        <w:tab/>
      </w:r>
      <w:r w:rsidRPr="0019169D">
        <w:rPr>
          <w:lang w:val="uk-UA"/>
        </w:rPr>
        <w:tab/>
        <w:t>№________________</w:t>
      </w:r>
    </w:p>
    <w:p w14:paraId="00DAAFFB" w14:textId="77777777" w:rsidR="0019169D" w:rsidRPr="0019169D" w:rsidRDefault="0019169D" w:rsidP="0019169D">
      <w:pPr>
        <w:spacing w:line="360" w:lineRule="auto"/>
        <w:ind w:right="4959"/>
        <w:jc w:val="both"/>
        <w:rPr>
          <w:sz w:val="28"/>
          <w:szCs w:val="28"/>
        </w:rPr>
      </w:pPr>
    </w:p>
    <w:p w14:paraId="48582E42" w14:textId="2DA26934" w:rsidR="00FA5838" w:rsidRPr="0019169D" w:rsidRDefault="00FA5838" w:rsidP="007F6380">
      <w:pPr>
        <w:ind w:right="481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Про внесення змін до рішення виконавчого комітету міської ради від 12.02.2025 № 93-1 «Про комісію з питань надання грошової допомоги мешканцям Луцької міської територіальної громади»</w:t>
      </w:r>
    </w:p>
    <w:p w14:paraId="79F36B92" w14:textId="77777777" w:rsidR="00FA5838" w:rsidRPr="0019169D" w:rsidRDefault="00FA5838" w:rsidP="0019169D">
      <w:pPr>
        <w:spacing w:line="360" w:lineRule="auto"/>
        <w:rPr>
          <w:sz w:val="28"/>
          <w:szCs w:val="28"/>
        </w:rPr>
      </w:pPr>
    </w:p>
    <w:p w14:paraId="0A72B8D4" w14:textId="3A356189" w:rsidR="00FA5838" w:rsidRPr="0019169D" w:rsidRDefault="00FA5838" w:rsidP="00D70699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Керуючись ст. 34 Закону України «Про місцеве самоврядування в Україні», з метою соціальної підтримки мешканців Луцької міської територіальної громади, майно та житло яких пошкоджено або знищено внаслідок ворожих обстрілів р</w:t>
      </w:r>
      <w:r w:rsidR="0019169D">
        <w:rPr>
          <w:sz w:val="28"/>
          <w:szCs w:val="28"/>
        </w:rPr>
        <w:t>осійської федерації</w:t>
      </w:r>
      <w:r w:rsidRPr="0019169D">
        <w:rPr>
          <w:sz w:val="28"/>
          <w:szCs w:val="28"/>
        </w:rPr>
        <w:t xml:space="preserve">, виконавчий комітет міської ради </w:t>
      </w:r>
    </w:p>
    <w:p w14:paraId="6E2948FF" w14:textId="77777777" w:rsidR="00FA5838" w:rsidRPr="0019169D" w:rsidRDefault="00FA5838" w:rsidP="00D53874">
      <w:pPr>
        <w:jc w:val="both"/>
        <w:rPr>
          <w:sz w:val="28"/>
          <w:szCs w:val="28"/>
        </w:rPr>
      </w:pPr>
    </w:p>
    <w:p w14:paraId="40E25061" w14:textId="77777777" w:rsidR="00FA5838" w:rsidRPr="0019169D" w:rsidRDefault="00FA5838" w:rsidP="00D53874">
      <w:pPr>
        <w:jc w:val="both"/>
        <w:rPr>
          <w:sz w:val="28"/>
          <w:szCs w:val="28"/>
        </w:rPr>
      </w:pPr>
      <w:r w:rsidRPr="0019169D">
        <w:rPr>
          <w:sz w:val="28"/>
          <w:szCs w:val="28"/>
        </w:rPr>
        <w:t>ВИРІШИВ:</w:t>
      </w:r>
    </w:p>
    <w:p w14:paraId="453268E3" w14:textId="77777777" w:rsidR="00FA5838" w:rsidRPr="0019169D" w:rsidRDefault="00FA5838" w:rsidP="00A46EE5">
      <w:pPr>
        <w:jc w:val="both"/>
        <w:rPr>
          <w:sz w:val="28"/>
          <w:szCs w:val="28"/>
        </w:rPr>
      </w:pPr>
    </w:p>
    <w:p w14:paraId="39EEA987" w14:textId="77777777" w:rsidR="00FA5838" w:rsidRPr="0019169D" w:rsidRDefault="00FA5838" w:rsidP="00A46EE5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1. Внести зміни в додаток 1 до рішення виконавчого комітету міської ради від 12.02.2025 № 93-1 «Про комісію з питань надання грошової допомоги мешканцям Луцької міської територіальної громади», а саме: </w:t>
      </w:r>
    </w:p>
    <w:p w14:paraId="13EA6A73" w14:textId="77777777" w:rsidR="00FA5838" w:rsidRPr="0019169D" w:rsidRDefault="00FA5838" w:rsidP="00A46EE5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1.1. Пункт 1.1. викласти в новій редакції:</w:t>
      </w:r>
    </w:p>
    <w:p w14:paraId="23027F6B" w14:textId="2CEB9DB6" w:rsidR="00FA5838" w:rsidRPr="0019169D" w:rsidRDefault="00FA5838" w:rsidP="0050727B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«1.1. Комісія з питань надання грошової допомоги мешканцям Луцької міської територіальної громади (далі – комісія) створена для розгляду та вирішення питань надання одноразової грошової допомоги громадянам, які опинилися в складних життєвих обставинах внаслідок збройної агресії рф проти України, стихійного лиха, нещасного випадку, хвороби та інших обставин, а також для вирішення питань про надання безоплатного проїзду у тролейбусах та/або міських, приміських автобусах громадянам, які зареєстровані у Луцькій міській територіальній громаді та внутрішньо переміщеним особам</w:t>
      </w:r>
      <w:r w:rsidR="0019169D">
        <w:rPr>
          <w:sz w:val="28"/>
          <w:szCs w:val="28"/>
        </w:rPr>
        <w:t>.</w:t>
      </w:r>
      <w:r w:rsidRPr="0019169D">
        <w:rPr>
          <w:sz w:val="28"/>
          <w:szCs w:val="28"/>
        </w:rPr>
        <w:t xml:space="preserve">». </w:t>
      </w:r>
    </w:p>
    <w:p w14:paraId="31DEE3D8" w14:textId="2EABAA07" w:rsidR="00FA5838" w:rsidRPr="0019169D" w:rsidRDefault="00FA5838" w:rsidP="00A46EE5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1.2. Абзац </w:t>
      </w:r>
      <w:r w:rsidR="00F12E5A">
        <w:rPr>
          <w:sz w:val="28"/>
          <w:szCs w:val="28"/>
        </w:rPr>
        <w:t>друг</w:t>
      </w:r>
      <w:r w:rsidRPr="0019169D">
        <w:rPr>
          <w:sz w:val="28"/>
          <w:szCs w:val="28"/>
        </w:rPr>
        <w:t>ий пункту 2.1. викласти в новій редакції:</w:t>
      </w:r>
    </w:p>
    <w:p w14:paraId="4ED7A33E" w14:textId="77777777" w:rsidR="00FA5838" w:rsidRPr="0019169D" w:rsidRDefault="00FA5838" w:rsidP="00A46EE5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«2.1. Комісія розглядає питання щодо:</w:t>
      </w:r>
    </w:p>
    <w:p w14:paraId="419E7031" w14:textId="46044AAC" w:rsidR="00FA5838" w:rsidRPr="0019169D" w:rsidRDefault="00FA5838" w:rsidP="00175877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надання одноразової грошової допомоги мешканцям Луцької міської територіальної громади на лікування або на вирішення соціально-побутових проблем, у зв’язку зі складними життєвими обставинами, в тому числі мешканцям, житлові приміщення яких стали непридатними для проживання </w:t>
      </w:r>
      <w:r w:rsidRPr="0019169D">
        <w:rPr>
          <w:sz w:val="28"/>
          <w:szCs w:val="28"/>
        </w:rPr>
        <w:lastRenderedPageBreak/>
        <w:t>внаслідок збройної агресії рф проти України, відповідно до Програми соціального захисту населення Луцької міської територіальної громади, затвердженої рішенням Луцької міської ради від 30.11.2022 № 37/54</w:t>
      </w:r>
      <w:r w:rsidR="0019169D">
        <w:rPr>
          <w:sz w:val="28"/>
          <w:szCs w:val="28"/>
        </w:rPr>
        <w:t>,</w:t>
      </w:r>
      <w:r w:rsidRPr="0019169D">
        <w:rPr>
          <w:sz w:val="28"/>
          <w:szCs w:val="28"/>
        </w:rPr>
        <w:t xml:space="preserve"> зі змінами (далі – Програма)</w:t>
      </w:r>
      <w:r w:rsidR="0019169D">
        <w:rPr>
          <w:sz w:val="28"/>
          <w:szCs w:val="28"/>
        </w:rPr>
        <w:t>;</w:t>
      </w:r>
      <w:r w:rsidRPr="0019169D">
        <w:rPr>
          <w:sz w:val="28"/>
          <w:szCs w:val="28"/>
        </w:rPr>
        <w:t>».</w:t>
      </w:r>
    </w:p>
    <w:p w14:paraId="7642EC80" w14:textId="77777777" w:rsidR="00FA5838" w:rsidRPr="0019169D" w:rsidRDefault="00FA5838" w:rsidP="00B714D1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1.3. Пункт 4.1. викласти в новій редакції:</w:t>
      </w:r>
    </w:p>
    <w:p w14:paraId="0077EF80" w14:textId="71C743A0" w:rsidR="00FA5838" w:rsidRPr="0019169D" w:rsidRDefault="00FA5838" w:rsidP="00B714D1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«4.1. Одноразова грошова допомога надається громадянам, які опинилися в складних життєвих обставинах, в тому числі мешканцям, житло яких зазнало руйнувань та стало непридатним для проживання внаслідок ворожих обстрілів, потерпілим внаслідок пожежі чи стихійного лиха, на лікування тощо</w:t>
      </w:r>
      <w:r w:rsidR="0019169D">
        <w:rPr>
          <w:sz w:val="28"/>
          <w:szCs w:val="28"/>
        </w:rPr>
        <w:t>.</w:t>
      </w:r>
      <w:r w:rsidRPr="0019169D">
        <w:rPr>
          <w:sz w:val="28"/>
          <w:szCs w:val="28"/>
        </w:rPr>
        <w:t>».</w:t>
      </w:r>
    </w:p>
    <w:p w14:paraId="142BC4DD" w14:textId="77777777" w:rsidR="00FA5838" w:rsidRPr="0019169D" w:rsidRDefault="00FA5838" w:rsidP="005E5F49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1.4. Пункт 4.2. доповнити другим абзацом:</w:t>
      </w:r>
    </w:p>
    <w:p w14:paraId="6E2C1113" w14:textId="0135388E" w:rsidR="00FA5838" w:rsidRPr="0019169D" w:rsidRDefault="00FA5838" w:rsidP="00BC4935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«Право на отримання допомоги мають повнолітні члени сім’ї /</w:t>
      </w:r>
      <w:r w:rsidR="0019169D">
        <w:rPr>
          <w:sz w:val="28"/>
          <w:szCs w:val="28"/>
        </w:rPr>
        <w:t xml:space="preserve"> </w:t>
      </w:r>
      <w:r w:rsidRPr="0019169D">
        <w:rPr>
          <w:sz w:val="28"/>
          <w:szCs w:val="28"/>
        </w:rPr>
        <w:t>домогосподарства, місце проживання яких зареєстровано або, які фактично проживали за адресою пошкодженого житлового приміщення в Луцькій міській територіальній громаді на момент обстрілу, за умови, що житло стало непридатним для проживання внаслідок ворожого обстрілу</w:t>
      </w:r>
      <w:r w:rsidR="0019169D">
        <w:rPr>
          <w:sz w:val="28"/>
          <w:szCs w:val="28"/>
        </w:rPr>
        <w:t>.</w:t>
      </w:r>
      <w:r w:rsidRPr="0019169D">
        <w:rPr>
          <w:sz w:val="28"/>
          <w:szCs w:val="28"/>
        </w:rPr>
        <w:t>».</w:t>
      </w:r>
    </w:p>
    <w:p w14:paraId="2B97F37D" w14:textId="77777777" w:rsidR="00FA5838" w:rsidRPr="0019169D" w:rsidRDefault="00FA5838" w:rsidP="00BC4935">
      <w:pPr>
        <w:ind w:firstLine="567"/>
        <w:jc w:val="both"/>
        <w:rPr>
          <w:color w:val="FF0000"/>
          <w:sz w:val="28"/>
          <w:szCs w:val="28"/>
        </w:rPr>
      </w:pPr>
      <w:r w:rsidRPr="0019169D">
        <w:rPr>
          <w:sz w:val="28"/>
          <w:szCs w:val="28"/>
        </w:rPr>
        <w:t>1.5. Пункт 4.3. доповнити дванадцятим абзацом:</w:t>
      </w:r>
      <w:r w:rsidRPr="0019169D">
        <w:rPr>
          <w:color w:val="FF0000"/>
          <w:sz w:val="28"/>
          <w:szCs w:val="28"/>
        </w:rPr>
        <w:t xml:space="preserve"> </w:t>
      </w:r>
    </w:p>
    <w:p w14:paraId="7F64BBBA" w14:textId="047A3921" w:rsidR="00FA5838" w:rsidRPr="0019169D" w:rsidRDefault="00FA5838" w:rsidP="00164A42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«Заяви громадян, які постраждали внаслідок ворожих обстрілів, розглядаються без декларацій та довідок</w:t>
      </w:r>
      <w:r w:rsidRPr="0019169D">
        <w:t xml:space="preserve"> </w:t>
      </w:r>
      <w:r w:rsidRPr="0019169D">
        <w:rPr>
          <w:sz w:val="28"/>
          <w:szCs w:val="28"/>
        </w:rPr>
        <w:t>про доходи та майновий стан особи, яка звернулася за наданням грошової допомоги</w:t>
      </w:r>
      <w:r w:rsidR="0019169D">
        <w:rPr>
          <w:sz w:val="28"/>
          <w:szCs w:val="28"/>
        </w:rPr>
        <w:t>.</w:t>
      </w:r>
      <w:r w:rsidRPr="0019169D">
        <w:rPr>
          <w:sz w:val="28"/>
          <w:szCs w:val="28"/>
        </w:rPr>
        <w:t>».</w:t>
      </w:r>
    </w:p>
    <w:p w14:paraId="5682CD0C" w14:textId="77777777" w:rsidR="00FA5838" w:rsidRPr="0019169D" w:rsidRDefault="00FA5838" w:rsidP="00164A42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1.6. Пункт 5.2. викласти в новій редакції:</w:t>
      </w:r>
    </w:p>
    <w:p w14:paraId="73013693" w14:textId="5FEE6A7F" w:rsidR="00FA5838" w:rsidRPr="0019169D" w:rsidRDefault="00FA5838" w:rsidP="009C0D06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«5.2. При прийнятті рішення про виділення грошової допомоги до уваги береться середньомісячний сукупний дохід та майновий стан заявника та членів його сім’ї за один квартал, який передує місяцю, що є попереднім до місяця звернення (не застосовується для мешканців, які постраждали внаслідок ворожих обстрілів)</w:t>
      </w:r>
      <w:r w:rsidR="0019169D">
        <w:rPr>
          <w:sz w:val="28"/>
          <w:szCs w:val="28"/>
        </w:rPr>
        <w:t>.</w:t>
      </w:r>
      <w:r w:rsidRPr="0019169D">
        <w:rPr>
          <w:sz w:val="28"/>
          <w:szCs w:val="28"/>
        </w:rPr>
        <w:t>».</w:t>
      </w:r>
    </w:p>
    <w:p w14:paraId="109790DA" w14:textId="77777777" w:rsidR="00FA5838" w:rsidRPr="0019169D" w:rsidRDefault="00FA5838" w:rsidP="005E5F49">
      <w:pPr>
        <w:ind w:firstLine="567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219CC0F5" w14:textId="77777777" w:rsidR="00FA5838" w:rsidRPr="0019169D" w:rsidRDefault="00FA5838" w:rsidP="00D53874">
      <w:pPr>
        <w:jc w:val="both"/>
        <w:rPr>
          <w:sz w:val="28"/>
          <w:szCs w:val="28"/>
        </w:rPr>
      </w:pPr>
    </w:p>
    <w:p w14:paraId="15A32E9B" w14:textId="77777777" w:rsidR="00FA5838" w:rsidRPr="0019169D" w:rsidRDefault="00FA5838" w:rsidP="00D53874">
      <w:pPr>
        <w:jc w:val="both"/>
        <w:rPr>
          <w:sz w:val="28"/>
          <w:szCs w:val="28"/>
        </w:rPr>
      </w:pPr>
    </w:p>
    <w:p w14:paraId="303F9B3E" w14:textId="77777777" w:rsidR="00FA5838" w:rsidRPr="0019169D" w:rsidRDefault="00FA5838" w:rsidP="00D53874">
      <w:pPr>
        <w:jc w:val="both"/>
        <w:rPr>
          <w:sz w:val="28"/>
          <w:szCs w:val="28"/>
        </w:rPr>
      </w:pPr>
    </w:p>
    <w:p w14:paraId="13337670" w14:textId="77777777" w:rsidR="00FA5838" w:rsidRPr="0019169D" w:rsidRDefault="00FA5838" w:rsidP="00D53874">
      <w:pPr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Міський голова </w:t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  <w:t>Ігор ПОЛІЩУК</w:t>
      </w:r>
    </w:p>
    <w:p w14:paraId="38536328" w14:textId="77777777" w:rsidR="00FA5838" w:rsidRPr="0019169D" w:rsidRDefault="00FA5838" w:rsidP="00D53874">
      <w:pPr>
        <w:jc w:val="both"/>
        <w:rPr>
          <w:sz w:val="28"/>
          <w:szCs w:val="28"/>
        </w:rPr>
      </w:pPr>
    </w:p>
    <w:p w14:paraId="720FBF68" w14:textId="77777777" w:rsidR="00FA5838" w:rsidRPr="0019169D" w:rsidRDefault="00FA5838" w:rsidP="00D53874">
      <w:pPr>
        <w:jc w:val="both"/>
        <w:rPr>
          <w:sz w:val="28"/>
          <w:szCs w:val="28"/>
        </w:rPr>
      </w:pPr>
    </w:p>
    <w:p w14:paraId="612EFCBA" w14:textId="77777777" w:rsidR="00FA5838" w:rsidRPr="0019169D" w:rsidRDefault="00FA5838" w:rsidP="00D53874">
      <w:pPr>
        <w:rPr>
          <w:sz w:val="28"/>
          <w:szCs w:val="28"/>
        </w:rPr>
      </w:pPr>
      <w:r w:rsidRPr="0019169D">
        <w:rPr>
          <w:sz w:val="28"/>
          <w:szCs w:val="28"/>
        </w:rPr>
        <w:t>Заступник міського голови,</w:t>
      </w:r>
    </w:p>
    <w:p w14:paraId="62A266D3" w14:textId="77777777" w:rsidR="00FA5838" w:rsidRPr="0019169D" w:rsidRDefault="00FA5838" w:rsidP="00D53874">
      <w:pPr>
        <w:rPr>
          <w:sz w:val="28"/>
          <w:szCs w:val="28"/>
        </w:rPr>
      </w:pPr>
      <w:r w:rsidRPr="0019169D">
        <w:rPr>
          <w:sz w:val="28"/>
          <w:szCs w:val="28"/>
        </w:rPr>
        <w:t xml:space="preserve">керуючий справами виконкому </w:t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</w:r>
      <w:r w:rsidRPr="0019169D">
        <w:rPr>
          <w:sz w:val="28"/>
          <w:szCs w:val="28"/>
        </w:rPr>
        <w:tab/>
        <w:t>Юрій ВЕРБИЧ</w:t>
      </w:r>
    </w:p>
    <w:p w14:paraId="0B4FA524" w14:textId="77777777" w:rsidR="00FA5838" w:rsidRPr="0019169D" w:rsidRDefault="00FA5838" w:rsidP="00D53874">
      <w:pPr>
        <w:rPr>
          <w:sz w:val="28"/>
          <w:szCs w:val="28"/>
        </w:rPr>
      </w:pPr>
    </w:p>
    <w:p w14:paraId="097F0C8E" w14:textId="77777777" w:rsidR="00FA5838" w:rsidRPr="0019169D" w:rsidRDefault="00FA5838" w:rsidP="00D53874">
      <w:pPr>
        <w:rPr>
          <w:sz w:val="28"/>
          <w:szCs w:val="28"/>
        </w:rPr>
      </w:pPr>
    </w:p>
    <w:p w14:paraId="6A115915" w14:textId="356683A7" w:rsidR="00FA5838" w:rsidRDefault="00FA5838" w:rsidP="00D70699">
      <w:pPr>
        <w:jc w:val="both"/>
      </w:pPr>
      <w:r w:rsidRPr="0019169D">
        <w:t>Майборода 284</w:t>
      </w:r>
      <w:r w:rsidR="00B27F21">
        <w:t> </w:t>
      </w:r>
      <w:r w:rsidRPr="0019169D">
        <w:t>177</w:t>
      </w:r>
    </w:p>
    <w:p w14:paraId="58087684" w14:textId="77777777" w:rsidR="00B27F21" w:rsidRPr="0019169D" w:rsidRDefault="00B27F21" w:rsidP="00D70699">
      <w:pPr>
        <w:jc w:val="both"/>
      </w:pPr>
    </w:p>
    <w:sectPr w:rsidR="00B27F21" w:rsidRPr="0019169D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6954" w14:textId="77777777" w:rsidR="00054609" w:rsidRDefault="00054609" w:rsidP="00CF0A95">
      <w:r>
        <w:separator/>
      </w:r>
    </w:p>
  </w:endnote>
  <w:endnote w:type="continuationSeparator" w:id="0">
    <w:p w14:paraId="6D2878B4" w14:textId="77777777" w:rsidR="00054609" w:rsidRDefault="0005460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1680" w14:textId="77777777" w:rsidR="00054609" w:rsidRDefault="00054609" w:rsidP="00CF0A95">
      <w:r>
        <w:separator/>
      </w:r>
    </w:p>
  </w:footnote>
  <w:footnote w:type="continuationSeparator" w:id="0">
    <w:p w14:paraId="57BE13CB" w14:textId="77777777" w:rsidR="00054609" w:rsidRDefault="0005460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EC3B" w14:textId="77777777" w:rsidR="00FA5838" w:rsidRPr="00CF0A95" w:rsidRDefault="00FA583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50727B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2966303" w14:textId="77777777" w:rsidR="00FA5838" w:rsidRDefault="00FA58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08097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54609"/>
    <w:rsid w:val="00056FBC"/>
    <w:rsid w:val="000765D2"/>
    <w:rsid w:val="00095769"/>
    <w:rsid w:val="000A4AAA"/>
    <w:rsid w:val="000A5AB6"/>
    <w:rsid w:val="000C7A7D"/>
    <w:rsid w:val="000E70FA"/>
    <w:rsid w:val="000F33E3"/>
    <w:rsid w:val="001335EA"/>
    <w:rsid w:val="001336B5"/>
    <w:rsid w:val="00137D96"/>
    <w:rsid w:val="00150C38"/>
    <w:rsid w:val="00164A42"/>
    <w:rsid w:val="00165401"/>
    <w:rsid w:val="001715C1"/>
    <w:rsid w:val="00175877"/>
    <w:rsid w:val="0019169D"/>
    <w:rsid w:val="0019272B"/>
    <w:rsid w:val="001E1C98"/>
    <w:rsid w:val="002012CE"/>
    <w:rsid w:val="002105DE"/>
    <w:rsid w:val="0022768A"/>
    <w:rsid w:val="00254105"/>
    <w:rsid w:val="002765D7"/>
    <w:rsid w:val="00281354"/>
    <w:rsid w:val="00285BC7"/>
    <w:rsid w:val="0029180F"/>
    <w:rsid w:val="00291DE3"/>
    <w:rsid w:val="002A0357"/>
    <w:rsid w:val="002C0097"/>
    <w:rsid w:val="002F7AD8"/>
    <w:rsid w:val="00312F49"/>
    <w:rsid w:val="00340D26"/>
    <w:rsid w:val="003434BC"/>
    <w:rsid w:val="00344632"/>
    <w:rsid w:val="00346626"/>
    <w:rsid w:val="00347567"/>
    <w:rsid w:val="003A25F4"/>
    <w:rsid w:val="003A51D6"/>
    <w:rsid w:val="003C1A18"/>
    <w:rsid w:val="003C6E43"/>
    <w:rsid w:val="003C7B7A"/>
    <w:rsid w:val="003D5D93"/>
    <w:rsid w:val="003D5D9A"/>
    <w:rsid w:val="003E0249"/>
    <w:rsid w:val="003E03E7"/>
    <w:rsid w:val="003F185B"/>
    <w:rsid w:val="003F4FD0"/>
    <w:rsid w:val="00403E6F"/>
    <w:rsid w:val="004053A0"/>
    <w:rsid w:val="00425FBB"/>
    <w:rsid w:val="0046275A"/>
    <w:rsid w:val="00481F46"/>
    <w:rsid w:val="00486D56"/>
    <w:rsid w:val="004D48AD"/>
    <w:rsid w:val="004E7025"/>
    <w:rsid w:val="00503AB6"/>
    <w:rsid w:val="0050727B"/>
    <w:rsid w:val="0051469F"/>
    <w:rsid w:val="00522343"/>
    <w:rsid w:val="005245CB"/>
    <w:rsid w:val="00546F34"/>
    <w:rsid w:val="005634C3"/>
    <w:rsid w:val="00571C7E"/>
    <w:rsid w:val="005C4417"/>
    <w:rsid w:val="005C4870"/>
    <w:rsid w:val="005C7024"/>
    <w:rsid w:val="005D5802"/>
    <w:rsid w:val="005E0C5E"/>
    <w:rsid w:val="005E2A37"/>
    <w:rsid w:val="005E4222"/>
    <w:rsid w:val="005E5F49"/>
    <w:rsid w:val="006023A7"/>
    <w:rsid w:val="0060414D"/>
    <w:rsid w:val="0062167A"/>
    <w:rsid w:val="006353DF"/>
    <w:rsid w:val="006539FA"/>
    <w:rsid w:val="00673014"/>
    <w:rsid w:val="006A164E"/>
    <w:rsid w:val="006A1EA9"/>
    <w:rsid w:val="006B3D2C"/>
    <w:rsid w:val="006E6B69"/>
    <w:rsid w:val="006E77FF"/>
    <w:rsid w:val="006F3B0E"/>
    <w:rsid w:val="00716968"/>
    <w:rsid w:val="00724D66"/>
    <w:rsid w:val="007273AE"/>
    <w:rsid w:val="0079221F"/>
    <w:rsid w:val="007B081A"/>
    <w:rsid w:val="007C21A4"/>
    <w:rsid w:val="007D5648"/>
    <w:rsid w:val="007E74AD"/>
    <w:rsid w:val="007F6380"/>
    <w:rsid w:val="00803E4C"/>
    <w:rsid w:val="00804A8E"/>
    <w:rsid w:val="00835065"/>
    <w:rsid w:val="008458C8"/>
    <w:rsid w:val="0085215D"/>
    <w:rsid w:val="0085288B"/>
    <w:rsid w:val="00867ACA"/>
    <w:rsid w:val="00883475"/>
    <w:rsid w:val="00887750"/>
    <w:rsid w:val="008D5BBE"/>
    <w:rsid w:val="008E7485"/>
    <w:rsid w:val="008F647A"/>
    <w:rsid w:val="00902DB0"/>
    <w:rsid w:val="00915702"/>
    <w:rsid w:val="009167B5"/>
    <w:rsid w:val="00926650"/>
    <w:rsid w:val="00943B10"/>
    <w:rsid w:val="0097095B"/>
    <w:rsid w:val="009761AA"/>
    <w:rsid w:val="009761AB"/>
    <w:rsid w:val="009803B7"/>
    <w:rsid w:val="00987C9D"/>
    <w:rsid w:val="0099339B"/>
    <w:rsid w:val="009A29F3"/>
    <w:rsid w:val="009A4B92"/>
    <w:rsid w:val="009C0D06"/>
    <w:rsid w:val="009E7BB7"/>
    <w:rsid w:val="00A20D72"/>
    <w:rsid w:val="00A23B63"/>
    <w:rsid w:val="00A46EE5"/>
    <w:rsid w:val="00A51FBC"/>
    <w:rsid w:val="00A72026"/>
    <w:rsid w:val="00A76B93"/>
    <w:rsid w:val="00A80915"/>
    <w:rsid w:val="00A864A9"/>
    <w:rsid w:val="00AE2D29"/>
    <w:rsid w:val="00AF5ED3"/>
    <w:rsid w:val="00B03297"/>
    <w:rsid w:val="00B06F0F"/>
    <w:rsid w:val="00B25935"/>
    <w:rsid w:val="00B27F21"/>
    <w:rsid w:val="00B3714A"/>
    <w:rsid w:val="00B43583"/>
    <w:rsid w:val="00B4632A"/>
    <w:rsid w:val="00B52587"/>
    <w:rsid w:val="00B714D1"/>
    <w:rsid w:val="00B73E4A"/>
    <w:rsid w:val="00B76DD6"/>
    <w:rsid w:val="00B80037"/>
    <w:rsid w:val="00B97E4D"/>
    <w:rsid w:val="00BA2938"/>
    <w:rsid w:val="00BB2167"/>
    <w:rsid w:val="00BB4CA9"/>
    <w:rsid w:val="00BC29B0"/>
    <w:rsid w:val="00BC4935"/>
    <w:rsid w:val="00BD5862"/>
    <w:rsid w:val="00C04D02"/>
    <w:rsid w:val="00C05BD4"/>
    <w:rsid w:val="00C44369"/>
    <w:rsid w:val="00C51316"/>
    <w:rsid w:val="00C52A62"/>
    <w:rsid w:val="00C634A1"/>
    <w:rsid w:val="00C709EF"/>
    <w:rsid w:val="00CD05FC"/>
    <w:rsid w:val="00CE458D"/>
    <w:rsid w:val="00CF0A95"/>
    <w:rsid w:val="00D25FE7"/>
    <w:rsid w:val="00D53874"/>
    <w:rsid w:val="00D64EF9"/>
    <w:rsid w:val="00D70699"/>
    <w:rsid w:val="00D76B2C"/>
    <w:rsid w:val="00D8520A"/>
    <w:rsid w:val="00D92C83"/>
    <w:rsid w:val="00DA3184"/>
    <w:rsid w:val="00DA6069"/>
    <w:rsid w:val="00DB3F19"/>
    <w:rsid w:val="00DC2AC0"/>
    <w:rsid w:val="00E27397"/>
    <w:rsid w:val="00E46C03"/>
    <w:rsid w:val="00E55340"/>
    <w:rsid w:val="00E80B2B"/>
    <w:rsid w:val="00E877DE"/>
    <w:rsid w:val="00ED423F"/>
    <w:rsid w:val="00EE52C7"/>
    <w:rsid w:val="00EF6705"/>
    <w:rsid w:val="00F00F30"/>
    <w:rsid w:val="00F12E5A"/>
    <w:rsid w:val="00F40929"/>
    <w:rsid w:val="00F43E0C"/>
    <w:rsid w:val="00F735AE"/>
    <w:rsid w:val="00F77C39"/>
    <w:rsid w:val="00F93A5F"/>
    <w:rsid w:val="00FA1096"/>
    <w:rsid w:val="00FA5838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76D4C"/>
  <w15:docId w15:val="{D69642B2-D236-4DFC-9137-C9172A4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  <w:style w:type="paragraph" w:styleId="aa">
    <w:name w:val="Document Map"/>
    <w:basedOn w:val="a"/>
    <w:link w:val="ab"/>
    <w:uiPriority w:val="99"/>
    <w:semiHidden/>
    <w:rsid w:val="009E7B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8F647A"/>
    <w:rPr>
      <w:rFonts w:ascii="Times New Roman" w:hAnsi="Times New Roman"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24</cp:revision>
  <cp:lastPrinted>2025-06-16T12:02:00Z</cp:lastPrinted>
  <dcterms:created xsi:type="dcterms:W3CDTF">2025-02-05T14:56:00Z</dcterms:created>
  <dcterms:modified xsi:type="dcterms:W3CDTF">2025-06-17T09:42:00Z</dcterms:modified>
</cp:coreProperties>
</file>