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b/>
          <w:sz w:val="20"/>
          <w:szCs w:val="20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5pt;mso-wrap-distance-right:0pt" filled="t" fillcolor="#FFFFFF" o:ole="">
            <v:imagedata r:id="rId3" o:title=""/>
          </v:shape>
          <o:OLEObject Type="Embed" ProgID="PBrush" ShapeID="ole_rId2" DrawAspect="Content" ObjectID="_1473687365" r:id="rId2"/>
        </w:object>
      </w:r>
      <w:r>
        <w:rPr>
          <w:sz w:val="16"/>
          <w:szCs w:val="16"/>
        </w:rPr>
        <w:br/>
      </w: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tabs>
          <w:tab w:val="clear" w:pos="708"/>
          <w:tab w:val="left" w:pos="5529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78" w:leader="none"/>
          <w:tab w:val="left" w:pos="5529" w:leader="none"/>
        </w:tabs>
        <w:ind w:right="4775"/>
        <w:jc w:val="both"/>
        <w:rPr>
          <w:spacing w:val="-6"/>
          <w:szCs w:val="28"/>
          <w:lang w:val="uk-UA"/>
        </w:rPr>
      </w:pPr>
      <w:r>
        <w:rPr>
          <w:spacing w:val="-6"/>
          <w:szCs w:val="28"/>
          <w:lang w:val="uk-UA"/>
        </w:rPr>
        <w:t>Про погодження проєкту внесення змін до детального плану</w:t>
      </w:r>
      <w:r>
        <w:rPr>
          <w:szCs w:val="28"/>
          <w:lang w:val="uk-UA"/>
        </w:rPr>
        <w:t xml:space="preserve"> території району вулиці Клима Савура у місті Луцьку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zCs w:val="28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tabs>
          <w:tab w:val="clear" w:pos="708"/>
          <w:tab w:val="left" w:pos="5529" w:leader="none"/>
        </w:tabs>
        <w:ind w:firstLine="567"/>
        <w:jc w:val="both"/>
        <w:rPr>
          <w:szCs w:val="28"/>
          <w:lang w:val="uk-UA"/>
        </w:rPr>
      </w:pPr>
      <w:r>
        <w:rPr>
          <w:lang w:val="uk-UA"/>
        </w:rPr>
        <w:t xml:space="preserve">Керуючись законами України «Про регулювання містобудівної діяльності», «Про місцеве самоврядування в Україні», Земельним кодексом України, рішенням міської ради від 28.12.2016 № 16/8 «Про підготовку рішень міської ради щодо розробки та затвердження детальних планів території», рішенням міської ради від </w:t>
      </w:r>
      <w:r>
        <w:rPr>
          <w:lang w:val="uk-UA"/>
        </w:rPr>
        <w:t>29</w:t>
      </w:r>
      <w:r>
        <w:rPr>
          <w:lang w:val="uk-UA"/>
        </w:rPr>
        <w:t>.</w:t>
      </w:r>
      <w:r>
        <w:rPr>
          <w:lang w:val="uk-UA"/>
        </w:rPr>
        <w:t>11</w:t>
      </w:r>
      <w:r>
        <w:rPr>
          <w:lang w:val="uk-UA"/>
        </w:rPr>
        <w:t>.2023 № </w:t>
      </w:r>
      <w:r>
        <w:rPr>
          <w:lang w:val="uk-UA"/>
        </w:rPr>
        <w:t>53</w:t>
      </w:r>
      <w:r>
        <w:rPr>
          <w:lang w:val="uk-UA"/>
        </w:rPr>
        <w:t>/</w:t>
      </w:r>
      <w:r>
        <w:rPr>
          <w:lang w:val="uk-UA"/>
        </w:rPr>
        <w:t>58</w:t>
      </w:r>
      <w:r>
        <w:rPr>
          <w:lang w:val="uk-UA"/>
        </w:rPr>
        <w:t xml:space="preserve"> «Про надання дозволу на розроблення </w:t>
      </w:r>
      <w:r>
        <w:rPr>
          <w:spacing w:val="-6"/>
          <w:szCs w:val="28"/>
          <w:lang w:val="uk-UA"/>
        </w:rPr>
        <w:t>проєкту внесення змін до детального плану</w:t>
      </w:r>
      <w:r>
        <w:rPr>
          <w:szCs w:val="28"/>
          <w:lang w:val="uk-UA"/>
        </w:rPr>
        <w:t xml:space="preserve"> території району вулиці Клима Савура у місті Луцьку</w:t>
      </w:r>
      <w:r>
        <w:rPr>
          <w:lang w:val="uk-UA"/>
        </w:rPr>
        <w:t>», враховуючи звернення товариства з обмеженою відповідальністю «Побутінвест»</w:t>
      </w:r>
      <w:r>
        <w:rPr>
          <w:szCs w:val="28"/>
          <w:lang w:val="uk-UA"/>
        </w:rPr>
        <w:t>, міська рада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1. </w:t>
      </w:r>
      <w:r>
        <w:rPr>
          <w:spacing w:val="-4"/>
          <w:szCs w:val="28"/>
          <w:lang w:val="uk-UA"/>
        </w:rPr>
        <w:t xml:space="preserve">Погодити проєкт </w:t>
      </w:r>
      <w:r>
        <w:rPr>
          <w:spacing w:val="-6"/>
          <w:szCs w:val="28"/>
          <w:lang w:val="uk-UA"/>
        </w:rPr>
        <w:t>внесення змін до детального плану</w:t>
      </w:r>
      <w:r>
        <w:rPr>
          <w:szCs w:val="28"/>
          <w:lang w:val="uk-UA"/>
        </w:rPr>
        <w:t xml:space="preserve"> території району вулиці Клима Савура у місті Луцьку</w:t>
      </w:r>
      <w:bookmarkStart w:id="0" w:name="_GoBack"/>
      <w:bookmarkEnd w:id="0"/>
      <w:r>
        <w:rPr>
          <w:spacing w:val="-4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2. Контроль за виконанням рішення покласти на заступника міського голови Ірину Чебелюк, 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  та постійну  комісію  з  питань земельних відносин та земельного кадастру.</w:t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567" w:footer="0" w:bottom="241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embedSystemFonts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8Num1z0" w:customStyle="1">
    <w:name w:val="WW8Num1z0"/>
    <w:qFormat/>
    <w:rPr>
      <w:rFonts w:ascii="Times New Roman" w:hAnsi="Times New Roman" w:eastAsia="MS Mincho" w:cs="Times New Roman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WW8Num2z0" w:customStyle="1">
    <w:name w:val="WW8Num2z0"/>
    <w:qFormat/>
    <w:rPr>
      <w:rFonts w:ascii="Symbol" w:hAnsi="Symbol" w:eastAsia="Times New Roman" w:cs="Times New Roman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1" w:customStyle="1">
    <w:name w:val="Основной шрифт абзаца1"/>
    <w:qFormat/>
    <w:rPr/>
  </w:style>
  <w:style w:type="character" w:styleId="Style12" w:customStyle="1">
    <w:name w:val="Текст у виносці Знак"/>
    <w:link w:val="BalloonText"/>
    <w:qFormat/>
    <w:rsid w:val="00396254"/>
    <w:rPr>
      <w:rFonts w:ascii="Segoe UI" w:hAnsi="Segoe UI" w:cs="Segoe UI"/>
      <w:sz w:val="18"/>
      <w:szCs w:val="18"/>
      <w:lang w:val="ru-RU" w:eastAsia="zh-CN"/>
    </w:rPr>
  </w:style>
  <w:style w:type="character" w:styleId="Style13" w:customStyle="1">
    <w:name w:val="Верхній колонтитул Знак"/>
    <w:qFormat/>
    <w:rsid w:val="00155094"/>
    <w:rPr>
      <w:sz w:val="28"/>
      <w:szCs w:val="24"/>
      <w:lang w:val="ru-RU" w:eastAsia="zh-CN"/>
    </w:rPr>
  </w:style>
  <w:style w:type="character" w:styleId="Style14" w:customStyle="1">
    <w:name w:val="Нижній колонтитул Знак"/>
    <w:qFormat/>
    <w:rsid w:val="00155094"/>
    <w:rPr>
      <w:sz w:val="28"/>
      <w:szCs w:val="24"/>
      <w:lang w:val="ru-RU" w:eastAsia="zh-CN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eastAsia="Arial Unicode MS" w:cs="Mangal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11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odyTextIndent">
    <w:name w:val="Body Text Indent"/>
    <w:basedOn w:val="Normal"/>
    <w:pPr>
      <w:ind w:firstLine="545"/>
      <w:jc w:val="both"/>
    </w:pPr>
    <w:rPr>
      <w:lang w:val="uk-UA"/>
    </w:rPr>
  </w:style>
  <w:style w:type="paragraph" w:styleId="12" w:customStyle="1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Style17" w:customStyle="1">
    <w:name w:val="Знак"/>
    <w:basedOn w:val="Normal"/>
    <w:qFormat/>
    <w:rsid w:val="001e0a6e"/>
    <w:pPr>
      <w:suppressAutoHyphens w:val="false"/>
    </w:pPr>
    <w:rPr>
      <w:rFonts w:ascii="Verdana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Style12"/>
    <w:qFormat/>
    <w:rsid w:val="00396254"/>
    <w:pPr/>
    <w:rPr>
      <w:rFonts w:ascii="Segoe UI" w:hAnsi="Segoe UI" w:cs="Segoe UI"/>
      <w:sz w:val="18"/>
      <w:szCs w:val="18"/>
    </w:rPr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3"/>
    <w:rsid w:val="00155094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Footer">
    <w:name w:val="footer"/>
    <w:basedOn w:val="Normal"/>
    <w:link w:val="Style14"/>
    <w:rsid w:val="00155094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user3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Application>LibreOffice/25.2.2.2$Windows_X86_64 LibreOffice_project/7370d4be9e3cf6031a51beef54ff3bda878e3fac</Application>
  <AppVersion>15.0000</AppVersion>
  <Pages>1</Pages>
  <Words>165</Words>
  <Characters>1074</Characters>
  <CharactersWithSpaces>1451</CharactersWithSpaces>
  <Paragraphs>11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2021-12-15T13:24:00Z</dcterms:created>
  <dc:creator>*</dc:creator>
  <dc:description/>
  <dc:language>uk-UA</dc:language>
  <cp:lastModifiedBy/>
  <cp:lastPrinted>2023-12-04T13:27:00Z</cp:lastPrinted>
  <dcterms:modified xsi:type="dcterms:W3CDTF">2025-04-28T12:37:15Z</dcterms:modified>
  <cp:revision>32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