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55AA0" w:rsidRDefault="00F55AA0">
      <w:pPr>
        <w:pStyle w:val="1"/>
        <w:numPr>
          <w:ilvl w:val="0"/>
          <w:numId w:val="0"/>
        </w:numPr>
        <w:jc w:val="left"/>
        <w:rPr>
          <w:sz w:val="28"/>
          <w:szCs w:val="28"/>
        </w:rPr>
      </w:pPr>
    </w:p>
    <w:p w:rsidR="00F55AA0" w:rsidRDefault="00663404">
      <w:pPr>
        <w:pStyle w:val="1"/>
        <w:numPr>
          <w:ilvl w:val="0"/>
          <w:numId w:val="0"/>
        </w:numPr>
        <w:jc w:val="left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2.1pt;margin-top:-16.5pt;width:56.7pt;height:58.5pt;z-index:251659264;mso-wrap-distance-left:9.05pt;mso-wrap-distance-top:0;mso-wrap-distance-right:9.05pt;mso-wrap-distance-bottom:0;mso-width-relative:page;mso-height-relative:page" filled="t">
            <v:imagedata r:id="rId10" o:title=""/>
            <w10:wrap type="square" side="left"/>
          </v:shape>
          <o:OLEObject Type="Embed" ProgID="PBrush" ShapeID="ole_rId2" DrawAspect="Content" ObjectID="_1811918956" r:id="rId11"/>
        </w:pict>
      </w:r>
    </w:p>
    <w:p w:rsidR="00F55AA0" w:rsidRDefault="00F55AA0">
      <w:pPr>
        <w:pStyle w:val="1"/>
        <w:rPr>
          <w:sz w:val="28"/>
          <w:szCs w:val="28"/>
        </w:rPr>
      </w:pPr>
    </w:p>
    <w:p w:rsidR="00F55AA0" w:rsidRDefault="00F55AA0">
      <w:pPr>
        <w:pStyle w:val="1"/>
        <w:rPr>
          <w:sz w:val="28"/>
          <w:szCs w:val="28"/>
        </w:rPr>
      </w:pPr>
    </w:p>
    <w:p w:rsidR="00F55AA0" w:rsidRDefault="00E81E41">
      <w:pPr>
        <w:pStyle w:val="1"/>
      </w:pPr>
      <w:r>
        <w:rPr>
          <w:sz w:val="28"/>
          <w:szCs w:val="28"/>
        </w:rPr>
        <w:t>ЛУЦЬКИЙ  МІСЬКИЙ  ГОЛОВА</w:t>
      </w:r>
    </w:p>
    <w:p w:rsidR="00F55AA0" w:rsidRDefault="00F55AA0">
      <w:pPr>
        <w:jc w:val="center"/>
        <w:rPr>
          <w:b/>
          <w:bCs w:val="0"/>
          <w:sz w:val="20"/>
          <w:szCs w:val="20"/>
        </w:rPr>
      </w:pPr>
    </w:p>
    <w:p w:rsidR="00F55AA0" w:rsidRDefault="00E81E41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:rsidR="00F55AA0" w:rsidRDefault="00F55AA0">
      <w:pPr>
        <w:jc w:val="center"/>
        <w:rPr>
          <w:b/>
          <w:bCs w:val="0"/>
          <w:sz w:val="36"/>
          <w:szCs w:val="36"/>
        </w:rPr>
      </w:pPr>
    </w:p>
    <w:p w:rsidR="00F55AA0" w:rsidRDefault="00E81E41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F55AA0" w:rsidRPr="005F6A75" w:rsidRDefault="00F55AA0">
      <w:pPr>
        <w:tabs>
          <w:tab w:val="left" w:pos="4510"/>
          <w:tab w:val="left" w:pos="4715"/>
        </w:tabs>
        <w:jc w:val="both"/>
        <w:rPr>
          <w:szCs w:val="28"/>
        </w:rPr>
      </w:pPr>
    </w:p>
    <w:p w:rsidR="00F55AA0" w:rsidRDefault="00E81E41" w:rsidP="000976B5">
      <w:pPr>
        <w:ind w:right="5668"/>
        <w:jc w:val="both"/>
      </w:pPr>
      <w:r>
        <w:rPr>
          <w:szCs w:val="28"/>
        </w:rPr>
        <w:t xml:space="preserve">Про сприяння проведенню </w:t>
      </w:r>
      <w:r>
        <w:rPr>
          <w:color w:val="000000"/>
          <w:szCs w:val="28"/>
        </w:rPr>
        <w:t>Всеукраїнського спортивного заходу «Звитяга Нескорених»</w:t>
      </w:r>
    </w:p>
    <w:p w:rsidR="00F55AA0" w:rsidRPr="005F6A75" w:rsidRDefault="00F55AA0">
      <w:pPr>
        <w:jc w:val="both"/>
        <w:rPr>
          <w:sz w:val="22"/>
          <w:szCs w:val="28"/>
        </w:rPr>
      </w:pPr>
    </w:p>
    <w:p w:rsidR="00F55AA0" w:rsidRDefault="00E81E41">
      <w:pPr>
        <w:ind w:firstLine="567"/>
        <w:jc w:val="both"/>
        <w:rPr>
          <w:szCs w:val="28"/>
        </w:rPr>
      </w:pPr>
      <w:r>
        <w:rPr>
          <w:szCs w:val="28"/>
        </w:rPr>
        <w:t xml:space="preserve">Відповідно до статті 42, пункту 8 статті 59 Закону України «Про місцеве самоврядування в Україні», на виконання Програми розвитку фізичної культури та спорту Луцької міської територіальної громади на                  2024–2027 роки, затвердженої рішенням міської ради від 20.12.2023 № 54/7 </w:t>
      </w:r>
      <w:r w:rsidR="00F71BBF">
        <w:rPr>
          <w:szCs w:val="28"/>
        </w:rPr>
        <w:t>(</w:t>
      </w:r>
      <w:r>
        <w:rPr>
          <w:szCs w:val="28"/>
        </w:rPr>
        <w:t>зі змінами</w:t>
      </w:r>
      <w:r w:rsidR="00F71BBF">
        <w:rPr>
          <w:szCs w:val="28"/>
        </w:rPr>
        <w:t>)</w:t>
      </w:r>
      <w:r>
        <w:rPr>
          <w:szCs w:val="28"/>
        </w:rPr>
        <w:t xml:space="preserve">, враховуючи звернення </w:t>
      </w:r>
      <w:proofErr w:type="spellStart"/>
      <w:r>
        <w:rPr>
          <w:szCs w:val="28"/>
        </w:rPr>
        <w:t>ГО</w:t>
      </w:r>
      <w:proofErr w:type="spellEnd"/>
      <w:r>
        <w:rPr>
          <w:szCs w:val="28"/>
        </w:rPr>
        <w:t xml:space="preserve"> </w:t>
      </w:r>
      <w:r>
        <w:rPr>
          <w:color w:val="000000"/>
          <w:szCs w:val="28"/>
        </w:rPr>
        <w:t>«</w:t>
      </w:r>
      <w:r>
        <w:rPr>
          <w:szCs w:val="28"/>
        </w:rPr>
        <w:t xml:space="preserve">Федерація </w:t>
      </w:r>
      <w:proofErr w:type="spellStart"/>
      <w:r>
        <w:rPr>
          <w:szCs w:val="28"/>
        </w:rPr>
        <w:t>стронгмену</w:t>
      </w:r>
      <w:proofErr w:type="spellEnd"/>
      <w:r>
        <w:rPr>
          <w:szCs w:val="28"/>
        </w:rPr>
        <w:t xml:space="preserve"> України</w:t>
      </w:r>
      <w:r>
        <w:rPr>
          <w:color w:val="000000"/>
          <w:szCs w:val="28"/>
        </w:rPr>
        <w:t>»</w:t>
      </w:r>
      <w:r>
        <w:rPr>
          <w:szCs w:val="28"/>
        </w:rPr>
        <w:t xml:space="preserve">, </w:t>
      </w:r>
      <w:r>
        <w:rPr>
          <w:color w:val="000000" w:themeColor="text1"/>
          <w:szCs w:val="28"/>
        </w:rPr>
        <w:t xml:space="preserve">з метою </w:t>
      </w:r>
      <w:r>
        <w:rPr>
          <w:color w:val="080809"/>
          <w:szCs w:val="28"/>
        </w:rPr>
        <w:t xml:space="preserve">підтримки розвитку адаптивного спорту та фізкультурно-спортивної реабілітації </w:t>
      </w:r>
      <w:r>
        <w:rPr>
          <w:szCs w:val="28"/>
        </w:rPr>
        <w:t>ветеранів /</w:t>
      </w:r>
      <w:proofErr w:type="spellStart"/>
      <w:r>
        <w:rPr>
          <w:szCs w:val="28"/>
        </w:rPr>
        <w:t> ветерано</w:t>
      </w:r>
      <w:proofErr w:type="spellEnd"/>
      <w:r>
        <w:rPr>
          <w:szCs w:val="28"/>
        </w:rPr>
        <w:t>к та членів їх сімей</w:t>
      </w:r>
      <w:r>
        <w:rPr>
          <w:bCs w:val="0"/>
          <w:szCs w:val="28"/>
        </w:rPr>
        <w:t>:</w:t>
      </w:r>
    </w:p>
    <w:p w:rsidR="00F55AA0" w:rsidRPr="005F6A75" w:rsidRDefault="00F55AA0">
      <w:pPr>
        <w:ind w:firstLine="567"/>
        <w:jc w:val="both"/>
        <w:rPr>
          <w:sz w:val="22"/>
          <w:szCs w:val="28"/>
        </w:rPr>
      </w:pPr>
    </w:p>
    <w:p w:rsidR="00F55AA0" w:rsidRDefault="00E81E41">
      <w:pPr>
        <w:ind w:firstLine="567"/>
        <w:jc w:val="both"/>
        <w:rPr>
          <w:szCs w:val="28"/>
        </w:rPr>
      </w:pPr>
      <w:r>
        <w:rPr>
          <w:szCs w:val="28"/>
        </w:rPr>
        <w:t>1.</w:t>
      </w:r>
      <w:r w:rsidR="00500D94">
        <w:rPr>
          <w:szCs w:val="28"/>
        </w:rPr>
        <w:t> </w:t>
      </w:r>
      <w:r>
        <w:rPr>
          <w:szCs w:val="28"/>
        </w:rPr>
        <w:t xml:space="preserve">Департаменту молоді та спорту, Комунальній установі </w:t>
      </w:r>
      <w:r>
        <w:rPr>
          <w:color w:val="000000"/>
          <w:szCs w:val="28"/>
        </w:rPr>
        <w:t>«</w:t>
      </w:r>
      <w:proofErr w:type="spellStart"/>
      <w:r>
        <w:rPr>
          <w:color w:val="000000"/>
          <w:szCs w:val="28"/>
        </w:rPr>
        <w:t>ХАБ</w:t>
      </w:r>
      <w:proofErr w:type="spellEnd"/>
      <w:r>
        <w:rPr>
          <w:color w:val="000000"/>
          <w:szCs w:val="28"/>
        </w:rPr>
        <w:t xml:space="preserve"> ВЕТЕРАН»</w:t>
      </w:r>
      <w:r>
        <w:rPr>
          <w:szCs w:val="28"/>
        </w:rPr>
        <w:t xml:space="preserve"> сприяти проведенню Всеукраїнського спортивного заходу </w:t>
      </w:r>
      <w:r w:rsidRPr="00110D38">
        <w:rPr>
          <w:color w:val="000000"/>
          <w:spacing w:val="-4"/>
          <w:szCs w:val="28"/>
        </w:rPr>
        <w:t>«</w:t>
      </w:r>
      <w:r w:rsidRPr="00110D38">
        <w:rPr>
          <w:spacing w:val="-4"/>
          <w:szCs w:val="28"/>
        </w:rPr>
        <w:t>Звитяга Нескорених</w:t>
      </w:r>
      <w:r w:rsidRPr="00110D38">
        <w:rPr>
          <w:color w:val="000000"/>
          <w:spacing w:val="-4"/>
          <w:szCs w:val="28"/>
        </w:rPr>
        <w:t>»</w:t>
      </w:r>
      <w:r w:rsidRPr="00110D38">
        <w:rPr>
          <w:spacing w:val="-4"/>
          <w:szCs w:val="28"/>
        </w:rPr>
        <w:t>, який</w:t>
      </w:r>
      <w:r w:rsidRPr="00110D38">
        <w:rPr>
          <w:color w:val="000000"/>
          <w:spacing w:val="-4"/>
          <w:szCs w:val="28"/>
        </w:rPr>
        <w:t xml:space="preserve"> відбудеться </w:t>
      </w:r>
      <w:r w:rsidRPr="00110D38">
        <w:rPr>
          <w:rFonts w:eastAsia="SimSun"/>
          <w:spacing w:val="-4"/>
          <w:szCs w:val="28"/>
        </w:rPr>
        <w:t xml:space="preserve">28 червня 2025 року (з </w:t>
      </w:r>
      <w:r w:rsidR="002D671F" w:rsidRPr="00110D38">
        <w:rPr>
          <w:rFonts w:eastAsia="SimSun"/>
          <w:spacing w:val="-4"/>
          <w:szCs w:val="28"/>
        </w:rPr>
        <w:t>0</w:t>
      </w:r>
      <w:r w:rsidRPr="00110D38">
        <w:rPr>
          <w:rFonts w:eastAsia="SimSun"/>
          <w:spacing w:val="-4"/>
          <w:szCs w:val="28"/>
        </w:rPr>
        <w:t>8.00 до 20.00)</w:t>
      </w:r>
      <w:r>
        <w:rPr>
          <w:rFonts w:eastAsia="SimSun"/>
          <w:szCs w:val="28"/>
        </w:rPr>
        <w:t xml:space="preserve"> у Центральному парку культури та відпочинку імені Лесі Українки.</w:t>
      </w:r>
    </w:p>
    <w:p w:rsidR="00F55AA0" w:rsidRDefault="00E81E41">
      <w:pPr>
        <w:ind w:firstLine="567"/>
        <w:jc w:val="both"/>
        <w:rPr>
          <w:spacing w:val="-2"/>
          <w:szCs w:val="28"/>
        </w:rPr>
      </w:pPr>
      <w:r>
        <w:rPr>
          <w:szCs w:val="28"/>
        </w:rPr>
        <w:t>2. </w:t>
      </w:r>
      <w:r>
        <w:rPr>
          <w:spacing w:val="-2"/>
          <w:szCs w:val="28"/>
        </w:rPr>
        <w:t>Департаменту молоді та спорту:</w:t>
      </w:r>
    </w:p>
    <w:p w:rsidR="00F55AA0" w:rsidRDefault="00E81E41">
      <w:pPr>
        <w:ind w:firstLine="567"/>
        <w:jc w:val="both"/>
        <w:rPr>
          <w:spacing w:val="-2"/>
          <w:szCs w:val="28"/>
        </w:rPr>
      </w:pPr>
      <w:r>
        <w:rPr>
          <w:spacing w:val="-2"/>
          <w:szCs w:val="28"/>
          <w:lang w:val="ru-RU"/>
        </w:rPr>
        <w:t>2</w:t>
      </w:r>
      <w:r>
        <w:rPr>
          <w:spacing w:val="-2"/>
          <w:szCs w:val="28"/>
        </w:rPr>
        <w:t>.1. Забезпечити харчування учасн</w:t>
      </w:r>
      <w:bookmarkStart w:id="0" w:name="_GoBack"/>
      <w:bookmarkEnd w:id="0"/>
      <w:r>
        <w:rPr>
          <w:spacing w:val="-2"/>
          <w:szCs w:val="28"/>
        </w:rPr>
        <w:t>иків змагань.</w:t>
      </w:r>
    </w:p>
    <w:p w:rsidR="00F55AA0" w:rsidRDefault="00E81E41">
      <w:pPr>
        <w:ind w:firstLine="567"/>
        <w:jc w:val="both"/>
        <w:rPr>
          <w:spacing w:val="-2"/>
          <w:szCs w:val="28"/>
        </w:rPr>
      </w:pPr>
      <w:r>
        <w:rPr>
          <w:spacing w:val="-2"/>
          <w:szCs w:val="28"/>
          <w:lang w:val="ru-RU"/>
        </w:rPr>
        <w:t>2</w:t>
      </w:r>
      <w:r>
        <w:rPr>
          <w:spacing w:val="-2"/>
          <w:szCs w:val="28"/>
        </w:rPr>
        <w:t>.</w:t>
      </w:r>
      <w:r w:rsidR="00F71BBF">
        <w:rPr>
          <w:spacing w:val="-2"/>
          <w:szCs w:val="28"/>
        </w:rPr>
        <w:t>2.</w:t>
      </w:r>
      <w:r>
        <w:rPr>
          <w:spacing w:val="-2"/>
          <w:szCs w:val="28"/>
        </w:rPr>
        <w:t xml:space="preserve"> Оплатити фотозйомку та послуги ведучого.</w:t>
      </w:r>
    </w:p>
    <w:p w:rsidR="00F55AA0" w:rsidRDefault="00E81E41">
      <w:pPr>
        <w:ind w:firstLine="567"/>
        <w:jc w:val="both"/>
        <w:rPr>
          <w:spacing w:val="-2"/>
          <w:szCs w:val="28"/>
        </w:rPr>
      </w:pPr>
      <w:r w:rsidRPr="00F71BBF">
        <w:rPr>
          <w:spacing w:val="-4"/>
          <w:szCs w:val="28"/>
        </w:rPr>
        <w:t>2.3.</w:t>
      </w:r>
      <w:r w:rsidR="00F71BBF" w:rsidRPr="00F71BBF">
        <w:rPr>
          <w:spacing w:val="-4"/>
          <w:szCs w:val="28"/>
        </w:rPr>
        <w:t> </w:t>
      </w:r>
      <w:r w:rsidRPr="00F71BBF">
        <w:rPr>
          <w:spacing w:val="-4"/>
          <w:szCs w:val="28"/>
        </w:rPr>
        <w:t xml:space="preserve">У </w:t>
      </w:r>
      <w:r w:rsidR="002D671F">
        <w:rPr>
          <w:spacing w:val="-4"/>
          <w:szCs w:val="28"/>
        </w:rPr>
        <w:t>межах</w:t>
      </w:r>
      <w:r w:rsidRPr="00F71BBF">
        <w:rPr>
          <w:spacing w:val="-4"/>
          <w:szCs w:val="28"/>
        </w:rPr>
        <w:t xml:space="preserve"> проведення змагань організувати відкриття новозбудованого</w:t>
      </w:r>
      <w:r>
        <w:rPr>
          <w:spacing w:val="-2"/>
          <w:szCs w:val="28"/>
        </w:rPr>
        <w:t xml:space="preserve"> майданчику для </w:t>
      </w:r>
      <w:proofErr w:type="spellStart"/>
      <w:r>
        <w:rPr>
          <w:spacing w:val="-2"/>
          <w:szCs w:val="28"/>
        </w:rPr>
        <w:t>Стронг</w:t>
      </w:r>
      <w:proofErr w:type="spellEnd"/>
      <w:r>
        <w:rPr>
          <w:spacing w:val="-2"/>
          <w:szCs w:val="28"/>
        </w:rPr>
        <w:t xml:space="preserve"> </w:t>
      </w:r>
      <w:proofErr w:type="spellStart"/>
      <w:r>
        <w:rPr>
          <w:spacing w:val="-2"/>
          <w:szCs w:val="28"/>
        </w:rPr>
        <w:t>Воркауту</w:t>
      </w:r>
      <w:proofErr w:type="spellEnd"/>
      <w:r>
        <w:rPr>
          <w:spacing w:val="-2"/>
          <w:szCs w:val="28"/>
        </w:rPr>
        <w:t>.</w:t>
      </w:r>
    </w:p>
    <w:p w:rsidR="00F55AA0" w:rsidRDefault="00E81E41">
      <w:pPr>
        <w:ind w:firstLine="560"/>
        <w:jc w:val="both"/>
        <w:rPr>
          <w:color w:val="000000" w:themeColor="text1"/>
        </w:rPr>
      </w:pPr>
      <w:r>
        <w:t>3.</w:t>
      </w:r>
      <w:r>
        <w:rPr>
          <w:lang w:val="ru-RU"/>
        </w:rPr>
        <w:t> </w:t>
      </w:r>
      <w:r>
        <w:t xml:space="preserve">Комунальній установі </w:t>
      </w:r>
      <w:r>
        <w:rPr>
          <w:spacing w:val="-2"/>
        </w:rPr>
        <w:t>«</w:t>
      </w:r>
      <w:proofErr w:type="spellStart"/>
      <w:r>
        <w:rPr>
          <w:spacing w:val="-2"/>
        </w:rPr>
        <w:t>ХАБ</w:t>
      </w:r>
      <w:proofErr w:type="spellEnd"/>
      <w:r>
        <w:rPr>
          <w:spacing w:val="-2"/>
        </w:rPr>
        <w:t xml:space="preserve"> ВЕТЕРАН» </w:t>
      </w:r>
      <w:r w:rsidR="00FC6C98">
        <w:rPr>
          <w:spacing w:val="-2"/>
        </w:rPr>
        <w:t xml:space="preserve">забезпечити учасників заходу питною водою, </w:t>
      </w:r>
      <w:r>
        <w:rPr>
          <w:spacing w:val="-2"/>
        </w:rPr>
        <w:t xml:space="preserve">оплатити видатки на </w:t>
      </w:r>
      <w:r>
        <w:rPr>
          <w:color w:val="000000" w:themeColor="text1"/>
          <w:spacing w:val="-2"/>
        </w:rPr>
        <w:t xml:space="preserve">перевезення, подарунки для учасників змагань, </w:t>
      </w:r>
      <w:proofErr w:type="spellStart"/>
      <w:r w:rsidRPr="00083C31">
        <w:rPr>
          <w:color w:val="000000" w:themeColor="text1"/>
          <w:spacing w:val="-2"/>
        </w:rPr>
        <w:t>відеозйомку</w:t>
      </w:r>
      <w:proofErr w:type="spellEnd"/>
      <w:r w:rsidRPr="00083C31">
        <w:rPr>
          <w:color w:val="000000" w:themeColor="text1"/>
          <w:spacing w:val="-2"/>
        </w:rPr>
        <w:t xml:space="preserve"> заходу</w:t>
      </w:r>
      <w:r>
        <w:rPr>
          <w:color w:val="000000" w:themeColor="text1"/>
          <w:spacing w:val="-2"/>
        </w:rPr>
        <w:t xml:space="preserve"> згідно з наданими розрахунками в межах кошторису видатків цільової програми.</w:t>
      </w:r>
    </w:p>
    <w:p w:rsidR="00F55AA0" w:rsidRDefault="00E81E41">
      <w:pPr>
        <w:ind w:firstLine="56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4.</w:t>
      </w:r>
      <w:r w:rsidR="00500D94">
        <w:rPr>
          <w:color w:val="000000" w:themeColor="text1"/>
          <w:szCs w:val="28"/>
        </w:rPr>
        <w:t> </w:t>
      </w:r>
      <w:r>
        <w:rPr>
          <w:color w:val="000000" w:themeColor="text1"/>
          <w:szCs w:val="28"/>
          <w:shd w:val="clear" w:color="auto" w:fill="FFFFFF"/>
        </w:rPr>
        <w:t xml:space="preserve">Департаменту економічної політики сприяти залученню до заходу підприємців Луцької міської територіальної громади з метою організації    </w:t>
      </w:r>
      <w:proofErr w:type="spellStart"/>
      <w:r>
        <w:rPr>
          <w:color w:val="000000" w:themeColor="text1"/>
          <w:szCs w:val="28"/>
          <w:shd w:val="clear" w:color="auto" w:fill="FFFFFF"/>
        </w:rPr>
        <w:t>фуд-кортів</w:t>
      </w:r>
      <w:proofErr w:type="spellEnd"/>
      <w:r>
        <w:rPr>
          <w:color w:val="000000" w:themeColor="text1"/>
          <w:szCs w:val="28"/>
          <w:shd w:val="clear" w:color="auto" w:fill="FFFFFF"/>
        </w:rPr>
        <w:t>.</w:t>
      </w:r>
    </w:p>
    <w:p w:rsidR="00F55AA0" w:rsidRDefault="00E81E41">
      <w:pPr>
        <w:ind w:firstLine="567"/>
        <w:jc w:val="both"/>
        <w:rPr>
          <w:szCs w:val="28"/>
        </w:rPr>
      </w:pPr>
      <w:r>
        <w:rPr>
          <w:color w:val="00000A"/>
          <w:szCs w:val="28"/>
          <w:shd w:val="clear" w:color="auto" w:fill="FFFFFF"/>
        </w:rPr>
        <w:t>5</w:t>
      </w:r>
      <w:r>
        <w:rPr>
          <w:color w:val="00000A"/>
          <w:szCs w:val="28"/>
          <w:shd w:val="clear" w:color="auto" w:fill="FFFFFF"/>
          <w:lang w:val="ru-RU"/>
        </w:rPr>
        <w:t>.</w:t>
      </w:r>
      <w:r w:rsidR="00500D94">
        <w:rPr>
          <w:color w:val="00000A"/>
          <w:szCs w:val="28"/>
          <w:shd w:val="clear" w:color="auto" w:fill="FFFFFF"/>
          <w:lang w:val="ru-RU"/>
        </w:rPr>
        <w:t> </w:t>
      </w:r>
      <w:r>
        <w:rPr>
          <w:spacing w:val="-2"/>
          <w:szCs w:val="28"/>
        </w:rPr>
        <w:t>Комунальному</w:t>
      </w:r>
      <w:r>
        <w:rPr>
          <w:szCs w:val="28"/>
        </w:rPr>
        <w:t xml:space="preserve"> закладу «Луцький міський молодіжний центр» організувати локації національно-патріотичного спрямування на території проведення заходу.</w:t>
      </w:r>
    </w:p>
    <w:p w:rsidR="005F6A75" w:rsidRDefault="005F6A75" w:rsidP="005F6A75">
      <w:pPr>
        <w:ind w:firstLine="560"/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t>6. Департаменту культури забезпечити два виступи творчих колективів під час проведення заходу.</w:t>
      </w:r>
    </w:p>
    <w:p w:rsidR="004B68CD" w:rsidRDefault="005F6A75" w:rsidP="004B68CD">
      <w:pPr>
        <w:ind w:firstLine="560"/>
        <w:jc w:val="both"/>
        <w:rPr>
          <w:szCs w:val="28"/>
        </w:rPr>
      </w:pPr>
      <w:r>
        <w:rPr>
          <w:color w:val="00000A"/>
          <w:szCs w:val="28"/>
          <w:shd w:val="clear" w:color="auto" w:fill="FFFFFF"/>
        </w:rPr>
        <w:t>7</w:t>
      </w:r>
      <w:r w:rsidR="00E81E41">
        <w:rPr>
          <w:color w:val="00000A"/>
          <w:szCs w:val="28"/>
          <w:shd w:val="clear" w:color="auto" w:fill="FFFFFF"/>
        </w:rPr>
        <w:t>.</w:t>
      </w:r>
      <w:r w:rsidR="00500D94">
        <w:rPr>
          <w:color w:val="00000A"/>
          <w:szCs w:val="28"/>
          <w:shd w:val="clear" w:color="auto" w:fill="FFFFFF"/>
        </w:rPr>
        <w:t> </w:t>
      </w:r>
      <w:r w:rsidR="00E81E41">
        <w:rPr>
          <w:color w:val="00000A"/>
          <w:szCs w:val="28"/>
          <w:shd w:val="clear" w:color="auto" w:fill="FFFFFF"/>
        </w:rPr>
        <w:t xml:space="preserve">Луцькому районному управлінню поліції </w:t>
      </w:r>
      <w:proofErr w:type="spellStart"/>
      <w:r w:rsidR="00E81E41">
        <w:rPr>
          <w:color w:val="00000A"/>
          <w:szCs w:val="28"/>
          <w:shd w:val="clear" w:color="auto" w:fill="FFFFFF"/>
        </w:rPr>
        <w:t>ГУНП</w:t>
      </w:r>
      <w:proofErr w:type="spellEnd"/>
      <w:r w:rsidR="00E81E41">
        <w:rPr>
          <w:color w:val="00000A"/>
          <w:szCs w:val="28"/>
          <w:shd w:val="clear" w:color="auto" w:fill="FFFFFF"/>
        </w:rPr>
        <w:t xml:space="preserve"> у Волинській області та департаменту муніципальної варти забезпечити громадський </w:t>
      </w:r>
      <w:r w:rsidR="00E81E41">
        <w:rPr>
          <w:color w:val="000000"/>
          <w:szCs w:val="28"/>
          <w:shd w:val="clear" w:color="auto" w:fill="FFFFFF"/>
        </w:rPr>
        <w:t>порядок під час проведення заходу (з 12.00 до 21.00).</w:t>
      </w:r>
      <w:r w:rsidR="004B68CD" w:rsidRPr="004B68CD">
        <w:rPr>
          <w:szCs w:val="28"/>
        </w:rPr>
        <w:t xml:space="preserve"> </w:t>
      </w:r>
    </w:p>
    <w:p w:rsidR="00F55AA0" w:rsidRDefault="004B68CD">
      <w:pPr>
        <w:ind w:firstLine="560"/>
        <w:jc w:val="both"/>
        <w:rPr>
          <w:color w:val="000000"/>
          <w:szCs w:val="28"/>
        </w:rPr>
      </w:pPr>
      <w:r>
        <w:rPr>
          <w:color w:val="000000"/>
          <w:szCs w:val="28"/>
          <w:shd w:val="clear" w:color="auto" w:fill="FFFFFF"/>
        </w:rPr>
        <w:lastRenderedPageBreak/>
        <w:t>8</w:t>
      </w:r>
      <w:r w:rsidR="00E81E41">
        <w:rPr>
          <w:color w:val="000000"/>
          <w:szCs w:val="28"/>
          <w:shd w:val="clear" w:color="auto" w:fill="FFFFFF"/>
        </w:rPr>
        <w:t>.</w:t>
      </w:r>
      <w:r w:rsidR="00500D94">
        <w:rPr>
          <w:color w:val="000000"/>
          <w:szCs w:val="28"/>
          <w:shd w:val="clear" w:color="auto" w:fill="FFFFFF"/>
        </w:rPr>
        <w:t> </w:t>
      </w:r>
      <w:r w:rsidR="00E81E41">
        <w:rPr>
          <w:color w:val="000000"/>
          <w:szCs w:val="28"/>
          <w:shd w:val="clear" w:color="auto" w:fill="FFFFFF"/>
        </w:rPr>
        <w:t>Управлінню охорони здоров’я сприяти у забезпеченні медичного обслуговування під час проведення заходу та чергування бригади швидкої допомоги (з 12.00 до 21.00).</w:t>
      </w:r>
    </w:p>
    <w:p w:rsidR="00CE29A2" w:rsidRDefault="00CE29A2" w:rsidP="00CE29A2">
      <w:pPr>
        <w:ind w:firstLine="560"/>
        <w:jc w:val="both"/>
        <w:rPr>
          <w:szCs w:val="28"/>
        </w:rPr>
      </w:pPr>
      <w:r>
        <w:rPr>
          <w:spacing w:val="-2"/>
          <w:szCs w:val="28"/>
        </w:rPr>
        <w:t>9</w:t>
      </w:r>
      <w:r w:rsidRPr="00E13E2A">
        <w:rPr>
          <w:spacing w:val="-2"/>
          <w:szCs w:val="28"/>
        </w:rPr>
        <w:t>.</w:t>
      </w:r>
      <w:r>
        <w:rPr>
          <w:spacing w:val="-2"/>
          <w:szCs w:val="28"/>
        </w:rPr>
        <w:t> </w:t>
      </w:r>
      <w:r w:rsidRPr="00E13E2A">
        <w:rPr>
          <w:spacing w:val="-2"/>
          <w:szCs w:val="28"/>
        </w:rPr>
        <w:t xml:space="preserve">Комунальному підприємству </w:t>
      </w:r>
      <w:r w:rsidRPr="00E13E2A">
        <w:rPr>
          <w:color w:val="000000"/>
          <w:spacing w:val="-2"/>
          <w:szCs w:val="28"/>
        </w:rPr>
        <w:t>«Луцьке електротехнічне підприємство </w:t>
      </w:r>
      <w:r w:rsidRPr="00E13E2A">
        <w:rPr>
          <w:spacing w:val="-2"/>
          <w:szCs w:val="28"/>
        </w:rPr>
        <w:t>–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Луцьксвітло</w:t>
      </w:r>
      <w:proofErr w:type="spellEnd"/>
      <w:r>
        <w:rPr>
          <w:color w:val="000000"/>
          <w:szCs w:val="28"/>
        </w:rPr>
        <w:t xml:space="preserve">» забезпечити підключення до електромережі (з </w:t>
      </w:r>
      <w:r w:rsidR="002D671F">
        <w:rPr>
          <w:color w:val="000000"/>
          <w:szCs w:val="28"/>
        </w:rPr>
        <w:t>0</w:t>
      </w:r>
      <w:r>
        <w:rPr>
          <w:color w:val="000000"/>
          <w:szCs w:val="28"/>
        </w:rPr>
        <w:t>8.00 до 21.00).</w:t>
      </w:r>
    </w:p>
    <w:p w:rsidR="00F55AA0" w:rsidRDefault="00CE29A2">
      <w:pPr>
        <w:ind w:firstLine="567"/>
        <w:jc w:val="both"/>
        <w:rPr>
          <w:szCs w:val="28"/>
        </w:rPr>
      </w:pPr>
      <w:r>
        <w:rPr>
          <w:szCs w:val="28"/>
        </w:rPr>
        <w:t>10</w:t>
      </w:r>
      <w:r w:rsidR="00E81E41">
        <w:rPr>
          <w:szCs w:val="28"/>
        </w:rPr>
        <w:t xml:space="preserve">. Департаменту житлово-комунального господарства: </w:t>
      </w:r>
    </w:p>
    <w:p w:rsidR="00F55AA0" w:rsidRDefault="00CE29A2">
      <w:pPr>
        <w:ind w:firstLine="567"/>
        <w:jc w:val="both"/>
        <w:rPr>
          <w:szCs w:val="28"/>
        </w:rPr>
      </w:pPr>
      <w:r>
        <w:rPr>
          <w:szCs w:val="28"/>
        </w:rPr>
        <w:t>10</w:t>
      </w:r>
      <w:r w:rsidR="00E81E41">
        <w:rPr>
          <w:szCs w:val="28"/>
        </w:rPr>
        <w:t>.1.</w:t>
      </w:r>
      <w:r w:rsidR="00500D94">
        <w:rPr>
          <w:szCs w:val="28"/>
        </w:rPr>
        <w:t> </w:t>
      </w:r>
      <w:r w:rsidR="00E81E41">
        <w:rPr>
          <w:szCs w:val="28"/>
        </w:rPr>
        <w:t>Забезпечити прибирання території до та після проведення заходу</w:t>
      </w:r>
      <w:r w:rsidR="00E81E41">
        <w:rPr>
          <w:szCs w:val="28"/>
          <w:lang w:val="ru-RU"/>
        </w:rPr>
        <w:t xml:space="preserve"> (</w:t>
      </w:r>
      <w:r w:rsidR="00E81E41">
        <w:rPr>
          <w:spacing w:val="-2"/>
          <w:szCs w:val="28"/>
        </w:rPr>
        <w:t xml:space="preserve">центральний вхід у </w:t>
      </w:r>
      <w:r w:rsidR="00E81E41">
        <w:rPr>
          <w:rFonts w:eastAsia="SimSun"/>
          <w:szCs w:val="28"/>
        </w:rPr>
        <w:t>Центральний парк культури та відпочинку імені Лесі Українки</w:t>
      </w:r>
      <w:r w:rsidR="00E81E41">
        <w:rPr>
          <w:szCs w:val="28"/>
        </w:rPr>
        <w:t>).</w:t>
      </w:r>
    </w:p>
    <w:p w:rsidR="00F55AA0" w:rsidRDefault="00CE29A2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  <w:shd w:val="clear" w:color="auto" w:fill="FFFFFF"/>
        </w:rPr>
        <w:t>10</w:t>
      </w:r>
      <w:r w:rsidR="00E81E41">
        <w:rPr>
          <w:color w:val="000000"/>
          <w:szCs w:val="28"/>
          <w:shd w:val="clear" w:color="auto" w:fill="FFFFFF"/>
        </w:rPr>
        <w:t>.2.</w:t>
      </w:r>
      <w:r w:rsidR="00500D94">
        <w:rPr>
          <w:color w:val="000000"/>
          <w:szCs w:val="28"/>
          <w:shd w:val="clear" w:color="auto" w:fill="FFFFFF"/>
        </w:rPr>
        <w:t> </w:t>
      </w:r>
      <w:r w:rsidR="00E81E41">
        <w:rPr>
          <w:color w:val="000000"/>
          <w:szCs w:val="28"/>
          <w:shd w:val="clear" w:color="auto" w:fill="FFFFFF"/>
        </w:rPr>
        <w:t xml:space="preserve">Встановити на території проведення змагань чотири </w:t>
      </w:r>
      <w:proofErr w:type="spellStart"/>
      <w:r w:rsidR="00E81E41">
        <w:rPr>
          <w:color w:val="000000"/>
          <w:szCs w:val="28"/>
          <w:shd w:val="clear" w:color="auto" w:fill="FFFFFF"/>
        </w:rPr>
        <w:t>біотуалети</w:t>
      </w:r>
      <w:proofErr w:type="spellEnd"/>
      <w:r w:rsidR="00E81E41">
        <w:rPr>
          <w:color w:val="000000"/>
          <w:szCs w:val="28"/>
          <w:shd w:val="clear" w:color="auto" w:fill="FFFFFF"/>
        </w:rPr>
        <w:t xml:space="preserve"> (в тому числі один інклюзивний)</w:t>
      </w:r>
      <w:r w:rsidR="00E81E41">
        <w:rPr>
          <w:color w:val="000000"/>
          <w:szCs w:val="28"/>
          <w:shd w:val="clear" w:color="auto" w:fill="FFFFFF"/>
          <w:lang w:val="ru-RU"/>
        </w:rPr>
        <w:t xml:space="preserve"> </w:t>
      </w:r>
      <w:r w:rsidR="00E81E41">
        <w:rPr>
          <w:color w:val="000000"/>
          <w:szCs w:val="28"/>
          <w:shd w:val="clear" w:color="auto" w:fill="FFFFFF"/>
        </w:rPr>
        <w:t>та три контейнери для сміття.</w:t>
      </w:r>
    </w:p>
    <w:p w:rsidR="00F55AA0" w:rsidRPr="00CE29A2" w:rsidRDefault="00CE29A2">
      <w:pPr>
        <w:ind w:firstLine="567"/>
        <w:jc w:val="both"/>
        <w:rPr>
          <w:spacing w:val="-2"/>
          <w:szCs w:val="28"/>
        </w:rPr>
      </w:pPr>
      <w:r w:rsidRPr="00CE29A2">
        <w:rPr>
          <w:color w:val="000000"/>
          <w:spacing w:val="-2"/>
          <w:szCs w:val="28"/>
          <w:shd w:val="clear" w:color="auto" w:fill="FFFFFF"/>
        </w:rPr>
        <w:t>10</w:t>
      </w:r>
      <w:r w:rsidR="00E81E41" w:rsidRPr="00CE29A2">
        <w:rPr>
          <w:color w:val="000000"/>
          <w:spacing w:val="-2"/>
          <w:szCs w:val="28"/>
          <w:shd w:val="clear" w:color="auto" w:fill="FFFFFF"/>
        </w:rPr>
        <w:t>.3.</w:t>
      </w:r>
      <w:r w:rsidR="00500D94" w:rsidRPr="00CE29A2">
        <w:rPr>
          <w:color w:val="000000"/>
          <w:spacing w:val="-2"/>
          <w:szCs w:val="28"/>
          <w:shd w:val="clear" w:color="auto" w:fill="FFFFFF"/>
        </w:rPr>
        <w:t> </w:t>
      </w:r>
      <w:r w:rsidR="00E81E41" w:rsidRPr="00CE29A2">
        <w:rPr>
          <w:spacing w:val="-2"/>
          <w:szCs w:val="28"/>
          <w:shd w:val="clear" w:color="auto" w:fill="FFFFFF"/>
        </w:rPr>
        <w:t>Встановити дві зрошувальні рамки на територі</w:t>
      </w:r>
      <w:r w:rsidR="00853783" w:rsidRPr="00CE29A2">
        <w:rPr>
          <w:spacing w:val="-2"/>
          <w:szCs w:val="28"/>
          <w:shd w:val="clear" w:color="auto" w:fill="FFFFFF"/>
        </w:rPr>
        <w:t>ї</w:t>
      </w:r>
      <w:r w:rsidR="00E81E41" w:rsidRPr="00CE29A2">
        <w:rPr>
          <w:spacing w:val="-2"/>
          <w:szCs w:val="28"/>
          <w:shd w:val="clear" w:color="auto" w:fill="FFFFFF"/>
        </w:rPr>
        <w:t xml:space="preserve"> проведення змагань.</w:t>
      </w:r>
    </w:p>
    <w:p w:rsidR="00F55AA0" w:rsidRDefault="00E81E41">
      <w:pPr>
        <w:ind w:firstLine="560"/>
        <w:jc w:val="both"/>
        <w:rPr>
          <w:szCs w:val="28"/>
        </w:rPr>
      </w:pPr>
      <w:r>
        <w:rPr>
          <w:szCs w:val="28"/>
        </w:rPr>
        <w:t>1</w:t>
      </w:r>
      <w:r w:rsidR="00CE29A2">
        <w:rPr>
          <w:szCs w:val="28"/>
        </w:rPr>
        <w:t>1</w:t>
      </w:r>
      <w:r>
        <w:rPr>
          <w:szCs w:val="28"/>
        </w:rPr>
        <w:t>.</w:t>
      </w:r>
      <w:r w:rsidR="00E13E2A">
        <w:rPr>
          <w:szCs w:val="28"/>
        </w:rPr>
        <w:t> </w:t>
      </w:r>
      <w:r>
        <w:rPr>
          <w:szCs w:val="28"/>
        </w:rPr>
        <w:t xml:space="preserve">Комунальному підприємству </w:t>
      </w:r>
      <w:r>
        <w:rPr>
          <w:color w:val="000000"/>
          <w:szCs w:val="28"/>
        </w:rPr>
        <w:t>«Парки та сквери м.</w:t>
      </w:r>
      <w:r w:rsidR="00E13E2A">
        <w:rPr>
          <w:color w:val="000000"/>
          <w:szCs w:val="28"/>
        </w:rPr>
        <w:t> </w:t>
      </w:r>
      <w:r>
        <w:rPr>
          <w:color w:val="000000"/>
          <w:szCs w:val="28"/>
        </w:rPr>
        <w:t>Луцька»</w:t>
      </w:r>
      <w:r>
        <w:rPr>
          <w:szCs w:val="28"/>
        </w:rPr>
        <w:t xml:space="preserve"> забезпечити організаторам умови для </w:t>
      </w:r>
      <w:proofErr w:type="spellStart"/>
      <w:r>
        <w:rPr>
          <w:szCs w:val="28"/>
        </w:rPr>
        <w:t>доїзду</w:t>
      </w:r>
      <w:proofErr w:type="spellEnd"/>
      <w:r>
        <w:rPr>
          <w:szCs w:val="28"/>
        </w:rPr>
        <w:t xml:space="preserve"> до місця проведення заходу.</w:t>
      </w:r>
    </w:p>
    <w:p w:rsidR="00F55AA0" w:rsidRDefault="00E81E41">
      <w:pPr>
        <w:ind w:firstLine="560"/>
        <w:jc w:val="both"/>
        <w:rPr>
          <w:szCs w:val="28"/>
        </w:rPr>
      </w:pPr>
      <w:r>
        <w:rPr>
          <w:szCs w:val="28"/>
        </w:rPr>
        <w:t>12.</w:t>
      </w:r>
      <w:r w:rsidR="00500D94">
        <w:rPr>
          <w:szCs w:val="28"/>
        </w:rPr>
        <w:t> </w:t>
      </w:r>
      <w:r>
        <w:rPr>
          <w:szCs w:val="28"/>
        </w:rPr>
        <w:t>Працівникам, відповідальним за проведення заходу, довести до учасників інформацію щодо дій у разі сигналу «Повітряна тривога».</w:t>
      </w:r>
    </w:p>
    <w:p w:rsidR="00F55AA0" w:rsidRDefault="00E81E41">
      <w:pPr>
        <w:ind w:firstLine="560"/>
        <w:jc w:val="both"/>
        <w:rPr>
          <w:szCs w:val="28"/>
        </w:rPr>
      </w:pPr>
      <w:r>
        <w:rPr>
          <w:color w:val="000000"/>
          <w:szCs w:val="28"/>
          <w:shd w:val="clear" w:color="auto" w:fill="FFFFFF"/>
        </w:rPr>
        <w:t>13.</w:t>
      </w:r>
      <w:r w:rsidR="00500D94">
        <w:rPr>
          <w:color w:val="000000"/>
          <w:szCs w:val="28"/>
          <w:shd w:val="clear" w:color="auto" w:fill="FFFFFF"/>
        </w:rPr>
        <w:t> </w:t>
      </w:r>
      <w:r>
        <w:rPr>
          <w:color w:val="000000"/>
          <w:szCs w:val="28"/>
        </w:rPr>
        <w:t>Управлінню інформаційної роботи інформувати мешканців громади про проведення заходу через офіційний сайт Лу</w:t>
      </w:r>
      <w:r>
        <w:rPr>
          <w:szCs w:val="28"/>
        </w:rPr>
        <w:t>цької міської ради та забезпечити інформаційний супровід заходу.</w:t>
      </w:r>
    </w:p>
    <w:p w:rsidR="00F55AA0" w:rsidRDefault="00E81E41">
      <w:pPr>
        <w:ind w:firstLine="560"/>
        <w:jc w:val="both"/>
        <w:rPr>
          <w:szCs w:val="28"/>
        </w:rPr>
      </w:pPr>
      <w:r>
        <w:rPr>
          <w:szCs w:val="28"/>
        </w:rPr>
        <w:t>14.</w:t>
      </w:r>
      <w:r w:rsidR="00500D94">
        <w:rPr>
          <w:szCs w:val="28"/>
        </w:rPr>
        <w:t> </w:t>
      </w:r>
      <w:r>
        <w:rPr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>.</w:t>
      </w:r>
    </w:p>
    <w:p w:rsidR="00F55AA0" w:rsidRDefault="00F55AA0">
      <w:pPr>
        <w:ind w:firstLine="560"/>
        <w:jc w:val="both"/>
      </w:pPr>
    </w:p>
    <w:p w:rsidR="00F55AA0" w:rsidRDefault="00F55AA0">
      <w:pPr>
        <w:jc w:val="both"/>
        <w:rPr>
          <w:szCs w:val="28"/>
        </w:rPr>
      </w:pPr>
    </w:p>
    <w:p w:rsidR="00F55AA0" w:rsidRDefault="00F55AA0">
      <w:pPr>
        <w:jc w:val="both"/>
        <w:rPr>
          <w:szCs w:val="28"/>
        </w:rPr>
      </w:pPr>
    </w:p>
    <w:p w:rsidR="00F55AA0" w:rsidRDefault="00E81E41">
      <w:pPr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Ігор ПОЛІЩУК </w:t>
      </w:r>
    </w:p>
    <w:p w:rsidR="00F55AA0" w:rsidRPr="00F71BBF" w:rsidRDefault="00F55AA0">
      <w:pPr>
        <w:jc w:val="both"/>
        <w:rPr>
          <w:sz w:val="24"/>
          <w:lang w:val="ru-RU"/>
        </w:rPr>
      </w:pPr>
    </w:p>
    <w:p w:rsidR="00500D94" w:rsidRDefault="00500D94">
      <w:pPr>
        <w:jc w:val="both"/>
        <w:rPr>
          <w:sz w:val="24"/>
        </w:rPr>
      </w:pPr>
    </w:p>
    <w:p w:rsidR="00F55AA0" w:rsidRDefault="00E81E41">
      <w:pPr>
        <w:jc w:val="both"/>
      </w:pPr>
      <w:r>
        <w:rPr>
          <w:sz w:val="24"/>
        </w:rPr>
        <w:t>Захожий 777 925</w:t>
      </w:r>
    </w:p>
    <w:sectPr w:rsidR="00F55AA0" w:rsidSect="005F6A75">
      <w:headerReference w:type="default" r:id="rId12"/>
      <w:pgSz w:w="11906" w:h="16838"/>
      <w:pgMar w:top="567" w:right="567" w:bottom="1560" w:left="1985" w:header="567" w:footer="0" w:gutter="0"/>
      <w:cols w:space="720"/>
      <w:formProt w:val="0"/>
      <w:titlePg/>
      <w:docGrid w:linePitch="6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404" w:rsidRDefault="00663404">
      <w:r>
        <w:separator/>
      </w:r>
    </w:p>
  </w:endnote>
  <w:endnote w:type="continuationSeparator" w:id="0">
    <w:p w:rsidR="00663404" w:rsidRDefault="00663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auto"/>
    <w:pitch w:val="variable"/>
  </w:font>
  <w:font w:name="Liberation Sans">
    <w:altName w:val="Times New Roman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roid Sans Fallback">
    <w:altName w:val="MS Gothic"/>
    <w:charset w:val="8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404" w:rsidRDefault="00663404">
      <w:r>
        <w:separator/>
      </w:r>
    </w:p>
  </w:footnote>
  <w:footnote w:type="continuationSeparator" w:id="0">
    <w:p w:rsidR="00663404" w:rsidRDefault="006634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AA0" w:rsidRDefault="00E81E41">
    <w:pPr>
      <w:pStyle w:val="a8"/>
      <w:jc w:val="center"/>
    </w:pPr>
    <w:r>
      <w:fldChar w:fldCharType="begin"/>
    </w:r>
    <w:r>
      <w:instrText xml:space="preserve"> PAGE </w:instrText>
    </w:r>
    <w:r>
      <w:fldChar w:fldCharType="separate"/>
    </w:r>
    <w:r w:rsidR="00110D38">
      <w:rPr>
        <w:noProof/>
      </w:rPr>
      <w:t>2</w:t>
    </w:r>
    <w:r>
      <w:fldChar w:fldCharType="end"/>
    </w:r>
  </w:p>
  <w:p w:rsidR="00F55AA0" w:rsidRDefault="00F55AA0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C672A"/>
    <w:multiLevelType w:val="multilevel"/>
    <w:tmpl w:val="51AC672A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A4E"/>
    <w:rsid w:val="00032CCF"/>
    <w:rsid w:val="0004150E"/>
    <w:rsid w:val="00083C31"/>
    <w:rsid w:val="000976B5"/>
    <w:rsid w:val="00110D38"/>
    <w:rsid w:val="0019495A"/>
    <w:rsid w:val="001F6283"/>
    <w:rsid w:val="00230B3A"/>
    <w:rsid w:val="00262DED"/>
    <w:rsid w:val="00262ED1"/>
    <w:rsid w:val="002A5AD1"/>
    <w:rsid w:val="002D671F"/>
    <w:rsid w:val="00376D97"/>
    <w:rsid w:val="003E25C5"/>
    <w:rsid w:val="00493330"/>
    <w:rsid w:val="0049568E"/>
    <w:rsid w:val="004B68CD"/>
    <w:rsid w:val="00500D94"/>
    <w:rsid w:val="00597EA5"/>
    <w:rsid w:val="005A1D7A"/>
    <w:rsid w:val="005F6A75"/>
    <w:rsid w:val="00663404"/>
    <w:rsid w:val="006B0FB5"/>
    <w:rsid w:val="006F4B05"/>
    <w:rsid w:val="00764A48"/>
    <w:rsid w:val="007A752C"/>
    <w:rsid w:val="007E786C"/>
    <w:rsid w:val="00820A34"/>
    <w:rsid w:val="00853783"/>
    <w:rsid w:val="00945C8A"/>
    <w:rsid w:val="00966A4E"/>
    <w:rsid w:val="009925E9"/>
    <w:rsid w:val="009A5306"/>
    <w:rsid w:val="009D59D6"/>
    <w:rsid w:val="009F61EF"/>
    <w:rsid w:val="00A05EB3"/>
    <w:rsid w:val="00B36796"/>
    <w:rsid w:val="00B36FB2"/>
    <w:rsid w:val="00B55FC4"/>
    <w:rsid w:val="00C13D8A"/>
    <w:rsid w:val="00C306FE"/>
    <w:rsid w:val="00CE29A2"/>
    <w:rsid w:val="00D875AC"/>
    <w:rsid w:val="00DA0111"/>
    <w:rsid w:val="00E06EFF"/>
    <w:rsid w:val="00E1155A"/>
    <w:rsid w:val="00E13E2A"/>
    <w:rsid w:val="00E666DE"/>
    <w:rsid w:val="00E81E41"/>
    <w:rsid w:val="00ED3C64"/>
    <w:rsid w:val="00F46AB8"/>
    <w:rsid w:val="00F55AA0"/>
    <w:rsid w:val="00F71BBF"/>
    <w:rsid w:val="00FC6C98"/>
    <w:rsid w:val="0CD8050E"/>
    <w:rsid w:val="177E1C99"/>
    <w:rsid w:val="18B26813"/>
    <w:rsid w:val="194E6691"/>
    <w:rsid w:val="19AA0FA9"/>
    <w:rsid w:val="1BDE34C7"/>
    <w:rsid w:val="1CF27B0C"/>
    <w:rsid w:val="1D120041"/>
    <w:rsid w:val="1D143544"/>
    <w:rsid w:val="1EF075D2"/>
    <w:rsid w:val="236F5E31"/>
    <w:rsid w:val="28E726AB"/>
    <w:rsid w:val="2AFF5299"/>
    <w:rsid w:val="2F727CE6"/>
    <w:rsid w:val="314D62F2"/>
    <w:rsid w:val="31961F6A"/>
    <w:rsid w:val="39F63CA8"/>
    <w:rsid w:val="3C6B78DD"/>
    <w:rsid w:val="440E72B6"/>
    <w:rsid w:val="47544B14"/>
    <w:rsid w:val="4F637D4D"/>
    <w:rsid w:val="5A777D7A"/>
    <w:rsid w:val="5B5154DF"/>
    <w:rsid w:val="60E53887"/>
    <w:rsid w:val="68382E89"/>
    <w:rsid w:val="684E08B0"/>
    <w:rsid w:val="69760313"/>
    <w:rsid w:val="7CCF5FD1"/>
    <w:rsid w:val="7DF76D39"/>
    <w:rsid w:val="7ED1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Hyperlink"/>
    <w:qFormat/>
    <w:rPr>
      <w:color w:val="000080"/>
      <w:u w:val="single"/>
    </w:rPr>
  </w:style>
  <w:style w:type="character" w:styleId="a5">
    <w:name w:val="page number"/>
    <w:qFormat/>
  </w:style>
  <w:style w:type="character" w:styleId="a6">
    <w:name w:val="Strong"/>
    <w:qFormat/>
    <w:rPr>
      <w:b/>
      <w:bCs/>
    </w:rPr>
  </w:style>
  <w:style w:type="paragraph" w:styleId="a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paragraph" w:styleId="aa">
    <w:name w:val="Body Text"/>
    <w:basedOn w:val="a"/>
    <w:qFormat/>
    <w:pPr>
      <w:spacing w:after="140" w:line="288" w:lineRule="auto"/>
    </w:pPr>
  </w:style>
  <w:style w:type="paragraph" w:styleId="ab">
    <w:name w:val="footer"/>
    <w:basedOn w:val="a"/>
    <w:link w:val="ac"/>
    <w:uiPriority w:val="99"/>
    <w:qFormat/>
    <w:pPr>
      <w:tabs>
        <w:tab w:val="center" w:pos="4819"/>
        <w:tab w:val="right" w:pos="9639"/>
      </w:tabs>
    </w:pPr>
  </w:style>
  <w:style w:type="paragraph" w:styleId="ad">
    <w:name w:val="List"/>
    <w:basedOn w:val="aa"/>
    <w:qFormat/>
    <w:rPr>
      <w:rFonts w:cs="FreeSans"/>
    </w:rPr>
  </w:style>
  <w:style w:type="character" w:customStyle="1" w:styleId="10">
    <w:name w:val="Основной шрифт абзаца1"/>
    <w:qFormat/>
  </w:style>
  <w:style w:type="character" w:customStyle="1" w:styleId="a9">
    <w:name w:val="Верхний колонтитул Знак"/>
    <w:link w:val="a8"/>
    <w:uiPriority w:val="99"/>
    <w:qFormat/>
    <w:rPr>
      <w:bCs/>
      <w:sz w:val="28"/>
      <w:szCs w:val="24"/>
      <w:lang w:eastAsia="ar-SA"/>
    </w:rPr>
  </w:style>
  <w:style w:type="character" w:customStyle="1" w:styleId="ac">
    <w:name w:val="Нижний колонтитул Знак"/>
    <w:link w:val="ab"/>
    <w:uiPriority w:val="99"/>
    <w:qFormat/>
    <w:rPr>
      <w:bCs/>
      <w:sz w:val="28"/>
      <w:szCs w:val="24"/>
      <w:lang w:eastAsia="ar-SA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e">
    <w:name w:val="Символ нумерации"/>
    <w:qFormat/>
  </w:style>
  <w:style w:type="character" w:customStyle="1" w:styleId="m-8209585296358370429gmail-textexposedshow">
    <w:name w:val="m_-8209585296358370429gmail-text_exposed_show"/>
    <w:qFormat/>
  </w:style>
  <w:style w:type="paragraph" w:customStyle="1" w:styleId="af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11">
    <w:name w:val="Назва об'єкта1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f0">
    <w:name w:val="Покажчик"/>
    <w:basedOn w:val="a"/>
    <w:qFormat/>
    <w:pPr>
      <w:suppressLineNumbers/>
    </w:pPr>
    <w:rPr>
      <w:rFonts w:cs="FreeSans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f1">
    <w:name w:val="Верхній і нижній колонтитули"/>
    <w:basedOn w:val="a"/>
    <w:qFormat/>
  </w:style>
  <w:style w:type="paragraph" w:customStyle="1" w:styleId="12">
    <w:name w:val="Заголовок1"/>
    <w:basedOn w:val="a"/>
    <w:next w:val="aa"/>
    <w:qFormat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3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af2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3">
    <w:name w:val="Содержимое таблицы"/>
    <w:basedOn w:val="a"/>
    <w:qFormat/>
    <w:pPr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Hyperlink"/>
    <w:qFormat/>
    <w:rPr>
      <w:color w:val="000080"/>
      <w:u w:val="single"/>
    </w:rPr>
  </w:style>
  <w:style w:type="character" w:styleId="a5">
    <w:name w:val="page number"/>
    <w:qFormat/>
  </w:style>
  <w:style w:type="character" w:styleId="a6">
    <w:name w:val="Strong"/>
    <w:qFormat/>
    <w:rPr>
      <w:b/>
      <w:bCs/>
    </w:rPr>
  </w:style>
  <w:style w:type="paragraph" w:styleId="a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paragraph" w:styleId="aa">
    <w:name w:val="Body Text"/>
    <w:basedOn w:val="a"/>
    <w:qFormat/>
    <w:pPr>
      <w:spacing w:after="140" w:line="288" w:lineRule="auto"/>
    </w:pPr>
  </w:style>
  <w:style w:type="paragraph" w:styleId="ab">
    <w:name w:val="footer"/>
    <w:basedOn w:val="a"/>
    <w:link w:val="ac"/>
    <w:uiPriority w:val="99"/>
    <w:qFormat/>
    <w:pPr>
      <w:tabs>
        <w:tab w:val="center" w:pos="4819"/>
        <w:tab w:val="right" w:pos="9639"/>
      </w:tabs>
    </w:pPr>
  </w:style>
  <w:style w:type="paragraph" w:styleId="ad">
    <w:name w:val="List"/>
    <w:basedOn w:val="aa"/>
    <w:qFormat/>
    <w:rPr>
      <w:rFonts w:cs="FreeSans"/>
    </w:rPr>
  </w:style>
  <w:style w:type="character" w:customStyle="1" w:styleId="10">
    <w:name w:val="Основной шрифт абзаца1"/>
    <w:qFormat/>
  </w:style>
  <w:style w:type="character" w:customStyle="1" w:styleId="a9">
    <w:name w:val="Верхний колонтитул Знак"/>
    <w:link w:val="a8"/>
    <w:uiPriority w:val="99"/>
    <w:qFormat/>
    <w:rPr>
      <w:bCs/>
      <w:sz w:val="28"/>
      <w:szCs w:val="24"/>
      <w:lang w:eastAsia="ar-SA"/>
    </w:rPr>
  </w:style>
  <w:style w:type="character" w:customStyle="1" w:styleId="ac">
    <w:name w:val="Нижний колонтитул Знак"/>
    <w:link w:val="ab"/>
    <w:uiPriority w:val="99"/>
    <w:qFormat/>
    <w:rPr>
      <w:bCs/>
      <w:sz w:val="28"/>
      <w:szCs w:val="24"/>
      <w:lang w:eastAsia="ar-SA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e">
    <w:name w:val="Символ нумерации"/>
    <w:qFormat/>
  </w:style>
  <w:style w:type="character" w:customStyle="1" w:styleId="m-8209585296358370429gmail-textexposedshow">
    <w:name w:val="m_-8209585296358370429gmail-text_exposed_show"/>
    <w:qFormat/>
  </w:style>
  <w:style w:type="paragraph" w:customStyle="1" w:styleId="af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11">
    <w:name w:val="Назва об'єкта1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f0">
    <w:name w:val="Покажчик"/>
    <w:basedOn w:val="a"/>
    <w:qFormat/>
    <w:pPr>
      <w:suppressLineNumbers/>
    </w:pPr>
    <w:rPr>
      <w:rFonts w:cs="FreeSans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f1">
    <w:name w:val="Верхній і нижній колонтитули"/>
    <w:basedOn w:val="a"/>
    <w:qFormat/>
  </w:style>
  <w:style w:type="paragraph" w:customStyle="1" w:styleId="12">
    <w:name w:val="Заголовок1"/>
    <w:basedOn w:val="a"/>
    <w:next w:val="aa"/>
    <w:qFormat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3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af2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3">
    <w:name w:val="Содержимое таблицы"/>
    <w:basedOn w:val="a"/>
    <w:qFormat/>
    <w:pPr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29AB50-9F3D-49A5-AF14-3CAFD5241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2140</Words>
  <Characters>1220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Користувач Windows</cp:lastModifiedBy>
  <cp:revision>84</cp:revision>
  <cp:lastPrinted>2025-06-19T06:10:00Z</cp:lastPrinted>
  <dcterms:created xsi:type="dcterms:W3CDTF">2024-03-19T14:43:00Z</dcterms:created>
  <dcterms:modified xsi:type="dcterms:W3CDTF">2025-06-20T07:03:00Z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CE6B7A6148FC4652B0B690A5CF3F469C_13</vt:lpwstr>
  </property>
  <property fmtid="{D5CDD505-2E9C-101B-9397-08002B2CF9AE}" pid="3" name="KSOProductBuildVer">
    <vt:lpwstr>1049-12.2.0.21179</vt:lpwstr>
  </property>
</Properties>
</file>