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C64" w:rsidRDefault="000C3C64" w:rsidP="000C3C64">
      <w:pPr>
        <w:tabs>
          <w:tab w:val="left" w:pos="180"/>
        </w:tabs>
        <w:ind w:left="5103"/>
      </w:pPr>
    </w:p>
    <w:p w:rsidR="005265DF" w:rsidRDefault="000C3C64" w:rsidP="000C3C64">
      <w:pPr>
        <w:tabs>
          <w:tab w:val="left" w:pos="180"/>
        </w:tabs>
        <w:ind w:left="5103"/>
        <w:rPr>
          <w:szCs w:val="28"/>
        </w:rPr>
      </w:pPr>
      <w:r>
        <w:rPr>
          <w:szCs w:val="28"/>
        </w:rPr>
        <w:t xml:space="preserve">Додаток </w:t>
      </w:r>
      <w:r w:rsidR="005265DF">
        <w:rPr>
          <w:szCs w:val="28"/>
        </w:rPr>
        <w:t>2</w:t>
      </w:r>
    </w:p>
    <w:p w:rsidR="005265DF" w:rsidRDefault="005265DF" w:rsidP="00A54130">
      <w:pPr>
        <w:jc w:val="right"/>
        <w:rPr>
          <w:szCs w:val="28"/>
        </w:rPr>
      </w:pPr>
      <w:r>
        <w:rPr>
          <w:szCs w:val="28"/>
        </w:rPr>
        <w:t>до розпорядження міського голови</w:t>
      </w:r>
    </w:p>
    <w:p w:rsidR="005265DF" w:rsidRDefault="005265DF" w:rsidP="00A54130">
      <w:pPr>
        <w:jc w:val="right"/>
        <w:rPr>
          <w:szCs w:val="28"/>
        </w:rPr>
      </w:pPr>
      <w:r>
        <w:rPr>
          <w:szCs w:val="28"/>
        </w:rPr>
        <w:t>___________________ № ________</w:t>
      </w:r>
    </w:p>
    <w:p w:rsidR="005265DF" w:rsidRDefault="005265DF" w:rsidP="00A54130"/>
    <w:p w:rsidR="005265DF" w:rsidRDefault="005265DF" w:rsidP="00A54130"/>
    <w:p w:rsidR="005265DF" w:rsidRPr="000C3C64" w:rsidRDefault="005265DF" w:rsidP="000C3C64">
      <w:pPr>
        <w:rPr>
          <w:szCs w:val="28"/>
        </w:rPr>
      </w:pPr>
    </w:p>
    <w:p w:rsidR="005265DF" w:rsidRDefault="005265DF" w:rsidP="00A54130">
      <w:pPr>
        <w:jc w:val="center"/>
      </w:pPr>
      <w:r>
        <w:t>Тимчасові літні норми витрат палива</w:t>
      </w:r>
    </w:p>
    <w:p w:rsidR="005265DF" w:rsidRDefault="005265DF" w:rsidP="00A54130">
      <w:pPr>
        <w:jc w:val="center"/>
      </w:pPr>
      <w:r>
        <w:t>для автомобілів транспортного господарства</w:t>
      </w:r>
    </w:p>
    <w:p w:rsidR="00F22C37" w:rsidRDefault="005265DF" w:rsidP="00F41FB2">
      <w:pPr>
        <w:jc w:val="center"/>
      </w:pPr>
      <w:r>
        <w:t xml:space="preserve">технічного сектору господарсько-технічного відділу </w:t>
      </w:r>
    </w:p>
    <w:p w:rsidR="005265DF" w:rsidRDefault="005265DF" w:rsidP="00F41FB2">
      <w:pPr>
        <w:jc w:val="center"/>
      </w:pPr>
      <w:r>
        <w:t>міської ради</w:t>
      </w:r>
    </w:p>
    <w:p w:rsidR="005265DF" w:rsidRDefault="005265DF" w:rsidP="00A54130">
      <w:pPr>
        <w:jc w:val="center"/>
        <w:rPr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2484"/>
        <w:gridCol w:w="1962"/>
        <w:gridCol w:w="2288"/>
        <w:gridCol w:w="2040"/>
      </w:tblGrid>
      <w:tr w:rsidR="005265DF" w:rsidTr="000C3C64">
        <w:tc>
          <w:tcPr>
            <w:tcW w:w="688" w:type="dxa"/>
          </w:tcPr>
          <w:p w:rsidR="005265DF" w:rsidRDefault="005265DF">
            <w:pPr>
              <w:jc w:val="center"/>
              <w:rPr>
                <w:lang w:eastAsia="ru-RU"/>
              </w:rPr>
            </w:pPr>
            <w:r>
              <w:t>№</w:t>
            </w:r>
          </w:p>
          <w:p w:rsidR="005265DF" w:rsidRDefault="005265DF">
            <w:pPr>
              <w:jc w:val="center"/>
              <w:rPr>
                <w:lang w:eastAsia="ru-RU"/>
              </w:rPr>
            </w:pPr>
            <w:r>
              <w:t>з/п</w:t>
            </w:r>
          </w:p>
        </w:tc>
        <w:tc>
          <w:tcPr>
            <w:tcW w:w="2484" w:type="dxa"/>
          </w:tcPr>
          <w:p w:rsidR="005265DF" w:rsidRDefault="005265DF">
            <w:pPr>
              <w:jc w:val="center"/>
              <w:rPr>
                <w:lang w:eastAsia="ru-RU"/>
              </w:rPr>
            </w:pPr>
            <w:r>
              <w:t>Марка</w:t>
            </w:r>
          </w:p>
          <w:p w:rsidR="005265DF" w:rsidRDefault="005265DF">
            <w:pPr>
              <w:jc w:val="center"/>
              <w:rPr>
                <w:lang w:eastAsia="ru-RU"/>
              </w:rPr>
            </w:pPr>
            <w:r>
              <w:t>автомобіля</w:t>
            </w:r>
          </w:p>
        </w:tc>
        <w:tc>
          <w:tcPr>
            <w:tcW w:w="1962" w:type="dxa"/>
          </w:tcPr>
          <w:p w:rsidR="005265DF" w:rsidRDefault="005265DF">
            <w:pPr>
              <w:jc w:val="center"/>
              <w:rPr>
                <w:lang w:eastAsia="ru-RU"/>
              </w:rPr>
            </w:pPr>
            <w:r>
              <w:t>Номерний знак автомобіля</w:t>
            </w:r>
          </w:p>
        </w:tc>
        <w:tc>
          <w:tcPr>
            <w:tcW w:w="2288" w:type="dxa"/>
          </w:tcPr>
          <w:p w:rsidR="005265DF" w:rsidRDefault="005265DF">
            <w:pPr>
              <w:jc w:val="center"/>
              <w:rPr>
                <w:lang w:eastAsia="ru-RU"/>
              </w:rPr>
            </w:pPr>
            <w:r>
              <w:t xml:space="preserve">Літня норма списання палива по місту, </w:t>
            </w:r>
          </w:p>
          <w:p w:rsidR="005265DF" w:rsidRDefault="005265DF">
            <w:pPr>
              <w:jc w:val="center"/>
              <w:rPr>
                <w:lang w:eastAsia="ru-RU"/>
              </w:rPr>
            </w:pPr>
            <w:r>
              <w:t>л/100 км</w:t>
            </w:r>
            <w:bookmarkStart w:id="0" w:name="_GoBack"/>
            <w:bookmarkEnd w:id="0"/>
          </w:p>
        </w:tc>
        <w:tc>
          <w:tcPr>
            <w:tcW w:w="2040" w:type="dxa"/>
          </w:tcPr>
          <w:p w:rsidR="005265DF" w:rsidRDefault="005265DF">
            <w:pPr>
              <w:jc w:val="center"/>
              <w:rPr>
                <w:lang w:eastAsia="ru-RU"/>
              </w:rPr>
            </w:pPr>
            <w:r>
              <w:t xml:space="preserve">Літня норма списання палива за містом, </w:t>
            </w:r>
          </w:p>
          <w:p w:rsidR="005265DF" w:rsidRDefault="005265DF">
            <w:pPr>
              <w:jc w:val="center"/>
              <w:rPr>
                <w:lang w:eastAsia="ru-RU"/>
              </w:rPr>
            </w:pPr>
            <w:r>
              <w:t>л/100 км</w:t>
            </w:r>
          </w:p>
        </w:tc>
      </w:tr>
      <w:tr w:rsidR="005265DF" w:rsidTr="000C3C64">
        <w:tc>
          <w:tcPr>
            <w:tcW w:w="688" w:type="dxa"/>
          </w:tcPr>
          <w:p w:rsidR="005265DF" w:rsidRDefault="005265DF" w:rsidP="00A54130">
            <w:pPr>
              <w:numPr>
                <w:ilvl w:val="0"/>
                <w:numId w:val="1"/>
              </w:numPr>
              <w:suppressAutoHyphens w:val="0"/>
              <w:ind w:hanging="540"/>
              <w:jc w:val="both"/>
              <w:rPr>
                <w:color w:val="FF0000"/>
                <w:lang w:eastAsia="ru-RU"/>
              </w:rPr>
            </w:pPr>
          </w:p>
        </w:tc>
        <w:tc>
          <w:tcPr>
            <w:tcW w:w="2484" w:type="dxa"/>
          </w:tcPr>
          <w:p w:rsidR="005265DF" w:rsidRDefault="005265DF">
            <w:pPr>
              <w:jc w:val="both"/>
              <w:rPr>
                <w:lang w:eastAsia="ru-RU"/>
              </w:rPr>
            </w:pPr>
            <w:proofErr w:type="spellStart"/>
            <w:r>
              <w:t>Рено-Трафік</w:t>
            </w:r>
            <w:proofErr w:type="spellEnd"/>
          </w:p>
        </w:tc>
        <w:tc>
          <w:tcPr>
            <w:tcW w:w="1962" w:type="dxa"/>
          </w:tcPr>
          <w:p w:rsidR="005265DF" w:rsidRDefault="00AD5C8F">
            <w:pPr>
              <w:jc w:val="both"/>
              <w:rPr>
                <w:lang w:eastAsia="ru-RU"/>
              </w:rPr>
            </w:pPr>
            <w:r>
              <w:t>АС 57</w:t>
            </w:r>
            <w:r w:rsidR="005265DF">
              <w:t>88 ВО</w:t>
            </w:r>
          </w:p>
        </w:tc>
        <w:tc>
          <w:tcPr>
            <w:tcW w:w="2288" w:type="dxa"/>
          </w:tcPr>
          <w:p w:rsidR="005265DF" w:rsidRDefault="005265DF">
            <w:pPr>
              <w:jc w:val="center"/>
              <w:rPr>
                <w:lang w:eastAsia="ru-RU"/>
              </w:rPr>
            </w:pPr>
            <w:r>
              <w:t>10,7</w:t>
            </w:r>
          </w:p>
        </w:tc>
        <w:tc>
          <w:tcPr>
            <w:tcW w:w="2040" w:type="dxa"/>
          </w:tcPr>
          <w:p w:rsidR="005265DF" w:rsidRDefault="005265DF">
            <w:pPr>
              <w:jc w:val="center"/>
              <w:rPr>
                <w:lang w:eastAsia="ru-RU"/>
              </w:rPr>
            </w:pPr>
            <w:r>
              <w:t>8,6</w:t>
            </w:r>
          </w:p>
        </w:tc>
      </w:tr>
      <w:tr w:rsidR="005265DF" w:rsidTr="000C3C64">
        <w:tc>
          <w:tcPr>
            <w:tcW w:w="688" w:type="dxa"/>
          </w:tcPr>
          <w:p w:rsidR="005265DF" w:rsidRDefault="005265DF" w:rsidP="00A54130">
            <w:pPr>
              <w:numPr>
                <w:ilvl w:val="0"/>
                <w:numId w:val="1"/>
              </w:numPr>
              <w:suppressAutoHyphens w:val="0"/>
              <w:ind w:hanging="540"/>
              <w:jc w:val="both"/>
              <w:rPr>
                <w:lang w:eastAsia="ru-RU"/>
              </w:rPr>
            </w:pPr>
          </w:p>
        </w:tc>
        <w:tc>
          <w:tcPr>
            <w:tcW w:w="2484" w:type="dxa"/>
          </w:tcPr>
          <w:p w:rsidR="005265DF" w:rsidRDefault="005265DF">
            <w:pPr>
              <w:jc w:val="both"/>
              <w:rPr>
                <w:lang w:eastAsia="ru-RU"/>
              </w:rPr>
            </w:pPr>
            <w:r>
              <w:t xml:space="preserve">Шкода </w:t>
            </w:r>
            <w:proofErr w:type="spellStart"/>
            <w:r>
              <w:t>Рапід</w:t>
            </w:r>
            <w:proofErr w:type="spellEnd"/>
          </w:p>
        </w:tc>
        <w:tc>
          <w:tcPr>
            <w:tcW w:w="1962" w:type="dxa"/>
          </w:tcPr>
          <w:p w:rsidR="005265DF" w:rsidRDefault="00AD5C8F">
            <w:pPr>
              <w:jc w:val="both"/>
              <w:rPr>
                <w:lang w:eastAsia="ru-RU"/>
              </w:rPr>
            </w:pPr>
            <w:r>
              <w:t>АС 98</w:t>
            </w:r>
            <w:r w:rsidR="005265DF">
              <w:t>80 СВ</w:t>
            </w:r>
          </w:p>
        </w:tc>
        <w:tc>
          <w:tcPr>
            <w:tcW w:w="2288" w:type="dxa"/>
          </w:tcPr>
          <w:p w:rsidR="005265DF" w:rsidRDefault="005265DF">
            <w:pPr>
              <w:jc w:val="center"/>
              <w:rPr>
                <w:lang w:eastAsia="ru-RU"/>
              </w:rPr>
            </w:pPr>
            <w:r>
              <w:t>9,5</w:t>
            </w:r>
          </w:p>
        </w:tc>
        <w:tc>
          <w:tcPr>
            <w:tcW w:w="2040" w:type="dxa"/>
          </w:tcPr>
          <w:p w:rsidR="005265DF" w:rsidRDefault="005265DF">
            <w:pPr>
              <w:jc w:val="center"/>
              <w:rPr>
                <w:lang w:eastAsia="ru-RU"/>
              </w:rPr>
            </w:pPr>
            <w:r>
              <w:t>8,5</w:t>
            </w:r>
          </w:p>
        </w:tc>
      </w:tr>
      <w:tr w:rsidR="005265DF" w:rsidTr="000C3C64">
        <w:tc>
          <w:tcPr>
            <w:tcW w:w="688" w:type="dxa"/>
          </w:tcPr>
          <w:p w:rsidR="005265DF" w:rsidRDefault="005265DF" w:rsidP="00A54130">
            <w:pPr>
              <w:numPr>
                <w:ilvl w:val="0"/>
                <w:numId w:val="1"/>
              </w:numPr>
              <w:suppressAutoHyphens w:val="0"/>
              <w:ind w:hanging="540"/>
              <w:jc w:val="both"/>
              <w:rPr>
                <w:lang w:eastAsia="ru-RU"/>
              </w:rPr>
            </w:pPr>
          </w:p>
        </w:tc>
        <w:tc>
          <w:tcPr>
            <w:tcW w:w="2484" w:type="dxa"/>
          </w:tcPr>
          <w:p w:rsidR="005265DF" w:rsidRDefault="005265DF">
            <w:pPr>
              <w:jc w:val="both"/>
              <w:rPr>
                <w:lang w:eastAsia="ru-RU"/>
              </w:rPr>
            </w:pPr>
            <w:r>
              <w:t xml:space="preserve">Шкода </w:t>
            </w:r>
            <w:proofErr w:type="spellStart"/>
            <w:r>
              <w:t>Рапід</w:t>
            </w:r>
            <w:proofErr w:type="spellEnd"/>
          </w:p>
        </w:tc>
        <w:tc>
          <w:tcPr>
            <w:tcW w:w="1962" w:type="dxa"/>
          </w:tcPr>
          <w:p w:rsidR="005265DF" w:rsidRDefault="008668B3">
            <w:pPr>
              <w:jc w:val="both"/>
              <w:rPr>
                <w:lang w:eastAsia="ru-RU"/>
              </w:rPr>
            </w:pPr>
            <w:r>
              <w:t>АС 4135 НЕ</w:t>
            </w:r>
          </w:p>
        </w:tc>
        <w:tc>
          <w:tcPr>
            <w:tcW w:w="2288" w:type="dxa"/>
          </w:tcPr>
          <w:p w:rsidR="005265DF" w:rsidRDefault="005265DF">
            <w:pPr>
              <w:jc w:val="center"/>
              <w:rPr>
                <w:lang w:eastAsia="ru-RU"/>
              </w:rPr>
            </w:pPr>
            <w:r>
              <w:t>9,5</w:t>
            </w:r>
          </w:p>
        </w:tc>
        <w:tc>
          <w:tcPr>
            <w:tcW w:w="2040" w:type="dxa"/>
          </w:tcPr>
          <w:p w:rsidR="005265DF" w:rsidRDefault="005265DF">
            <w:pPr>
              <w:jc w:val="center"/>
              <w:rPr>
                <w:lang w:eastAsia="ru-RU"/>
              </w:rPr>
            </w:pPr>
            <w:r>
              <w:t>8,5</w:t>
            </w:r>
          </w:p>
        </w:tc>
      </w:tr>
      <w:tr w:rsidR="00AD5C8F" w:rsidTr="000C3C64">
        <w:tc>
          <w:tcPr>
            <w:tcW w:w="688" w:type="dxa"/>
          </w:tcPr>
          <w:p w:rsidR="00AD5C8F" w:rsidRDefault="00AD5C8F" w:rsidP="00A54130">
            <w:pPr>
              <w:numPr>
                <w:ilvl w:val="0"/>
                <w:numId w:val="1"/>
              </w:numPr>
              <w:suppressAutoHyphens w:val="0"/>
              <w:ind w:hanging="540"/>
              <w:jc w:val="both"/>
              <w:rPr>
                <w:lang w:eastAsia="ru-RU"/>
              </w:rPr>
            </w:pPr>
          </w:p>
        </w:tc>
        <w:tc>
          <w:tcPr>
            <w:tcW w:w="2484" w:type="dxa"/>
          </w:tcPr>
          <w:p w:rsidR="00AD5C8F" w:rsidRDefault="00AD5C8F">
            <w:pPr>
              <w:jc w:val="both"/>
            </w:pP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Лачетті</w:t>
            </w:r>
            <w:proofErr w:type="spellEnd"/>
            <w:r>
              <w:t xml:space="preserve"> </w:t>
            </w:r>
          </w:p>
        </w:tc>
        <w:tc>
          <w:tcPr>
            <w:tcW w:w="1962" w:type="dxa"/>
          </w:tcPr>
          <w:p w:rsidR="00AD5C8F" w:rsidRDefault="00AD5C8F">
            <w:pPr>
              <w:jc w:val="both"/>
            </w:pPr>
            <w:r>
              <w:t>АС 4710 АН</w:t>
            </w:r>
          </w:p>
        </w:tc>
        <w:tc>
          <w:tcPr>
            <w:tcW w:w="2288" w:type="dxa"/>
          </w:tcPr>
          <w:p w:rsidR="00AD5C8F" w:rsidRDefault="00AD5C8F">
            <w:pPr>
              <w:jc w:val="center"/>
            </w:pPr>
            <w:r>
              <w:t>10,8</w:t>
            </w:r>
          </w:p>
        </w:tc>
        <w:tc>
          <w:tcPr>
            <w:tcW w:w="2040" w:type="dxa"/>
          </w:tcPr>
          <w:p w:rsidR="00AD5C8F" w:rsidRDefault="00AD5C8F">
            <w:pPr>
              <w:jc w:val="center"/>
            </w:pPr>
            <w:r>
              <w:t>7,8</w:t>
            </w:r>
          </w:p>
        </w:tc>
      </w:tr>
      <w:tr w:rsidR="00AD5C8F" w:rsidTr="000C3C64">
        <w:tc>
          <w:tcPr>
            <w:tcW w:w="688" w:type="dxa"/>
          </w:tcPr>
          <w:p w:rsidR="00AD5C8F" w:rsidRDefault="00AD5C8F" w:rsidP="00A54130">
            <w:pPr>
              <w:numPr>
                <w:ilvl w:val="0"/>
                <w:numId w:val="1"/>
              </w:numPr>
              <w:suppressAutoHyphens w:val="0"/>
              <w:ind w:hanging="540"/>
              <w:jc w:val="both"/>
              <w:rPr>
                <w:lang w:eastAsia="ru-RU"/>
              </w:rPr>
            </w:pPr>
          </w:p>
        </w:tc>
        <w:tc>
          <w:tcPr>
            <w:tcW w:w="2484" w:type="dxa"/>
          </w:tcPr>
          <w:p w:rsidR="00AD5C8F" w:rsidRDefault="00AD5C8F">
            <w:pPr>
              <w:jc w:val="both"/>
            </w:pPr>
            <w:r>
              <w:t xml:space="preserve">Фольксваген </w:t>
            </w:r>
            <w:proofErr w:type="spellStart"/>
            <w:r>
              <w:t>Мультиван</w:t>
            </w:r>
            <w:proofErr w:type="spellEnd"/>
            <w:r>
              <w:t xml:space="preserve"> </w:t>
            </w:r>
          </w:p>
        </w:tc>
        <w:tc>
          <w:tcPr>
            <w:tcW w:w="1962" w:type="dxa"/>
          </w:tcPr>
          <w:p w:rsidR="00AD5C8F" w:rsidRPr="00AD5C8F" w:rsidRDefault="00AD5C8F">
            <w:pPr>
              <w:jc w:val="both"/>
              <w:rPr>
                <w:lang w:val="en-US"/>
              </w:rPr>
            </w:pPr>
            <w:r>
              <w:t xml:space="preserve">АС 1500 </w:t>
            </w:r>
            <w:r>
              <w:rPr>
                <w:lang w:val="en-US"/>
              </w:rPr>
              <w:t>II</w:t>
            </w:r>
          </w:p>
        </w:tc>
        <w:tc>
          <w:tcPr>
            <w:tcW w:w="2288" w:type="dxa"/>
          </w:tcPr>
          <w:p w:rsidR="00AD5C8F" w:rsidRPr="00AD5C8F" w:rsidRDefault="00AD5C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13,6</w:t>
            </w:r>
          </w:p>
        </w:tc>
        <w:tc>
          <w:tcPr>
            <w:tcW w:w="2040" w:type="dxa"/>
          </w:tcPr>
          <w:p w:rsidR="00AD5C8F" w:rsidRPr="00AD5C8F" w:rsidRDefault="00AD5C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12,5</w:t>
            </w:r>
          </w:p>
        </w:tc>
      </w:tr>
      <w:tr w:rsidR="00AD5C8F" w:rsidTr="000C3C64">
        <w:tc>
          <w:tcPr>
            <w:tcW w:w="688" w:type="dxa"/>
          </w:tcPr>
          <w:p w:rsidR="00AD5C8F" w:rsidRDefault="00AD5C8F" w:rsidP="00A54130">
            <w:pPr>
              <w:numPr>
                <w:ilvl w:val="0"/>
                <w:numId w:val="1"/>
              </w:numPr>
              <w:suppressAutoHyphens w:val="0"/>
              <w:ind w:hanging="540"/>
              <w:jc w:val="both"/>
              <w:rPr>
                <w:lang w:eastAsia="ru-RU"/>
              </w:rPr>
            </w:pPr>
          </w:p>
        </w:tc>
        <w:tc>
          <w:tcPr>
            <w:tcW w:w="2484" w:type="dxa"/>
          </w:tcPr>
          <w:p w:rsidR="00AD5C8F" w:rsidRPr="00AD5C8F" w:rsidRDefault="00AD5C8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Форд Транзит</w:t>
            </w:r>
          </w:p>
        </w:tc>
        <w:tc>
          <w:tcPr>
            <w:tcW w:w="1962" w:type="dxa"/>
          </w:tcPr>
          <w:p w:rsidR="00AD5C8F" w:rsidRPr="00AD5C8F" w:rsidRDefault="00AD5C8F">
            <w:pPr>
              <w:jc w:val="both"/>
              <w:rPr>
                <w:lang w:val="en-US"/>
              </w:rPr>
            </w:pPr>
            <w:r>
              <w:rPr>
                <w:lang w:val="ru-RU"/>
              </w:rPr>
              <w:t>АС 1255 С</w:t>
            </w:r>
            <w:proofErr w:type="gramStart"/>
            <w:r>
              <w:rPr>
                <w:lang w:val="en-US"/>
              </w:rPr>
              <w:t>I</w:t>
            </w:r>
            <w:proofErr w:type="gramEnd"/>
          </w:p>
        </w:tc>
        <w:tc>
          <w:tcPr>
            <w:tcW w:w="2288" w:type="dxa"/>
          </w:tcPr>
          <w:p w:rsidR="00AD5C8F" w:rsidRDefault="00AD5C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13,0</w:t>
            </w:r>
          </w:p>
        </w:tc>
        <w:tc>
          <w:tcPr>
            <w:tcW w:w="2040" w:type="dxa"/>
          </w:tcPr>
          <w:p w:rsidR="00AD5C8F" w:rsidRDefault="00AD5C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11,5</w:t>
            </w:r>
          </w:p>
        </w:tc>
      </w:tr>
      <w:tr w:rsidR="00AD5C8F" w:rsidTr="000C3C64">
        <w:tc>
          <w:tcPr>
            <w:tcW w:w="688" w:type="dxa"/>
          </w:tcPr>
          <w:p w:rsidR="00AD5C8F" w:rsidRDefault="00AD5C8F" w:rsidP="00A54130">
            <w:pPr>
              <w:numPr>
                <w:ilvl w:val="0"/>
                <w:numId w:val="1"/>
              </w:numPr>
              <w:suppressAutoHyphens w:val="0"/>
              <w:ind w:hanging="540"/>
              <w:jc w:val="both"/>
              <w:rPr>
                <w:lang w:eastAsia="ru-RU"/>
              </w:rPr>
            </w:pPr>
          </w:p>
        </w:tc>
        <w:tc>
          <w:tcPr>
            <w:tcW w:w="2484" w:type="dxa"/>
          </w:tcPr>
          <w:p w:rsidR="00AD5C8F" w:rsidRPr="00AD5C8F" w:rsidRDefault="00AD5C8F">
            <w:pPr>
              <w:jc w:val="both"/>
            </w:pPr>
            <w:proofErr w:type="gramStart"/>
            <w:r>
              <w:rPr>
                <w:lang w:val="ru-RU"/>
              </w:rPr>
              <w:t>Шкода</w:t>
            </w:r>
            <w:proofErr w:type="gramEnd"/>
            <w:r>
              <w:rPr>
                <w:lang w:val="ru-RU"/>
              </w:rPr>
              <w:t xml:space="preserve"> Окта</w:t>
            </w:r>
            <w:r>
              <w:t xml:space="preserve">вія </w:t>
            </w:r>
          </w:p>
        </w:tc>
        <w:tc>
          <w:tcPr>
            <w:tcW w:w="1962" w:type="dxa"/>
          </w:tcPr>
          <w:p w:rsidR="00AD5C8F" w:rsidRDefault="00AD5C8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АС 5144 НР</w:t>
            </w:r>
          </w:p>
        </w:tc>
        <w:tc>
          <w:tcPr>
            <w:tcW w:w="2288" w:type="dxa"/>
          </w:tcPr>
          <w:p w:rsidR="00AD5C8F" w:rsidRDefault="00AD5C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7,1</w:t>
            </w:r>
          </w:p>
        </w:tc>
        <w:tc>
          <w:tcPr>
            <w:tcW w:w="2040" w:type="dxa"/>
          </w:tcPr>
          <w:p w:rsidR="00AD5C8F" w:rsidRDefault="00AD5C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6,1</w:t>
            </w:r>
          </w:p>
        </w:tc>
      </w:tr>
      <w:tr w:rsidR="00AD5C8F" w:rsidTr="000C3C64">
        <w:tc>
          <w:tcPr>
            <w:tcW w:w="688" w:type="dxa"/>
          </w:tcPr>
          <w:p w:rsidR="00AD5C8F" w:rsidRDefault="00AD5C8F" w:rsidP="00A54130">
            <w:pPr>
              <w:numPr>
                <w:ilvl w:val="0"/>
                <w:numId w:val="1"/>
              </w:numPr>
              <w:suppressAutoHyphens w:val="0"/>
              <w:ind w:hanging="540"/>
              <w:jc w:val="both"/>
              <w:rPr>
                <w:lang w:eastAsia="ru-RU"/>
              </w:rPr>
            </w:pPr>
          </w:p>
        </w:tc>
        <w:tc>
          <w:tcPr>
            <w:tcW w:w="2484" w:type="dxa"/>
          </w:tcPr>
          <w:p w:rsidR="00AD5C8F" w:rsidRDefault="00AD5C8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ДЕО-</w:t>
            </w:r>
            <w:proofErr w:type="spellStart"/>
            <w:r>
              <w:rPr>
                <w:lang w:val="ru-RU"/>
              </w:rPr>
              <w:t>Ланос</w:t>
            </w:r>
            <w:proofErr w:type="spellEnd"/>
          </w:p>
        </w:tc>
        <w:tc>
          <w:tcPr>
            <w:tcW w:w="1962" w:type="dxa"/>
          </w:tcPr>
          <w:p w:rsidR="00AD5C8F" w:rsidRDefault="00AD5C8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АС 2509 АН</w:t>
            </w:r>
          </w:p>
        </w:tc>
        <w:tc>
          <w:tcPr>
            <w:tcW w:w="2288" w:type="dxa"/>
          </w:tcPr>
          <w:p w:rsidR="00AD5C8F" w:rsidRDefault="00AD5C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10,9</w:t>
            </w:r>
          </w:p>
        </w:tc>
        <w:tc>
          <w:tcPr>
            <w:tcW w:w="2040" w:type="dxa"/>
          </w:tcPr>
          <w:p w:rsidR="00AD5C8F" w:rsidRDefault="00AD5C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8,7</w:t>
            </w:r>
          </w:p>
        </w:tc>
      </w:tr>
    </w:tbl>
    <w:p w:rsidR="005265DF" w:rsidRDefault="005265DF" w:rsidP="00A54130">
      <w:pPr>
        <w:jc w:val="both"/>
        <w:rPr>
          <w:szCs w:val="28"/>
          <w:lang w:eastAsia="ru-RU"/>
        </w:rPr>
      </w:pPr>
    </w:p>
    <w:p w:rsidR="005265DF" w:rsidRDefault="005265DF" w:rsidP="00A54130">
      <w:pPr>
        <w:jc w:val="both"/>
        <w:rPr>
          <w:szCs w:val="28"/>
        </w:rPr>
      </w:pPr>
    </w:p>
    <w:p w:rsidR="005265DF" w:rsidRDefault="005265DF" w:rsidP="00A54130">
      <w:pPr>
        <w:jc w:val="both"/>
        <w:rPr>
          <w:szCs w:val="28"/>
        </w:rPr>
      </w:pPr>
    </w:p>
    <w:p w:rsidR="005265DF" w:rsidRDefault="005265DF" w:rsidP="00A54130">
      <w:pPr>
        <w:jc w:val="both"/>
      </w:pPr>
      <w:r>
        <w:t>Заступник міського голови,</w:t>
      </w:r>
    </w:p>
    <w:p w:rsidR="005265DF" w:rsidRDefault="005265DF" w:rsidP="00A54130">
      <w:pPr>
        <w:jc w:val="both"/>
      </w:pPr>
      <w:r>
        <w:t>керуючий справами виконкому</w:t>
      </w:r>
      <w:r w:rsidR="000C3C64">
        <w:tab/>
      </w:r>
      <w:r w:rsidR="000C3C64">
        <w:tab/>
      </w:r>
      <w:r w:rsidR="000C3C64">
        <w:tab/>
      </w:r>
      <w:r w:rsidR="000C3C64">
        <w:tab/>
      </w:r>
      <w:r w:rsidR="000C3C64">
        <w:tab/>
      </w:r>
      <w:r>
        <w:t>Юрій ВЕРБИЧ</w:t>
      </w:r>
    </w:p>
    <w:p w:rsidR="005265DF" w:rsidRDefault="005265DF" w:rsidP="00A54130">
      <w:pPr>
        <w:jc w:val="both"/>
        <w:rPr>
          <w:szCs w:val="28"/>
        </w:rPr>
      </w:pPr>
    </w:p>
    <w:p w:rsidR="00D05E93" w:rsidRDefault="00D05E93" w:rsidP="00A54130">
      <w:pPr>
        <w:jc w:val="both"/>
        <w:rPr>
          <w:szCs w:val="28"/>
        </w:rPr>
      </w:pPr>
    </w:p>
    <w:p w:rsidR="005265DF" w:rsidRDefault="008668B3" w:rsidP="00A54130">
      <w:pPr>
        <w:jc w:val="both"/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 w:rsidR="00AD5C8F">
        <w:rPr>
          <w:sz w:val="24"/>
        </w:rPr>
        <w:t xml:space="preserve"> </w:t>
      </w:r>
      <w:r w:rsidR="005265DF">
        <w:rPr>
          <w:sz w:val="24"/>
        </w:rPr>
        <w:t>741</w:t>
      </w:r>
      <w:r w:rsidR="00AD5C8F">
        <w:rPr>
          <w:sz w:val="24"/>
        </w:rPr>
        <w:t> </w:t>
      </w:r>
      <w:r w:rsidR="005265DF">
        <w:rPr>
          <w:sz w:val="24"/>
        </w:rPr>
        <w:t>081</w:t>
      </w:r>
    </w:p>
    <w:p w:rsidR="00AD5C8F" w:rsidRDefault="00AD5C8F" w:rsidP="00AD5C8F">
      <w:pPr>
        <w:jc w:val="both"/>
        <w:rPr>
          <w:sz w:val="24"/>
        </w:rPr>
      </w:pPr>
      <w:proofErr w:type="spellStart"/>
      <w:r>
        <w:rPr>
          <w:sz w:val="24"/>
        </w:rPr>
        <w:t>Горай</w:t>
      </w:r>
      <w:proofErr w:type="spellEnd"/>
      <w:r>
        <w:rPr>
          <w:sz w:val="24"/>
        </w:rPr>
        <w:t xml:space="preserve"> 777 944</w:t>
      </w:r>
    </w:p>
    <w:p w:rsidR="005265DF" w:rsidRPr="00237354" w:rsidRDefault="005265DF" w:rsidP="00A54130">
      <w:pPr>
        <w:tabs>
          <w:tab w:val="left" w:pos="180"/>
        </w:tabs>
      </w:pPr>
    </w:p>
    <w:sectPr w:rsidR="005265DF" w:rsidRPr="00237354" w:rsidSect="00D36678">
      <w:headerReference w:type="even" r:id="rId8"/>
      <w:headerReference w:type="default" r:id="rId9"/>
      <w:footerReference w:type="even" r:id="rId10"/>
      <w:pgSz w:w="11906" w:h="16838"/>
      <w:pgMar w:top="709" w:right="567" w:bottom="1134" w:left="1985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E10" w:rsidRDefault="007C4E10">
      <w:r>
        <w:separator/>
      </w:r>
    </w:p>
  </w:endnote>
  <w:endnote w:type="continuationSeparator" w:id="0">
    <w:p w:rsidR="007C4E10" w:rsidRDefault="007C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DF" w:rsidRDefault="005265DF" w:rsidP="005D0C61">
    <w:pPr>
      <w:pStyle w:val="a8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265DF" w:rsidRDefault="005265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E10" w:rsidRDefault="007C4E10">
      <w:r>
        <w:separator/>
      </w:r>
    </w:p>
  </w:footnote>
  <w:footnote w:type="continuationSeparator" w:id="0">
    <w:p w:rsidR="007C4E10" w:rsidRDefault="007C4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DF" w:rsidRDefault="005265DF" w:rsidP="00D3667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265DF" w:rsidRDefault="005265DF" w:rsidP="0018760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DF" w:rsidRDefault="005265DF" w:rsidP="00D36678">
    <w:pPr>
      <w:pStyle w:val="a4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61A4C"/>
    <w:multiLevelType w:val="hybridMultilevel"/>
    <w:tmpl w:val="BB2AF198"/>
    <w:lvl w:ilvl="0" w:tplc="169E3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247"/>
    <w:rsid w:val="000C3C64"/>
    <w:rsid w:val="000E3F49"/>
    <w:rsid w:val="00125EDE"/>
    <w:rsid w:val="00131BB4"/>
    <w:rsid w:val="00133986"/>
    <w:rsid w:val="00187604"/>
    <w:rsid w:val="0021139C"/>
    <w:rsid w:val="00237354"/>
    <w:rsid w:val="002912CF"/>
    <w:rsid w:val="002F7F01"/>
    <w:rsid w:val="00401E2D"/>
    <w:rsid w:val="00422DD0"/>
    <w:rsid w:val="005265DF"/>
    <w:rsid w:val="005407D0"/>
    <w:rsid w:val="005C0732"/>
    <w:rsid w:val="005D0C61"/>
    <w:rsid w:val="006C0C7C"/>
    <w:rsid w:val="0076709D"/>
    <w:rsid w:val="007C4E10"/>
    <w:rsid w:val="0082099F"/>
    <w:rsid w:val="008668B3"/>
    <w:rsid w:val="00973935"/>
    <w:rsid w:val="00A023C6"/>
    <w:rsid w:val="00A54130"/>
    <w:rsid w:val="00AD5C8F"/>
    <w:rsid w:val="00C32B1F"/>
    <w:rsid w:val="00CA54E3"/>
    <w:rsid w:val="00D05E93"/>
    <w:rsid w:val="00D36678"/>
    <w:rsid w:val="00D86247"/>
    <w:rsid w:val="00DE1D03"/>
    <w:rsid w:val="00F046EE"/>
    <w:rsid w:val="00F22C37"/>
    <w:rsid w:val="00F251C8"/>
    <w:rsid w:val="00F4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2CF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023C6"/>
    <w:pPr>
      <w:keepNext/>
      <w:suppressAutoHyphens w:val="0"/>
      <w:jc w:val="center"/>
      <w:outlineLvl w:val="0"/>
    </w:pPr>
    <w:rPr>
      <w:b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23C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2912CF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2912CF"/>
    <w:pPr>
      <w:suppressAutoHyphens w:val="0"/>
      <w:spacing w:before="280" w:after="142" w:line="288" w:lineRule="auto"/>
    </w:pPr>
    <w:rPr>
      <w:bCs w:val="0"/>
      <w:color w:val="000000"/>
      <w:szCs w:val="28"/>
    </w:rPr>
  </w:style>
  <w:style w:type="paragraph" w:styleId="a4">
    <w:name w:val="header"/>
    <w:basedOn w:val="a"/>
    <w:link w:val="a5"/>
    <w:uiPriority w:val="99"/>
    <w:rsid w:val="00A023C6"/>
    <w:pPr>
      <w:tabs>
        <w:tab w:val="center" w:pos="4819"/>
        <w:tab w:val="right" w:pos="9639"/>
      </w:tabs>
      <w:suppressAutoHyphens w:val="0"/>
    </w:pPr>
    <w:rPr>
      <w:bCs w:val="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A023C6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A023C6"/>
    <w:rPr>
      <w:rFonts w:cs="Times New Roman"/>
    </w:rPr>
  </w:style>
  <w:style w:type="paragraph" w:styleId="a7">
    <w:name w:val="Normal (Web)"/>
    <w:basedOn w:val="a"/>
    <w:uiPriority w:val="99"/>
    <w:rsid w:val="00A023C6"/>
    <w:pPr>
      <w:shd w:val="clear" w:color="auto" w:fill="FFFFFF"/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8">
    <w:name w:val="footer"/>
    <w:basedOn w:val="a"/>
    <w:link w:val="a9"/>
    <w:uiPriority w:val="99"/>
    <w:rsid w:val="00D3667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semiHidden/>
    <w:rsid w:val="00FD366D"/>
    <w:rPr>
      <w:rFonts w:ascii="Times New Roman" w:eastAsia="Times New Roman" w:hAnsi="Times New Roman"/>
      <w:bCs/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2CF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023C6"/>
    <w:pPr>
      <w:keepNext/>
      <w:suppressAutoHyphens w:val="0"/>
      <w:jc w:val="center"/>
      <w:outlineLvl w:val="0"/>
    </w:pPr>
    <w:rPr>
      <w:b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23C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2912CF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2912CF"/>
    <w:pPr>
      <w:suppressAutoHyphens w:val="0"/>
      <w:spacing w:before="280" w:after="142" w:line="288" w:lineRule="auto"/>
    </w:pPr>
    <w:rPr>
      <w:bCs w:val="0"/>
      <w:color w:val="000000"/>
      <w:szCs w:val="28"/>
    </w:rPr>
  </w:style>
  <w:style w:type="paragraph" w:styleId="a4">
    <w:name w:val="header"/>
    <w:basedOn w:val="a"/>
    <w:link w:val="a5"/>
    <w:uiPriority w:val="99"/>
    <w:rsid w:val="00A023C6"/>
    <w:pPr>
      <w:tabs>
        <w:tab w:val="center" w:pos="4819"/>
        <w:tab w:val="right" w:pos="9639"/>
      </w:tabs>
      <w:suppressAutoHyphens w:val="0"/>
    </w:pPr>
    <w:rPr>
      <w:bCs w:val="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A023C6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A023C6"/>
    <w:rPr>
      <w:rFonts w:cs="Times New Roman"/>
    </w:rPr>
  </w:style>
  <w:style w:type="paragraph" w:styleId="a7">
    <w:name w:val="Normal (Web)"/>
    <w:basedOn w:val="a"/>
    <w:uiPriority w:val="99"/>
    <w:rsid w:val="00A023C6"/>
    <w:pPr>
      <w:shd w:val="clear" w:color="auto" w:fill="FFFFFF"/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8">
    <w:name w:val="footer"/>
    <w:basedOn w:val="a"/>
    <w:link w:val="a9"/>
    <w:uiPriority w:val="99"/>
    <w:rsid w:val="00D3667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semiHidden/>
    <w:rsid w:val="00FD366D"/>
    <w:rPr>
      <w:rFonts w:ascii="Times New Roman" w:eastAsia="Times New Roman" w:hAnsi="Times New Roman"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Шолуха Ніна Юріївна</dc:creator>
  <cp:lastModifiedBy>Шолуха Ніна Юріївна</cp:lastModifiedBy>
  <cp:revision>7</cp:revision>
  <cp:lastPrinted>2021-08-06T05:55:00Z</cp:lastPrinted>
  <dcterms:created xsi:type="dcterms:W3CDTF">2025-06-26T08:28:00Z</dcterms:created>
  <dcterms:modified xsi:type="dcterms:W3CDTF">2025-06-30T08:53:00Z</dcterms:modified>
</cp:coreProperties>
</file>