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643886887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Р.Возняка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/>
      </w:pPr>
      <w:r>
        <w:rPr/>
        <w:t>Відповідно до стат</w:t>
      </w:r>
      <w:r>
        <w:rPr/>
        <w:t>ей</w:t>
      </w:r>
      <w:r>
        <w:rPr/>
        <w:t xml:space="preserve"> 10,</w:t>
      </w:r>
      <w:r>
        <w:rPr>
          <w:lang w:val="uk-UA"/>
        </w:rPr>
        <w:t xml:space="preserve"> </w:t>
      </w:r>
      <w:r>
        <w:rPr>
          <w:lang w:val="uk-UA"/>
        </w:rPr>
        <w:t>15</w:t>
      </w:r>
      <w:r>
        <w:rPr>
          <w:lang w:val="uk-UA"/>
        </w:rPr>
        <w:t xml:space="preserve"> </w:t>
      </w:r>
      <w:r>
        <w:rPr/>
        <w:t xml:space="preserve">Закону України “Про службу в органах місцевого самоврядування”, </w:t>
      </w:r>
      <w:r>
        <w:rPr>
          <w:lang w:val="uk-UA"/>
        </w:rPr>
        <w:t xml:space="preserve">постанови Кабінету Міністрів 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/>
        <w:t xml:space="preserve">розпорядження міського голови від </w:t>
      </w:r>
      <w:r>
        <w:rPr>
          <w:lang w:val="uk-UA"/>
        </w:rPr>
        <w:t>31</w:t>
      </w:r>
      <w:r>
        <w:rPr/>
        <w:t>.</w:t>
      </w:r>
      <w:r>
        <w:rPr>
          <w:lang w:val="uk-UA"/>
        </w:rPr>
        <w:t>12</w:t>
      </w:r>
      <w:r>
        <w:rPr/>
        <w:t>.2024 №</w:t>
      </w:r>
      <w:r>
        <w:rPr>
          <w:lang w:val="uk-UA"/>
        </w:rPr>
        <w:t>2</w:t>
      </w:r>
      <w:r>
        <w:rPr/>
        <w:t>4-рг “Про затвердження кадрового резерву на 202</w:t>
      </w:r>
      <w:r>
        <w:rPr>
          <w:lang w:val="uk-UA"/>
        </w:rPr>
        <w:t>5</w:t>
      </w:r>
      <w:r>
        <w:rPr/>
        <w:t xml:space="preserve"> рік” зі змінами, </w:t>
      </w:r>
      <w:r>
        <w:rPr>
          <w:lang w:val="uk-UA"/>
        </w:rPr>
        <w:t xml:space="preserve">враховуючи </w:t>
      </w:r>
      <w:r>
        <w:rPr>
          <w:szCs w:val="28"/>
          <w:lang w:val="uk-UA"/>
        </w:rPr>
        <w:t xml:space="preserve">лист департаменту </w:t>
      </w:r>
      <w:r>
        <w:rPr/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 від 25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.06.2025 №678/31.1-11/2025: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0" w:end="0"/>
        <w:jc w:val="both"/>
        <w:rPr/>
      </w:pPr>
      <w:r>
        <w:rPr>
          <w:szCs w:val="28"/>
          <w:lang w:val="uk-UA"/>
        </w:rPr>
        <w:t xml:space="preserve">1. ПЕРЕВЕСТИ </w:t>
      </w:r>
      <w:r>
        <w:rPr/>
        <w:t xml:space="preserve">ВОЗНЯКА </w:t>
      </w:r>
      <w:r>
        <w:rPr>
          <w:szCs w:val="28"/>
          <w:lang w:val="uk-UA"/>
        </w:rPr>
        <w:t xml:space="preserve"> Романа Миколайовича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 09 липня 2025 року на посаду </w:t>
      </w:r>
      <w:r>
        <w:rPr/>
        <w:t>заступника директора департаменту житлово-комунального господарства Луцької міської ради</w:t>
      </w:r>
      <w:r>
        <w:rPr>
          <w:sz w:val="28"/>
          <w:szCs w:val="28"/>
          <w:lang w:val="uk-UA"/>
        </w:rPr>
        <w:t>, з посади</w:t>
      </w:r>
      <w:r>
        <w:rPr>
          <w:szCs w:val="28"/>
          <w:lang w:val="uk-UA"/>
        </w:rPr>
        <w:t xml:space="preserve"> </w:t>
      </w:r>
      <w:r>
        <w:rPr/>
        <w:t xml:space="preserve">начальника відділу інженерно-транспортної інфраструктури департаменту житлово-комунального господарства Луцької міської ради як такого, що зарахований до кадрового резерву на вищу керівну посаду,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заява Р.Возняка.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2. ПРИСВОЇТИ </w:t>
      </w:r>
      <w:r>
        <w:rPr>
          <w:sz w:val="28"/>
          <w:szCs w:val="28"/>
          <w:lang w:val="uk-UA"/>
        </w:rPr>
        <w:t>ВОЗНЯКУ Роману Миколайовичу 9</w:t>
      </w:r>
      <w:r>
        <w:rPr>
          <w:szCs w:val="28"/>
          <w:lang w:val="uk-UA"/>
        </w:rPr>
        <w:t>-й (дев’ятий)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3. </w:t>
      </w:r>
      <w:r>
        <w:rPr>
          <w:sz w:val="28"/>
          <w:szCs w:val="28"/>
          <w:lang w:val="uk-UA"/>
        </w:rPr>
        <w:t>УСТАНОВИТИ ВОЗНЯКУ Роману Миколайовичу, заступнику директора департаменту житлово-комунального господарства Луцької міської ради</w:t>
      </w:r>
      <w:r>
        <w:rPr>
          <w:szCs w:val="28"/>
          <w:lang w:val="uk-UA"/>
        </w:rPr>
        <w:t>,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4. Надбавки </w:t>
      </w:r>
      <w:r>
        <w:rPr>
          <w:sz w:val="28"/>
          <w:szCs w:val="28"/>
          <w:lang w:val="uk-UA"/>
        </w:rPr>
        <w:t>Роману</w:t>
      </w:r>
      <w:r>
        <w:rPr>
          <w:szCs w:val="28"/>
          <w:lang w:val="uk-UA"/>
        </w:rPr>
        <w:t xml:space="preserve"> Возняку, зазначені у пунктах 2 та 3, установити з 09 липня 2025 року.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BodyText"/>
        <w:spacing w:before="0" w:after="0"/>
        <w:ind w:hanging="0" w:start="0" w:end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 xml:space="preserve">       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BodyText"/>
        <w:spacing w:before="0" w:after="0"/>
        <w:ind w:hanging="0" w:start="0" w:end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Гудима  777 942</w:t>
      </w:r>
      <w:r>
        <w:rPr>
          <w:sz w:val="24"/>
          <w:szCs w:val="24"/>
        </w:rPr>
        <w:t xml:space="preserve">  </w:t>
      </w:r>
    </w:p>
    <w:p>
      <w:pPr>
        <w:pStyle w:val="Normal"/>
        <w:widowControl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hanging="0" w:start="0" w:end="0"/>
        <w:jc w:val="both"/>
        <w:rPr>
          <w:sz w:val="24"/>
          <w:szCs w:val="24"/>
        </w:rPr>
      </w:pPr>
      <w:bookmarkStart w:id="0" w:name="__DdeLink__252_27519492171"/>
      <w:bookmarkEnd w:id="0"/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>Богдан   741 080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">
    <w:name w:val="Шрифт абзацу за промовчанням1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0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469</TotalTime>
  <Application>LibreOffice/25.2.4.3$Windows_X86_64 LibreOffice_project/33e196637044ead23f5c3226cde09b47731f7e27</Application>
  <AppVersion>15.0000</AppVersion>
  <Pages>1</Pages>
  <Words>208</Words>
  <Characters>1453</Characters>
  <CharactersWithSpaces>1735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2025-07-08T14:10:24Z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