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1752876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6009704A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FD2907">
        <w:t>Приступою</w:t>
      </w:r>
      <w:proofErr w:type="spellEnd"/>
      <w:r w:rsidR="00FD2907">
        <w:t xml:space="preserve"> С.В.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FD2907">
        <w:t>вул. Ковельській, 148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119AFB0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D2907">
        <w:t>Приступи Сергія Володимировича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D4716">
        <w:rPr>
          <w:color w:val="000000" w:themeColor="text1"/>
          <w:szCs w:val="28"/>
        </w:rPr>
        <w:t>17.06.2025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FD4716">
        <w:rPr>
          <w:color w:val="000000" w:themeColor="text1"/>
          <w:szCs w:val="28"/>
        </w:rPr>
        <w:t>1287</w:t>
      </w:r>
      <w:bookmarkStart w:id="0" w:name="_GoBack"/>
      <w:bookmarkEnd w:id="0"/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303CD5FF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FD2907">
        <w:t>Приступі Сергію Володимировичу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FD2907">
        <w:rPr>
          <w:szCs w:val="28"/>
        </w:rPr>
        <w:t>вул. Ковельській, 148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FD2907">
        <w:rPr>
          <w:color w:val="000000" w:themeColor="text1"/>
          <w:szCs w:val="28"/>
        </w:rPr>
        <w:t>6 місяців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71C7489B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FD2907">
        <w:t>Приступу Сергія Володимировича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ED9FB" w14:textId="77777777" w:rsidR="00FA4E37" w:rsidRDefault="00FA4E37">
      <w:r>
        <w:separator/>
      </w:r>
    </w:p>
  </w:endnote>
  <w:endnote w:type="continuationSeparator" w:id="0">
    <w:p w14:paraId="52370E4F" w14:textId="77777777" w:rsidR="00FA4E37" w:rsidRDefault="00FA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2A529" w14:textId="77777777" w:rsidR="00FA4E37" w:rsidRDefault="00FA4E37">
      <w:r>
        <w:separator/>
      </w:r>
    </w:p>
  </w:footnote>
  <w:footnote w:type="continuationSeparator" w:id="0">
    <w:p w14:paraId="307B1CAA" w14:textId="77777777" w:rsidR="00FA4E37" w:rsidRDefault="00FA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DB581E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471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7B219-D587-45C2-8982-94073141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2563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2025-06-12T06:54:00Z</dcterms:created>
  <dcterms:modified xsi:type="dcterms:W3CDTF">2025-06-18T08:55:00Z</dcterms:modified>
</cp:coreProperties>
</file>