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F9CB005" w14:textId="77777777" w:rsidR="001443A9" w:rsidRDefault="00000000">
      <w:pPr>
        <w:jc w:val="center"/>
        <w:rPr>
          <w:sz w:val="16"/>
          <w:szCs w:val="16"/>
        </w:rPr>
      </w:pPr>
      <w:r>
        <w:object w:dxaOrig="1140" w:dyaOrig="1170" w14:anchorId="65104DB3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813567742" r:id="rId8"/>
        </w:object>
      </w:r>
    </w:p>
    <w:p w14:paraId="29197FB1" w14:textId="77777777" w:rsidR="001443A9" w:rsidRDefault="001443A9">
      <w:pPr>
        <w:jc w:val="center"/>
        <w:rPr>
          <w:sz w:val="16"/>
          <w:szCs w:val="16"/>
        </w:rPr>
      </w:pPr>
    </w:p>
    <w:p w14:paraId="524474E7" w14:textId="77777777" w:rsidR="001443A9" w:rsidRDefault="00000000">
      <w:pPr>
        <w:pStyle w:val="1"/>
      </w:pPr>
      <w:r>
        <w:rPr>
          <w:sz w:val="28"/>
          <w:szCs w:val="28"/>
        </w:rPr>
        <w:t>ЛУЦЬКА  МІСЬКА  РАДА</w:t>
      </w:r>
    </w:p>
    <w:p w14:paraId="2745A653" w14:textId="77777777" w:rsidR="001443A9" w:rsidRDefault="001443A9">
      <w:pPr>
        <w:rPr>
          <w:sz w:val="10"/>
          <w:szCs w:val="10"/>
        </w:rPr>
      </w:pPr>
    </w:p>
    <w:p w14:paraId="360A80EA" w14:textId="77777777" w:rsidR="001443A9" w:rsidRDefault="00000000">
      <w:pPr>
        <w:pStyle w:val="1"/>
      </w:pPr>
      <w:r>
        <w:rPr>
          <w:sz w:val="28"/>
          <w:szCs w:val="28"/>
        </w:rPr>
        <w:t>ВИКОНАВЧИЙ КОМІТЕТ</w:t>
      </w:r>
    </w:p>
    <w:p w14:paraId="4C0064C7" w14:textId="77777777" w:rsidR="001443A9" w:rsidRDefault="001443A9">
      <w:pPr>
        <w:jc w:val="center"/>
        <w:rPr>
          <w:b/>
          <w:bCs/>
          <w:sz w:val="20"/>
          <w:szCs w:val="20"/>
        </w:rPr>
      </w:pPr>
    </w:p>
    <w:p w14:paraId="462702FB" w14:textId="77777777" w:rsidR="001443A9" w:rsidRDefault="00000000">
      <w:pPr>
        <w:pStyle w:val="2"/>
      </w:pPr>
      <w:r>
        <w:rPr>
          <w:sz w:val="32"/>
          <w:szCs w:val="32"/>
        </w:rPr>
        <w:t>Р І Ш Е Н Н Я</w:t>
      </w:r>
    </w:p>
    <w:p w14:paraId="61AA251B" w14:textId="77777777" w:rsidR="001443A9" w:rsidRDefault="001443A9">
      <w:pPr>
        <w:jc w:val="center"/>
        <w:rPr>
          <w:b/>
          <w:bCs/>
          <w:sz w:val="40"/>
          <w:szCs w:val="40"/>
        </w:rPr>
      </w:pPr>
    </w:p>
    <w:p w14:paraId="575E796A" w14:textId="77777777" w:rsidR="001443A9" w:rsidRDefault="00000000">
      <w:pPr>
        <w:jc w:val="both"/>
      </w:pPr>
      <w:r>
        <w:t>_________________                                      Луцьк                                      № ____________</w:t>
      </w:r>
    </w:p>
    <w:p w14:paraId="5E64B3F8" w14:textId="77777777" w:rsidR="001443A9" w:rsidRDefault="001443A9">
      <w:pPr>
        <w:ind w:right="4251"/>
        <w:jc w:val="both"/>
        <w:rPr>
          <w:color w:val="000000"/>
        </w:rPr>
      </w:pPr>
    </w:p>
    <w:p w14:paraId="60FF125F" w14:textId="77777777" w:rsidR="004E360C" w:rsidRPr="00697873" w:rsidRDefault="004E360C" w:rsidP="00697873">
      <w:pPr>
        <w:widowControl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243"/>
        <w:jc w:val="both"/>
        <w:rPr>
          <w:sz w:val="27"/>
          <w:szCs w:val="27"/>
        </w:rPr>
      </w:pPr>
      <w:r w:rsidRPr="00697873">
        <w:rPr>
          <w:rFonts w:eastAsia="Times New Roman"/>
          <w:color w:val="000000"/>
          <w:sz w:val="27"/>
          <w:szCs w:val="27"/>
        </w:rPr>
        <w:t>Про внесення змін до рішення виконавчого комітету міської ради від 18.12.2023 № 758-1 “Про затвердження мережі приміських автобусних маршрутів загального користування Луцької міської територіальної громади”</w:t>
      </w:r>
    </w:p>
    <w:p w14:paraId="6BD9FAEC" w14:textId="77777777" w:rsidR="001443A9" w:rsidRPr="00697873" w:rsidRDefault="001443A9">
      <w:pPr>
        <w:rPr>
          <w:sz w:val="20"/>
          <w:szCs w:val="20"/>
        </w:rPr>
      </w:pPr>
    </w:p>
    <w:p w14:paraId="247C3170" w14:textId="52873EE9" w:rsidR="001443A9" w:rsidRPr="00697873" w:rsidRDefault="00000000">
      <w:pPr>
        <w:widowControl/>
        <w:ind w:firstLine="567"/>
        <w:jc w:val="both"/>
        <w:rPr>
          <w:sz w:val="27"/>
          <w:szCs w:val="27"/>
        </w:rPr>
      </w:pPr>
      <w:r w:rsidRPr="00697873">
        <w:rPr>
          <w:color w:val="000000"/>
          <w:sz w:val="27"/>
          <w:szCs w:val="27"/>
        </w:rPr>
        <w:t xml:space="preserve">Керуючись законами України </w:t>
      </w:r>
      <w:r w:rsidRPr="00697873">
        <w:rPr>
          <w:color w:val="000000"/>
          <w:sz w:val="27"/>
          <w:szCs w:val="27"/>
          <w:lang w:val="ru-RU"/>
        </w:rPr>
        <w:t>“</w:t>
      </w:r>
      <w:r w:rsidRPr="00697873">
        <w:rPr>
          <w:color w:val="000000"/>
          <w:sz w:val="27"/>
          <w:szCs w:val="27"/>
        </w:rPr>
        <w:t>Про місцеве самоврядування в Україні</w:t>
      </w:r>
      <w:r w:rsidRPr="00697873">
        <w:rPr>
          <w:color w:val="000000"/>
          <w:sz w:val="27"/>
          <w:szCs w:val="27"/>
          <w:lang w:val="ru-RU"/>
        </w:rPr>
        <w:t>”</w:t>
      </w:r>
      <w:r w:rsidRPr="00697873">
        <w:rPr>
          <w:color w:val="000000"/>
          <w:sz w:val="27"/>
          <w:szCs w:val="27"/>
        </w:rPr>
        <w:t xml:space="preserve">, </w:t>
      </w:r>
      <w:r w:rsidRPr="00697873">
        <w:rPr>
          <w:color w:val="000000"/>
          <w:sz w:val="27"/>
          <w:szCs w:val="27"/>
          <w:lang w:val="ru-RU"/>
        </w:rPr>
        <w:t>“</w:t>
      </w:r>
      <w:r w:rsidRPr="00697873">
        <w:rPr>
          <w:color w:val="000000"/>
          <w:sz w:val="27"/>
          <w:szCs w:val="27"/>
        </w:rPr>
        <w:t>Про автомобільний транспорт</w:t>
      </w:r>
      <w:r w:rsidRPr="00697873">
        <w:rPr>
          <w:color w:val="000000"/>
          <w:sz w:val="27"/>
          <w:szCs w:val="27"/>
          <w:lang w:val="ru-RU"/>
        </w:rPr>
        <w:t>”</w:t>
      </w:r>
      <w:r w:rsidRPr="00697873">
        <w:rPr>
          <w:color w:val="000000"/>
          <w:sz w:val="27"/>
          <w:szCs w:val="27"/>
        </w:rPr>
        <w:t xml:space="preserve">, постановою Кабінету Міністрів України від 03 грудня 2008 року № 1081 “Про затвердження Порядку проведення конкурсу з перевезення пасажирів на автобусному маршруті загального користування” зі змінами, у зв’язку з </w:t>
      </w:r>
      <w:r w:rsidRPr="00697873">
        <w:rPr>
          <w:rFonts w:eastAsia="Times New Roman"/>
          <w:color w:val="000000"/>
          <w:sz w:val="27"/>
          <w:szCs w:val="27"/>
        </w:rPr>
        <w:t>необхідністю організації пасажирських перевезень у Луцькій міській територіальній громаді</w:t>
      </w:r>
      <w:r w:rsidR="004E360C" w:rsidRPr="00697873">
        <w:rPr>
          <w:rFonts w:eastAsia="Times New Roman"/>
          <w:color w:val="000000"/>
          <w:sz w:val="27"/>
          <w:szCs w:val="27"/>
        </w:rPr>
        <w:t>,</w:t>
      </w:r>
      <w:r w:rsidRPr="00697873">
        <w:rPr>
          <w:rFonts w:eastAsia="Times New Roman"/>
          <w:color w:val="000000"/>
          <w:sz w:val="27"/>
          <w:szCs w:val="27"/>
        </w:rPr>
        <w:t xml:space="preserve"> </w:t>
      </w:r>
      <w:r w:rsidRPr="00697873">
        <w:rPr>
          <w:color w:val="000000"/>
          <w:sz w:val="27"/>
          <w:szCs w:val="27"/>
        </w:rPr>
        <w:t>виконавчий комітет міської ради</w:t>
      </w:r>
    </w:p>
    <w:p w14:paraId="4B815959" w14:textId="77777777" w:rsidR="001443A9" w:rsidRPr="00697873" w:rsidRDefault="001443A9">
      <w:pPr>
        <w:rPr>
          <w:color w:val="000000"/>
          <w:sz w:val="16"/>
          <w:szCs w:val="16"/>
        </w:rPr>
      </w:pPr>
    </w:p>
    <w:p w14:paraId="3C4D85FF" w14:textId="77777777" w:rsidR="001443A9" w:rsidRPr="00697873" w:rsidRDefault="00000000">
      <w:pPr>
        <w:rPr>
          <w:sz w:val="27"/>
          <w:szCs w:val="27"/>
        </w:rPr>
      </w:pPr>
      <w:r w:rsidRPr="00697873">
        <w:rPr>
          <w:color w:val="000000"/>
          <w:sz w:val="27"/>
          <w:szCs w:val="27"/>
        </w:rPr>
        <w:t>ВИРІШИВ:</w:t>
      </w:r>
    </w:p>
    <w:p w14:paraId="051A593D" w14:textId="77777777" w:rsidR="001443A9" w:rsidRPr="00697873" w:rsidRDefault="001443A9">
      <w:pPr>
        <w:rPr>
          <w:color w:val="000000"/>
          <w:sz w:val="16"/>
          <w:szCs w:val="16"/>
        </w:rPr>
      </w:pPr>
    </w:p>
    <w:p w14:paraId="5EDE2537" w14:textId="69215D06" w:rsidR="001443A9" w:rsidRPr="00697873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7"/>
          <w:szCs w:val="27"/>
        </w:rPr>
      </w:pPr>
      <w:r w:rsidRPr="00697873">
        <w:rPr>
          <w:rFonts w:eastAsia="Times New Roman"/>
          <w:color w:val="000000"/>
          <w:sz w:val="27"/>
          <w:szCs w:val="27"/>
        </w:rPr>
        <w:t>1. Внести зміни в додаток до рішення виконавчого комітету міської ради від 18.12.2023 №</w:t>
      </w:r>
      <w:r w:rsidRPr="00697873">
        <w:rPr>
          <w:rFonts w:eastAsia="Andale Sans UI;Arial Unicode MS"/>
          <w:color w:val="000000"/>
          <w:sz w:val="27"/>
          <w:szCs w:val="27"/>
        </w:rPr>
        <w:t> 758</w:t>
      </w:r>
      <w:r w:rsidRPr="00697873">
        <w:rPr>
          <w:rFonts w:eastAsia="Times New Roman"/>
          <w:color w:val="000000"/>
          <w:sz w:val="27"/>
          <w:szCs w:val="27"/>
        </w:rPr>
        <w:t>-1 “Про затвердження мережі приміських автобусних маршрутів загального користування Луцької міської територіальної громади</w:t>
      </w:r>
      <w:r w:rsidR="00A34DA7" w:rsidRPr="00697873">
        <w:rPr>
          <w:rFonts w:eastAsia="Times New Roman"/>
          <w:color w:val="000000"/>
          <w:sz w:val="27"/>
          <w:szCs w:val="27"/>
        </w:rPr>
        <w:t>”</w:t>
      </w:r>
      <w:r w:rsidRPr="00697873">
        <w:rPr>
          <w:rFonts w:eastAsia="Times New Roman"/>
          <w:color w:val="000000"/>
          <w:sz w:val="27"/>
          <w:szCs w:val="27"/>
        </w:rPr>
        <w:t>, вказавши для приміського автобусного маршруту №</w:t>
      </w:r>
      <w:r w:rsidRPr="00697873">
        <w:rPr>
          <w:rFonts w:eastAsia="Andale Sans UI;Arial Unicode MS"/>
          <w:color w:val="000000"/>
          <w:sz w:val="27"/>
          <w:szCs w:val="27"/>
        </w:rPr>
        <w:t xml:space="preserve"> 54 “Луцьк </w:t>
      </w:r>
      <w:r w:rsidRPr="00697873">
        <w:rPr>
          <w:rFonts w:eastAsia="Times New Roman"/>
          <w:color w:val="000000"/>
          <w:sz w:val="27"/>
          <w:szCs w:val="27"/>
        </w:rPr>
        <w:t>– Рокині</w:t>
      </w:r>
      <w:r w:rsidRPr="00697873">
        <w:rPr>
          <w:rFonts w:eastAsia="Andale Sans UI;Arial Unicode MS"/>
          <w:color w:val="000000"/>
          <w:sz w:val="27"/>
          <w:szCs w:val="27"/>
        </w:rPr>
        <w:t>” шлях за маршрутом у прямому та зворотному напрямках: пр-т Президента Грушевського, вул. Винниченка, вул. Словацького, вул. Богдана Хмельницького (вул. Глушець, вул. Паркова), вул. Ковельська, с. Зміїнець, с. Милуші, с. Княгининок, с. Сирники (с.</w:t>
      </w:r>
      <w:r w:rsidR="00697873" w:rsidRPr="00697873">
        <w:rPr>
          <w:rFonts w:eastAsia="Andale Sans UI;Arial Unicode MS"/>
          <w:color w:val="000000"/>
          <w:sz w:val="27"/>
          <w:szCs w:val="27"/>
        </w:rPr>
        <w:t> </w:t>
      </w:r>
      <w:r w:rsidRPr="00697873">
        <w:rPr>
          <w:rFonts w:eastAsia="Andale Sans UI;Arial Unicode MS"/>
          <w:color w:val="000000"/>
          <w:sz w:val="27"/>
          <w:szCs w:val="27"/>
        </w:rPr>
        <w:t>Брище), с.</w:t>
      </w:r>
      <w:r w:rsidR="00697873" w:rsidRPr="00697873">
        <w:rPr>
          <w:rFonts w:eastAsia="Andale Sans UI;Arial Unicode MS"/>
          <w:color w:val="000000"/>
          <w:sz w:val="27"/>
          <w:szCs w:val="27"/>
        </w:rPr>
        <w:t> </w:t>
      </w:r>
      <w:r w:rsidRPr="00697873">
        <w:rPr>
          <w:rFonts w:eastAsia="Andale Sans UI;Arial Unicode MS"/>
          <w:color w:val="000000"/>
          <w:sz w:val="27"/>
          <w:szCs w:val="27"/>
        </w:rPr>
        <w:t>Рокині (місця міжзмінного відстою на пр-ті Президента Грушевського</w:t>
      </w:r>
      <w:r w:rsidR="00697873" w:rsidRPr="00697873">
        <w:rPr>
          <w:rFonts w:eastAsia="Andale Sans UI;Arial Unicode MS"/>
          <w:color w:val="000000"/>
          <w:sz w:val="27"/>
          <w:szCs w:val="27"/>
        </w:rPr>
        <w:t xml:space="preserve"> </w:t>
      </w:r>
      <w:r w:rsidRPr="00697873">
        <w:rPr>
          <w:rFonts w:eastAsia="Andale Sans UI;Arial Unicode MS"/>
          <w:color w:val="000000"/>
          <w:sz w:val="27"/>
          <w:szCs w:val="27"/>
        </w:rPr>
        <w:t>у с.</w:t>
      </w:r>
      <w:r w:rsidR="00697873" w:rsidRPr="00697873">
        <w:rPr>
          <w:rFonts w:eastAsia="Andale Sans UI;Arial Unicode MS"/>
          <w:color w:val="000000"/>
          <w:sz w:val="27"/>
          <w:szCs w:val="27"/>
        </w:rPr>
        <w:t> </w:t>
      </w:r>
      <w:r w:rsidRPr="00697873">
        <w:rPr>
          <w:rFonts w:eastAsia="Andale Sans UI;Arial Unicode MS"/>
          <w:color w:val="000000"/>
          <w:sz w:val="27"/>
          <w:szCs w:val="27"/>
        </w:rPr>
        <w:t>Рокині та у с.</w:t>
      </w:r>
      <w:r w:rsidR="00697873" w:rsidRPr="00697873">
        <w:rPr>
          <w:rFonts w:eastAsia="Andale Sans UI;Arial Unicode MS"/>
          <w:color w:val="000000"/>
          <w:sz w:val="27"/>
          <w:szCs w:val="27"/>
        </w:rPr>
        <w:t> </w:t>
      </w:r>
      <w:r w:rsidRPr="00697873">
        <w:rPr>
          <w:rFonts w:eastAsia="Andale Sans UI;Arial Unicode MS"/>
          <w:color w:val="000000"/>
          <w:sz w:val="27"/>
          <w:szCs w:val="27"/>
        </w:rPr>
        <w:t>Брище).</w:t>
      </w:r>
    </w:p>
    <w:p w14:paraId="0B46A7B2" w14:textId="77777777" w:rsidR="001443A9" w:rsidRPr="00697873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7"/>
          <w:szCs w:val="27"/>
        </w:rPr>
      </w:pPr>
      <w:r w:rsidRPr="00697873">
        <w:rPr>
          <w:sz w:val="27"/>
          <w:szCs w:val="27"/>
        </w:rPr>
        <w:t>2.</w:t>
      </w:r>
      <w:r w:rsidRPr="00697873">
        <w:rPr>
          <w:color w:val="000000"/>
          <w:sz w:val="27"/>
          <w:szCs w:val="27"/>
        </w:rPr>
        <w:t> </w:t>
      </w:r>
      <w:r w:rsidRPr="00697873">
        <w:rPr>
          <w:sz w:val="27"/>
          <w:szCs w:val="27"/>
        </w:rPr>
        <w:t>Доручити управлінню інформаційної</w:t>
      </w:r>
      <w:r w:rsidRPr="00697873">
        <w:rPr>
          <w:bCs/>
          <w:sz w:val="27"/>
          <w:szCs w:val="27"/>
        </w:rPr>
        <w:t xml:space="preserve"> роботи</w:t>
      </w:r>
      <w:r w:rsidRPr="00697873">
        <w:rPr>
          <w:sz w:val="27"/>
          <w:szCs w:val="27"/>
        </w:rPr>
        <w:t xml:space="preserve"> довести рішення до відома мешканців через медіа.</w:t>
      </w:r>
    </w:p>
    <w:p w14:paraId="309BFCAE" w14:textId="77777777" w:rsidR="001443A9" w:rsidRPr="00697873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7"/>
          <w:szCs w:val="27"/>
        </w:rPr>
      </w:pPr>
      <w:r w:rsidRPr="00697873">
        <w:rPr>
          <w:rFonts w:eastAsia="Times New Roman"/>
          <w:sz w:val="27"/>
          <w:szCs w:val="27"/>
        </w:rPr>
        <w:t>3</w:t>
      </w:r>
      <w:r w:rsidRPr="00697873">
        <w:rPr>
          <w:sz w:val="27"/>
          <w:szCs w:val="27"/>
        </w:rPr>
        <w:t>.</w:t>
      </w:r>
      <w:r w:rsidRPr="00697873">
        <w:rPr>
          <w:color w:val="000000"/>
          <w:sz w:val="27"/>
          <w:szCs w:val="27"/>
        </w:rPr>
        <w:t> </w:t>
      </w:r>
      <w:r w:rsidRPr="00697873">
        <w:rPr>
          <w:sz w:val="27"/>
          <w:szCs w:val="27"/>
        </w:rPr>
        <w:t>Контроль за виконанням рішення покласти на</w:t>
      </w:r>
      <w:r w:rsidRPr="00697873">
        <w:rPr>
          <w:sz w:val="27"/>
          <w:szCs w:val="27"/>
          <w:lang w:val="ru-RU"/>
        </w:rPr>
        <w:t xml:space="preserve"> </w:t>
      </w:r>
      <w:r w:rsidRPr="00697873">
        <w:rPr>
          <w:sz w:val="27"/>
          <w:szCs w:val="27"/>
        </w:rPr>
        <w:t>заступника міського голови Ірину Чебелюк.</w:t>
      </w:r>
    </w:p>
    <w:p w14:paraId="15590B3F" w14:textId="77777777" w:rsidR="001443A9" w:rsidRPr="00697873" w:rsidRDefault="001443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</w:rPr>
      </w:pPr>
    </w:p>
    <w:p w14:paraId="14111C2C" w14:textId="0A4087F5" w:rsidR="001443A9" w:rsidRPr="00697873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697873">
        <w:rPr>
          <w:sz w:val="27"/>
          <w:szCs w:val="27"/>
        </w:rPr>
        <w:t>Міський голова</w:t>
      </w:r>
      <w:r w:rsidRPr="00697873">
        <w:rPr>
          <w:sz w:val="27"/>
          <w:szCs w:val="27"/>
        </w:rPr>
        <w:tab/>
      </w:r>
      <w:r w:rsidRPr="00697873">
        <w:rPr>
          <w:sz w:val="27"/>
          <w:szCs w:val="27"/>
        </w:rPr>
        <w:tab/>
      </w:r>
      <w:r w:rsidR="00697873">
        <w:rPr>
          <w:sz w:val="27"/>
          <w:szCs w:val="27"/>
        </w:rPr>
        <w:tab/>
      </w:r>
      <w:r w:rsidRPr="00697873">
        <w:rPr>
          <w:sz w:val="27"/>
          <w:szCs w:val="27"/>
        </w:rPr>
        <w:tab/>
      </w:r>
      <w:r w:rsidRPr="00697873">
        <w:rPr>
          <w:sz w:val="27"/>
          <w:szCs w:val="27"/>
        </w:rPr>
        <w:tab/>
        <w:t xml:space="preserve">                   Ігор ПОЛІЩУК</w:t>
      </w:r>
    </w:p>
    <w:p w14:paraId="6F7284DF" w14:textId="77777777" w:rsidR="001443A9" w:rsidRPr="00697873" w:rsidRDefault="001443A9">
      <w:pPr>
        <w:jc w:val="both"/>
        <w:rPr>
          <w:sz w:val="27"/>
          <w:szCs w:val="27"/>
        </w:rPr>
      </w:pPr>
    </w:p>
    <w:p w14:paraId="17604464" w14:textId="77777777" w:rsidR="001443A9" w:rsidRPr="00697873" w:rsidRDefault="00000000">
      <w:pPr>
        <w:jc w:val="both"/>
        <w:rPr>
          <w:sz w:val="27"/>
          <w:szCs w:val="27"/>
        </w:rPr>
      </w:pPr>
      <w:r w:rsidRPr="00697873">
        <w:rPr>
          <w:sz w:val="27"/>
          <w:szCs w:val="27"/>
        </w:rPr>
        <w:t>Заступник міського голови,</w:t>
      </w:r>
    </w:p>
    <w:p w14:paraId="632C8106" w14:textId="3D8DAF39" w:rsidR="001443A9" w:rsidRPr="00697873" w:rsidRDefault="00000000">
      <w:pPr>
        <w:tabs>
          <w:tab w:val="left" w:pos="7371"/>
        </w:tabs>
        <w:jc w:val="both"/>
        <w:rPr>
          <w:sz w:val="27"/>
          <w:szCs w:val="27"/>
        </w:rPr>
      </w:pPr>
      <w:r w:rsidRPr="00697873">
        <w:rPr>
          <w:sz w:val="27"/>
          <w:szCs w:val="27"/>
        </w:rPr>
        <w:t>керуючий справами виконкому                                               Юрій ВЕРБИЧ</w:t>
      </w:r>
    </w:p>
    <w:p w14:paraId="3D5EB512" w14:textId="77777777" w:rsidR="001443A9" w:rsidRPr="00697873" w:rsidRDefault="001443A9">
      <w:pPr>
        <w:jc w:val="both"/>
        <w:rPr>
          <w:sz w:val="27"/>
          <w:szCs w:val="27"/>
        </w:rPr>
      </w:pPr>
    </w:p>
    <w:p w14:paraId="755550F9" w14:textId="77777777" w:rsidR="001443A9" w:rsidRDefault="00000000" w:rsidP="001833B7">
      <w:pPr>
        <w:jc w:val="both"/>
      </w:pPr>
      <w:r>
        <w:t>Середа 777 919</w:t>
      </w:r>
    </w:p>
    <w:sectPr w:rsidR="001443A9" w:rsidSect="001833B7">
      <w:headerReference w:type="default" r:id="rId9"/>
      <w:pgSz w:w="11906" w:h="16838"/>
      <w:pgMar w:top="454" w:right="567" w:bottom="1134" w:left="1985" w:header="709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C23F7" w14:textId="77777777" w:rsidR="00544004" w:rsidRDefault="00544004">
      <w:r>
        <w:separator/>
      </w:r>
    </w:p>
  </w:endnote>
  <w:endnote w:type="continuationSeparator" w:id="0">
    <w:p w14:paraId="018E0CF6" w14:textId="77777777" w:rsidR="00544004" w:rsidRDefault="0054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95E1E" w14:textId="77777777" w:rsidR="00544004" w:rsidRDefault="00544004">
      <w:r>
        <w:separator/>
      </w:r>
    </w:p>
  </w:footnote>
  <w:footnote w:type="continuationSeparator" w:id="0">
    <w:p w14:paraId="25593905" w14:textId="77777777" w:rsidR="00544004" w:rsidRDefault="00544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CD4EC" w14:textId="77777777" w:rsidR="001443A9" w:rsidRDefault="00000000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27511E6E" w14:textId="77777777" w:rsidR="001443A9" w:rsidRDefault="001443A9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7620C"/>
    <w:multiLevelType w:val="multilevel"/>
    <w:tmpl w:val="E85A716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09365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3A9"/>
    <w:rsid w:val="001443A9"/>
    <w:rsid w:val="001833B7"/>
    <w:rsid w:val="002D116D"/>
    <w:rsid w:val="004E360C"/>
    <w:rsid w:val="00544004"/>
    <w:rsid w:val="005B509C"/>
    <w:rsid w:val="00697873"/>
    <w:rsid w:val="006A39A6"/>
    <w:rsid w:val="00A34DA7"/>
    <w:rsid w:val="00D4459E"/>
    <w:rsid w:val="00E33D7D"/>
    <w:rsid w:val="00E9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6D43E"/>
  <w15:docId w15:val="{142A8B7F-E1BB-4E48-BE95-22F240B62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10">
    <w:name w:val="Основной шрифт абзаца1"/>
    <w:qFormat/>
  </w:style>
  <w:style w:type="character" w:customStyle="1" w:styleId="a4">
    <w:name w:val="Верхний колонтитул Знак"/>
    <w:qFormat/>
    <w:rPr>
      <w:rFonts w:eastAsia="Andale Sans UI"/>
      <w:kern w:val="2"/>
      <w:sz w:val="24"/>
      <w:szCs w:val="24"/>
    </w:rPr>
  </w:style>
  <w:style w:type="character" w:customStyle="1" w:styleId="a5">
    <w:name w:val="Нижний колонтитул Знак"/>
    <w:qFormat/>
    <w:rPr>
      <w:rFonts w:eastAsia="Andale Sans UI"/>
      <w:kern w:val="2"/>
      <w:sz w:val="24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Tahoma"/>
    </w:rPr>
  </w:style>
  <w:style w:type="paragraph" w:customStyle="1" w:styleId="ab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paragraph" w:styleId="ae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1173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63</cp:revision>
  <cp:lastPrinted>2022-11-08T10:11:00Z</cp:lastPrinted>
  <dcterms:created xsi:type="dcterms:W3CDTF">2022-08-26T07:28:00Z</dcterms:created>
  <dcterms:modified xsi:type="dcterms:W3CDTF">2025-07-09T09:03:00Z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