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E1BD71" w14:textId="77777777" w:rsidR="00CD256D" w:rsidRDefault="00000000">
      <w:pPr>
        <w:jc w:val="center"/>
        <w:rPr>
          <w:sz w:val="16"/>
          <w:szCs w:val="16"/>
        </w:rPr>
      </w:pPr>
      <w:r>
        <w:object w:dxaOrig="1140" w:dyaOrig="1170" w14:anchorId="4C0D6E12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13651711" r:id="rId8"/>
        </w:object>
      </w:r>
    </w:p>
    <w:p w14:paraId="252D6E5F" w14:textId="77777777" w:rsidR="00CD256D" w:rsidRDefault="00CD256D">
      <w:pPr>
        <w:jc w:val="center"/>
        <w:rPr>
          <w:sz w:val="16"/>
          <w:szCs w:val="16"/>
        </w:rPr>
      </w:pPr>
    </w:p>
    <w:p w14:paraId="5AEFEF94" w14:textId="77777777" w:rsidR="00CD256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1C6DC07" w14:textId="77777777" w:rsidR="00CD256D" w:rsidRDefault="00CD256D">
      <w:pPr>
        <w:rPr>
          <w:sz w:val="10"/>
          <w:szCs w:val="10"/>
        </w:rPr>
      </w:pPr>
    </w:p>
    <w:p w14:paraId="04F3DB87" w14:textId="77777777" w:rsidR="00CD256D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A397B80" w14:textId="77777777" w:rsidR="00CD256D" w:rsidRDefault="00CD256D">
      <w:pPr>
        <w:jc w:val="center"/>
        <w:rPr>
          <w:b/>
          <w:bCs/>
          <w:sz w:val="20"/>
          <w:szCs w:val="20"/>
        </w:rPr>
      </w:pPr>
    </w:p>
    <w:p w14:paraId="2A438C7B" w14:textId="77777777" w:rsidR="00CD256D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C712040" w14:textId="77777777" w:rsidR="00CD256D" w:rsidRDefault="00CD256D">
      <w:pPr>
        <w:jc w:val="center"/>
        <w:rPr>
          <w:b/>
          <w:bCs/>
          <w:sz w:val="40"/>
          <w:szCs w:val="40"/>
        </w:rPr>
      </w:pPr>
    </w:p>
    <w:p w14:paraId="1AEF21BA" w14:textId="77777777" w:rsidR="00CD256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2ED9464" w14:textId="77777777" w:rsidR="00CD256D" w:rsidRPr="004F441C" w:rsidRDefault="00CD256D">
      <w:pPr>
        <w:ind w:right="4251"/>
        <w:jc w:val="both"/>
        <w:rPr>
          <w:color w:val="000000"/>
          <w:sz w:val="32"/>
          <w:szCs w:val="32"/>
        </w:rPr>
      </w:pPr>
    </w:p>
    <w:p w14:paraId="270392BA" w14:textId="77777777" w:rsidR="004F441C" w:rsidRPr="004F441C" w:rsidRDefault="004F441C">
      <w:pPr>
        <w:ind w:right="4251"/>
        <w:jc w:val="both"/>
        <w:rPr>
          <w:color w:val="000000"/>
          <w:sz w:val="32"/>
          <w:szCs w:val="32"/>
        </w:rPr>
      </w:pPr>
    </w:p>
    <w:p w14:paraId="4F62A688" w14:textId="77777777" w:rsidR="00CD256D" w:rsidRDefault="00000000" w:rsidP="00473D27">
      <w:pPr>
        <w:tabs>
          <w:tab w:val="left" w:pos="3969"/>
        </w:tabs>
        <w:ind w:right="4392"/>
        <w:jc w:val="both"/>
      </w:pPr>
      <w:r>
        <w:rPr>
          <w:color w:val="000000"/>
          <w:sz w:val="28"/>
          <w:szCs w:val="28"/>
        </w:rPr>
        <w:t>Про розірвання з ТОВ 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Груп» договорів на перевезення пасажирів автомобільним транспортом за автобусними маршрутами № 11 та № 50</w:t>
      </w:r>
    </w:p>
    <w:p w14:paraId="04984894" w14:textId="77777777" w:rsidR="008D4E3C" w:rsidRPr="004F441C" w:rsidRDefault="008D4E3C">
      <w:pPr>
        <w:rPr>
          <w:sz w:val="32"/>
          <w:szCs w:val="32"/>
        </w:rPr>
      </w:pPr>
    </w:p>
    <w:p w14:paraId="6C1A4902" w14:textId="77777777" w:rsidR="004F441C" w:rsidRPr="004F441C" w:rsidRDefault="004F441C">
      <w:pPr>
        <w:rPr>
          <w:sz w:val="32"/>
          <w:szCs w:val="32"/>
        </w:rPr>
      </w:pPr>
    </w:p>
    <w:p w14:paraId="66889798" w14:textId="28DADBF8" w:rsidR="00CD256D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>Керуючись законами України «Про місцеве самоврядування в Україні», «Про автомобільний транспорт», пунктом 55 постанови Кабінету Міністрів України від 03 грудня 2008 року № 1081 «Про затвердження Порядку проведення конкурсу з перевезення пасажирів на автобусному маршруті загального користування» зі змінами, рішенням виконавчого комітету від 11.09.2024 № 488-1 «Про виконання перевізником –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договорів на перевезення пасажирів автомобільним транспортом» та зверненням перевізника щодо розірвання договорів за маршрутами №</w:t>
      </w:r>
      <w:r w:rsidR="008D4E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11, №</w:t>
      </w:r>
      <w:r w:rsidR="008D4E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</w:t>
      </w:r>
      <w:bookmarkStart w:id="0" w:name="__DdeLink__230_977318028"/>
      <w:r>
        <w:rPr>
          <w:color w:val="000000"/>
          <w:sz w:val="28"/>
          <w:szCs w:val="28"/>
        </w:rPr>
        <w:t>, виконавчий комітет міської ради</w:t>
      </w:r>
    </w:p>
    <w:p w14:paraId="212C87E6" w14:textId="77777777" w:rsidR="00CD256D" w:rsidRDefault="00CD256D">
      <w:pPr>
        <w:rPr>
          <w:color w:val="000000"/>
          <w:sz w:val="28"/>
          <w:szCs w:val="28"/>
        </w:rPr>
      </w:pPr>
    </w:p>
    <w:p w14:paraId="446648B0" w14:textId="77777777" w:rsidR="00CD256D" w:rsidRDefault="00000000">
      <w:r>
        <w:rPr>
          <w:color w:val="000000"/>
          <w:sz w:val="28"/>
          <w:szCs w:val="28"/>
        </w:rPr>
        <w:t>ВИРІШИВ:</w:t>
      </w:r>
    </w:p>
    <w:p w14:paraId="3A6DDFEE" w14:textId="77777777" w:rsidR="00CD256D" w:rsidRDefault="00CD25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24348C3F" w14:textId="74C5C875" w:rsidR="00CD256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 за згодою сторін з 21.07.2025 договори на перевезення пасажирів автомобільним транспортом від 17.08.2023 № 133 та №</w:t>
      </w:r>
      <w:r w:rsidR="008D4E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133-П  з ТОВ 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Груп» по маршрутах № 11 «Івана </w:t>
      </w:r>
      <w:proofErr w:type="spellStart"/>
      <w:r>
        <w:rPr>
          <w:color w:val="000000"/>
          <w:sz w:val="28"/>
          <w:szCs w:val="28"/>
        </w:rPr>
        <w:t>Газюка</w:t>
      </w:r>
      <w:proofErr w:type="spellEnd"/>
      <w:r>
        <w:rPr>
          <w:color w:val="000000"/>
          <w:sz w:val="28"/>
          <w:szCs w:val="28"/>
        </w:rPr>
        <w:t xml:space="preserve"> – Промислова (Академія рекреаційних технологій і права)» та № 50 «Луцьк – </w:t>
      </w:r>
      <w:proofErr w:type="spellStart"/>
      <w:r>
        <w:rPr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» (вихід</w:t>
      </w:r>
      <w:r w:rsidR="004F441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2). </w:t>
      </w:r>
    </w:p>
    <w:p w14:paraId="0EF51E1D" w14:textId="634B136E" w:rsidR="00CD256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Визнати такими, що втратили чинність з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21.07.2025, тристоронні договори від 17.08.2023 № 24 «Про організацію та обслуговування електронних систем в громадському транспорті міста Луцька» та від 17.08.2023 № 6-П «Про організацію та обслуговування електронних систем </w:t>
      </w:r>
      <w:r>
        <w:rPr>
          <w:sz w:val="28"/>
          <w:szCs w:val="28"/>
        </w:rPr>
        <w:t xml:space="preserve">в громадському транспорті Луцької міської територіальної громади </w:t>
      </w:r>
      <w:r>
        <w:rPr>
          <w:color w:val="000000"/>
          <w:sz w:val="28"/>
          <w:szCs w:val="28"/>
        </w:rPr>
        <w:t>на приміських автобусних маршрутах».</w:t>
      </w:r>
    </w:p>
    <w:p w14:paraId="0F0BB57D" w14:textId="22AE8FF9" w:rsidR="00CD256D" w:rsidRPr="004F441C" w:rsidRDefault="004F44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F441C">
        <w:rPr>
          <w:sz w:val="28"/>
          <w:szCs w:val="28"/>
        </w:rPr>
        <w:lastRenderedPageBreak/>
        <w:t>3. Доручити управлінню інформаційної</w:t>
      </w:r>
      <w:r w:rsidRPr="004F441C">
        <w:rPr>
          <w:bCs/>
          <w:sz w:val="28"/>
          <w:szCs w:val="28"/>
        </w:rPr>
        <w:t xml:space="preserve"> роботи</w:t>
      </w:r>
      <w:r w:rsidRPr="004F441C"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4F3E4610" w14:textId="38E42D28" w:rsidR="00CD256D" w:rsidRPr="004F441C" w:rsidRDefault="004F44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4F441C">
        <w:rPr>
          <w:sz w:val="28"/>
          <w:szCs w:val="28"/>
        </w:rPr>
        <w:t>4. Контроль за виконанням рішення покласти на</w:t>
      </w:r>
      <w:r w:rsidRPr="004F441C">
        <w:rPr>
          <w:sz w:val="28"/>
          <w:szCs w:val="28"/>
          <w:lang w:val="ru-RU"/>
        </w:rPr>
        <w:t xml:space="preserve"> </w:t>
      </w:r>
      <w:r w:rsidRPr="004F441C">
        <w:rPr>
          <w:sz w:val="28"/>
          <w:szCs w:val="28"/>
        </w:rPr>
        <w:t xml:space="preserve">заступника міського голови Ірину </w:t>
      </w:r>
      <w:proofErr w:type="spellStart"/>
      <w:r w:rsidRPr="004F441C">
        <w:rPr>
          <w:sz w:val="28"/>
          <w:szCs w:val="28"/>
        </w:rPr>
        <w:t>Чебелюк</w:t>
      </w:r>
      <w:proofErr w:type="spellEnd"/>
      <w:r w:rsidRPr="004F441C">
        <w:rPr>
          <w:sz w:val="28"/>
          <w:szCs w:val="28"/>
        </w:rPr>
        <w:t>.</w:t>
      </w:r>
    </w:p>
    <w:p w14:paraId="2312C2DC" w14:textId="77777777" w:rsidR="00CD256D" w:rsidRDefault="00CD25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714F51E" w14:textId="77777777" w:rsidR="004F441C" w:rsidRDefault="004F44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1CA2CBE" w14:textId="77777777" w:rsidR="00CD256D" w:rsidRDefault="00CD25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4233F0D" w14:textId="77777777" w:rsidR="00CD256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736C13F" w14:textId="77777777" w:rsidR="00CD256D" w:rsidRDefault="00CD256D">
      <w:pPr>
        <w:jc w:val="both"/>
        <w:rPr>
          <w:sz w:val="28"/>
          <w:szCs w:val="28"/>
        </w:rPr>
      </w:pPr>
    </w:p>
    <w:p w14:paraId="4AA05A77" w14:textId="77777777" w:rsidR="00CD256D" w:rsidRDefault="00CD256D">
      <w:pPr>
        <w:jc w:val="both"/>
        <w:rPr>
          <w:sz w:val="28"/>
          <w:szCs w:val="28"/>
        </w:rPr>
      </w:pPr>
    </w:p>
    <w:p w14:paraId="04BB5323" w14:textId="77777777" w:rsidR="00CD256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1711945" w14:textId="77777777" w:rsidR="00CD256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AE31E59" w14:textId="77777777" w:rsidR="00CD256D" w:rsidRDefault="00CD256D">
      <w:pPr>
        <w:jc w:val="both"/>
      </w:pPr>
    </w:p>
    <w:p w14:paraId="460FEB3D" w14:textId="77777777" w:rsidR="00CD256D" w:rsidRDefault="00CD256D">
      <w:pPr>
        <w:jc w:val="both"/>
      </w:pPr>
    </w:p>
    <w:p w14:paraId="6BC051C2" w14:textId="77777777" w:rsidR="00CD256D" w:rsidRDefault="00000000">
      <w:pPr>
        <w:jc w:val="both"/>
      </w:pPr>
      <w:r>
        <w:t>Середа 777 9</w:t>
      </w:r>
      <w:bookmarkEnd w:id="0"/>
      <w:r>
        <w:t>19</w:t>
      </w:r>
    </w:p>
    <w:sectPr w:rsidR="00CD256D" w:rsidSect="004F441C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50E8" w14:textId="77777777" w:rsidR="003A10DF" w:rsidRDefault="003A10DF">
      <w:r>
        <w:separator/>
      </w:r>
    </w:p>
  </w:endnote>
  <w:endnote w:type="continuationSeparator" w:id="0">
    <w:p w14:paraId="239B4FA7" w14:textId="77777777" w:rsidR="003A10DF" w:rsidRDefault="003A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5037" w14:textId="77777777" w:rsidR="003A10DF" w:rsidRDefault="003A10DF">
      <w:r>
        <w:separator/>
      </w:r>
    </w:p>
  </w:footnote>
  <w:footnote w:type="continuationSeparator" w:id="0">
    <w:p w14:paraId="715A13AB" w14:textId="77777777" w:rsidR="003A10DF" w:rsidRDefault="003A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1B07" w14:textId="77777777" w:rsidR="00CD256D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BCBA725" w14:textId="77777777" w:rsidR="00CD256D" w:rsidRDefault="00CD25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846"/>
    <w:multiLevelType w:val="multilevel"/>
    <w:tmpl w:val="70D04E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30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6D"/>
    <w:rsid w:val="000314BB"/>
    <w:rsid w:val="003A10DF"/>
    <w:rsid w:val="00473D27"/>
    <w:rsid w:val="004F441C"/>
    <w:rsid w:val="00501E59"/>
    <w:rsid w:val="007744E8"/>
    <w:rsid w:val="008630A8"/>
    <w:rsid w:val="008D4E3C"/>
    <w:rsid w:val="00C24454"/>
    <w:rsid w:val="00C86AFC"/>
    <w:rsid w:val="00CD256D"/>
    <w:rsid w:val="00F1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D978"/>
  <w15:docId w15:val="{A8FCB0EF-71FD-4A4E-88D1-7941F0C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0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1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3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5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qFormat/>
    <w:rPr>
      <w:rFonts w:eastAsia="Mangal"/>
      <w:bCs/>
      <w:lang w:eastAsia="ar-SA"/>
    </w:rPr>
  </w:style>
  <w:style w:type="paragraph" w:styleId="af6">
    <w:name w:val="index heading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71</cp:revision>
  <cp:lastPrinted>2025-07-08T14:53:00Z</cp:lastPrinted>
  <dcterms:created xsi:type="dcterms:W3CDTF">2025-02-05T15:11:00Z</dcterms:created>
  <dcterms:modified xsi:type="dcterms:W3CDTF">2025-07-10T08:22:00Z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