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3046393"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громадянці  </w:t>
      </w:r>
      <w:r>
        <w:rPr>
          <w:lang w:val="uk-UA" w:eastAsia="ru-RU"/>
        </w:rPr>
        <w:t>Загладько Я.Я.</w:t>
      </w:r>
    </w:p>
    <w:p>
      <w:pPr>
        <w:pStyle w:val="Normal"/>
        <w:rPr>
          <w:lang w:val="uk-UA"/>
        </w:rPr>
      </w:pPr>
      <w:r>
        <w:rPr>
          <w:lang w:val="uk-UA"/>
        </w:rPr>
        <w:t>дозволу на  розроблення  технічної доку-</w:t>
      </w:r>
    </w:p>
    <w:p>
      <w:pPr>
        <w:pStyle w:val="Normal"/>
        <w:rPr>
          <w:lang w:val="uk-UA"/>
        </w:rPr>
      </w:pPr>
      <w:r>
        <w:rPr>
          <w:lang w:val="uk-UA"/>
        </w:rPr>
        <w:t>ментації із  землеустрою  щодо  встанов-</w:t>
      </w:r>
    </w:p>
    <w:p>
      <w:pPr>
        <w:pStyle w:val="Normal"/>
        <w:rPr>
          <w:lang w:val="uk-UA"/>
        </w:rPr>
      </w:pPr>
      <w:r>
        <w:rPr>
          <w:lang w:val="uk-UA"/>
        </w:rPr>
        <w:t>лення (відновлення) меж земельної діля-</w:t>
      </w:r>
    </w:p>
    <w:p>
      <w:pPr>
        <w:pStyle w:val="Normal"/>
        <w:rPr/>
      </w:pPr>
      <w:r>
        <w:rPr>
          <w:lang w:val="uk-UA"/>
        </w:rPr>
        <w:t xml:space="preserve">нки в натурі (на місцевості)  на </w:t>
      </w:r>
      <w:r>
        <w:rPr>
          <w:lang w:val="uk-UA" w:eastAsia="ru-RU"/>
        </w:rPr>
        <w:t>вул. Дер-</w:t>
      </w:r>
    </w:p>
    <w:p>
      <w:pPr>
        <w:pStyle w:val="Normal"/>
        <w:rPr/>
      </w:pPr>
      <w:r>
        <w:rPr>
          <w:lang w:val="uk-UA" w:eastAsia="ru-RU"/>
        </w:rPr>
        <w:t>жавності, 4</w:t>
      </w:r>
      <w:r>
        <w:rPr>
          <w:lang w:val="uk-UA"/>
        </w:rPr>
        <w:t xml:space="preserve"> у м. Луцьку</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 xml:space="preserve">Розглянувши заяву громадянки </w:t>
      </w:r>
      <w:r>
        <w:rPr>
          <w:color w:val="000000"/>
          <w:sz w:val="28"/>
          <w:szCs w:val="28"/>
          <w:lang w:val="uk-UA" w:eastAsia="ru-RU"/>
        </w:rPr>
        <w:t>Загладько Ярослави Яківни</w:t>
      </w:r>
      <w:r>
        <w:rPr>
          <w:lang w:val="uk-U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lang w:val="uk-UA" w:eastAsia="ru-RU"/>
        </w:rPr>
        <w:t>вул. Дер</w:t>
      </w:r>
      <w:r>
        <w:rPr>
          <w:sz w:val="28"/>
          <w:szCs w:val="28"/>
          <w:lang w:val="uk-UA" w:eastAsia="ru-RU"/>
        </w:rPr>
        <w:t>жавності, 4</w:t>
      </w:r>
      <w:r>
        <w:rPr>
          <w:lang w:val="uk-UA"/>
        </w:rPr>
        <w:t xml:space="preserve"> у м. Луцьку, договір оренди землі, укладений між Луцькою міською радою та громадянкою </w:t>
      </w:r>
      <w:r>
        <w:rPr>
          <w:color w:val="000000"/>
          <w:sz w:val="28"/>
          <w:szCs w:val="28"/>
          <w:lang w:val="uk-UA" w:eastAsia="ru-RU"/>
        </w:rPr>
        <w:t>Загладько Ярославою Яківною</w:t>
      </w:r>
      <w:r>
        <w:rPr>
          <w:lang w:val="uk-UA"/>
        </w:rPr>
        <w:t xml:space="preserve">, зареєстрований у Державному реєстрі земель від </w:t>
      </w:r>
      <w:r>
        <w:rPr>
          <w:spacing w:val="-2"/>
          <w:sz w:val="28"/>
          <w:szCs w:val="28"/>
          <w:lang w:val="uk-UA"/>
        </w:rPr>
        <w:t>06.02.2012 за № 071010004000358</w:t>
      </w:r>
      <w:r>
        <w:rPr>
          <w:lang w:val="uk-UA"/>
        </w:rPr>
        <w:t xml:space="preserve">, строк дії якого закінчився, акт приймання-передачі земельної ділянки від 21.11.2017, враховуючи документи, що посвідчують право власності громадянки </w:t>
      </w:r>
      <w:r>
        <w:rPr>
          <w:color w:val="000000"/>
          <w:sz w:val="28"/>
          <w:szCs w:val="28"/>
          <w:lang w:val="uk-UA" w:eastAsia="ru-RU"/>
        </w:rPr>
        <w:t>Загладько Ярослави Яківни</w:t>
      </w:r>
      <w:r>
        <w:rPr>
          <w:lang w:val="uk-UA"/>
        </w:rPr>
        <w:t xml:space="preserve"> на об’єкти нерухомого майна на </w:t>
      </w:r>
      <w:r>
        <w:rPr>
          <w:sz w:val="28"/>
          <w:szCs w:val="28"/>
          <w:lang w:val="uk-UA" w:eastAsia="ru-RU"/>
        </w:rPr>
        <w:t xml:space="preserve">вул. Державності, 4 </w:t>
      </w:r>
      <w:r>
        <w:rPr>
          <w:lang w:val="uk-UA"/>
        </w:rPr>
        <w:t xml:space="preserve">у м. Луцьку: </w:t>
      </w:r>
      <w:r>
        <w:rPr>
          <w:b w:val="false"/>
          <w:bCs w:val="false"/>
          <w:i w:val="false"/>
          <w:iCs w:val="false"/>
          <w:lang w:val="uk-UA"/>
        </w:rPr>
        <w:t>свідоцтво про право на спадщину за законом від 06.11.2006 за</w:t>
        <w:br/>
        <w:t>№ 3-2074, відповідно до якого право власності на житловий будинок з надвірними будівлями та спорудами зареєстровано 01.02.2007, реєстраційний номер: 16491975, технічний паспорт на об’єкт нерухомого майна від 24.01.2007</w:t>
      </w:r>
      <w:r>
        <w:rPr>
          <w:lang w:val="uk-UA"/>
        </w:rPr>
        <w:t xml:space="preserve">; Державний акт на право  власності на земельну ділянку з кадастровим номером 0710100000:21:003:0086 площею 0,0968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06.02.2012 за № 071010001000999, </w:t>
      </w:r>
      <w:r>
        <w:rPr>
          <w:rFonts w:eastAsia="Times New Roman" w:cs="Times New Roman"/>
          <w:b w:val="false"/>
          <w:bCs w:val="false"/>
          <w:i w:val="false"/>
          <w:iCs w:val="false"/>
          <w:color w:val="000000"/>
          <w:spacing w:val="4"/>
          <w:kern w:val="0"/>
          <w:sz w:val="28"/>
          <w:szCs w:val="26"/>
          <w:lang w:val="uk-UA" w:eastAsia="ar-SA" w:bidi="ar-SA"/>
        </w:rPr>
        <w:t>розпорядження Луцького міського голови від 26.04.2024 № 283 «Про перейменування вулиці Чернишевського на вулицю Державності у місті Луцьку»</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w:t>
      </w:r>
      <w:r>
        <w:rPr>
          <w:lang w:val="uk-UA"/>
        </w:rPr>
        <w:t xml:space="preserve"> керуючись статтями 12, 79-1, 93, 122-123, частиною другою статті 134 Земельного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lang w:val="uk-UA"/>
        </w:rPr>
      </w:pPr>
      <w:r>
        <w:rPr>
          <w:lang w:val="uk-UA"/>
        </w:rPr>
      </w:r>
    </w:p>
    <w:p>
      <w:pPr>
        <w:pStyle w:val="Normal"/>
        <w:jc w:val="both"/>
        <w:rPr>
          <w:lang w:val="uk-UA"/>
        </w:rPr>
      </w:pPr>
      <w:r>
        <w:rPr>
          <w:lang w:val="uk-UA"/>
        </w:rPr>
        <w:t>ВИРІШИЛА:</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 xml:space="preserve">1. Надати громадянці </w:t>
      </w:r>
      <w:r>
        <w:rPr>
          <w:color w:val="000000"/>
          <w:sz w:val="28"/>
          <w:szCs w:val="28"/>
          <w:lang w:val="uk-UA" w:eastAsia="ru-RU"/>
        </w:rPr>
        <w:t>Загладько Ярославі Яківні</w:t>
      </w:r>
      <w:r>
        <w:rPr>
          <w:lang w:val="uk-U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sz w:val="28"/>
          <w:szCs w:val="28"/>
          <w:lang w:val="uk-UA" w:eastAsia="ru-RU"/>
        </w:rPr>
        <w:t>вул. Державності, 4</w:t>
      </w:r>
      <w:r>
        <w:rPr>
          <w:lang w:val="uk-UA"/>
        </w:rPr>
        <w:t xml:space="preserve"> у м. Луцьку площею 0,0058 га.</w:t>
      </w:r>
    </w:p>
    <w:p>
      <w:pPr>
        <w:pStyle w:val="Normal"/>
        <w:widowControl/>
        <w:suppressAutoHyphens w:val="true"/>
        <w:bidi w:val="0"/>
        <w:spacing w:before="0" w:after="0"/>
        <w:ind w:firstLine="567" w:left="0" w:right="0"/>
        <w:jc w:val="both"/>
        <w:rPr>
          <w:lang w:val="uk-UA"/>
        </w:rPr>
      </w:pPr>
      <w:r>
        <w:rPr>
          <w:lang w:val="uk-UA"/>
        </w:rPr>
        <w:t xml:space="preserve">2. Зобов’язати громадянку </w:t>
      </w:r>
      <w:r>
        <w:rPr>
          <w:color w:val="000000"/>
          <w:sz w:val="28"/>
          <w:szCs w:val="28"/>
          <w:lang w:val="uk-UA" w:eastAsia="ru-RU"/>
        </w:rPr>
        <w:t>Загладько Ярославу Яківну</w:t>
      </w:r>
      <w:r>
        <w:rPr>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bidi w:val="0"/>
        <w:spacing w:before="0" w:after="0"/>
        <w:ind w:firstLine="567" w:left="0" w:right="0"/>
        <w:jc w:val="both"/>
        <w:rPr>
          <w:lang w:val="uk-UA"/>
        </w:rPr>
      </w:pPr>
      <w:r>
        <w:rPr>
          <w:lang w:val="uk-U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lang w:val="uk-UA"/>
        </w:rPr>
      </w:pPr>
      <w:r>
        <w:rPr>
          <w:lang w:val="uk-UA"/>
        </w:rPr>
      </w:r>
    </w:p>
    <w:p>
      <w:pPr>
        <w:pStyle w:val="Normal"/>
        <w:jc w:val="both"/>
        <w:rPr>
          <w:lang w:val="uk-UA"/>
        </w:rPr>
      </w:pPr>
      <w:r>
        <w:rPr>
          <w:lang w:val="uk-UA"/>
        </w:rPr>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813"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1867</TotalTime>
  <Application>LibreOffice/25.2.4.3$Windows_X86_64 LibreOffice_project/33e196637044ead23f5c3226cde09b47731f7e27</Application>
  <AppVersion>15.0000</AppVersion>
  <Pages>2</Pages>
  <Words>399</Words>
  <Characters>2545</Characters>
  <CharactersWithSpaces>3147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2025-05-27T15:31:03Z</cp:lastPrinted>
  <dcterms:modified xsi:type="dcterms:W3CDTF">2025-06-17T14:16:01Z</dcterms:modified>
  <cp:revision>207</cp:revision>
  <dc:subject/>
  <dc:title> </dc:title>
</cp:coreProperties>
</file>

<file path=docProps/custom.xml><?xml version="1.0" encoding="utf-8"?>
<Properties xmlns="http://schemas.openxmlformats.org/officeDocument/2006/custom-properties" xmlns:vt="http://schemas.openxmlformats.org/officeDocument/2006/docPropsVTypes"/>
</file>