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false"/>
        <w:jc w:val="center"/>
        <w:rPr>
          <w:rFonts w:ascii="Times New Roman" w:hAnsi="Times New Roman" w:eastAsia="Times New Roman"/>
          <w:bCs/>
          <w:kern w:val="0"/>
          <w:sz w:val="28"/>
          <w:lang w:val="uk-UA" w:eastAsia="ru-RU"/>
        </w:rPr>
      </w:pPr>
      <w:r>
        <w:rPr/>
        <w:drawing>
          <wp:inline distT="0" distB="0" distL="0" distR="0">
            <wp:extent cx="746125" cy="753745"/>
            <wp:effectExtent l="0" t="0" r="0" b="0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5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widowControl/>
        <w:suppressAutoHyphens w:val="false"/>
        <w:jc w:val="center"/>
        <w:rPr>
          <w:rFonts w:ascii="Times New Roman" w:hAnsi="Times New Roman" w:eastAsia="Times New Roman"/>
          <w:bCs/>
          <w:kern w:val="0"/>
          <w:sz w:val="16"/>
          <w:szCs w:val="16"/>
          <w:lang w:val="uk-UA" w:eastAsia="ru-RU"/>
        </w:rPr>
      </w:pPr>
      <w:r>
        <w:rPr>
          <w:rFonts w:eastAsia="Times New Roman" w:ascii="Times New Roman" w:hAnsi="Times New Roman"/>
          <w:bCs/>
          <w:kern w:val="0"/>
          <w:sz w:val="16"/>
          <w:szCs w:val="16"/>
          <w:lang w:val="uk-UA" w:eastAsia="ru-RU"/>
        </w:rPr>
      </w:r>
    </w:p>
    <w:p>
      <w:pPr>
        <w:pStyle w:val="Normal"/>
        <w:keepNext w:val="true"/>
        <w:widowControl/>
        <w:numPr>
          <w:ilvl w:val="0"/>
          <w:numId w:val="0"/>
        </w:numPr>
        <w:suppressAutoHyphens w:val="false"/>
        <w:ind w:hanging="0" w:left="0"/>
        <w:jc w:val="center"/>
        <w:outlineLvl w:val="0"/>
        <w:rPr>
          <w:rFonts w:ascii="Times New Roman" w:hAnsi="Times New Roman" w:eastAsia="Times New Roman"/>
          <w:b/>
          <w:bCs/>
          <w:kern w:val="0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b/>
          <w:bCs/>
          <w:kern w:val="0"/>
          <w:sz w:val="28"/>
          <w:szCs w:val="28"/>
          <w:lang w:val="uk-UA" w:eastAsia="ru-RU"/>
        </w:rPr>
        <w:t>ЛУЦЬКА  МІСЬКА  РАДА</w:t>
      </w:r>
    </w:p>
    <w:p>
      <w:pPr>
        <w:pStyle w:val="Normal"/>
        <w:widowControl/>
        <w:suppressAutoHyphens w:val="false"/>
        <w:rPr>
          <w:rFonts w:ascii="Times New Roman" w:hAnsi="Times New Roman" w:eastAsia="Times New Roman"/>
          <w:bCs/>
          <w:kern w:val="0"/>
          <w:szCs w:val="20"/>
          <w:lang w:val="uk-UA" w:eastAsia="ru-RU"/>
        </w:rPr>
      </w:pPr>
      <w:r>
        <w:rPr>
          <w:rFonts w:eastAsia="Times New Roman" w:ascii="Times New Roman" w:hAnsi="Times New Roman"/>
          <w:bCs/>
          <w:kern w:val="0"/>
          <w:szCs w:val="20"/>
          <w:lang w:val="uk-UA" w:eastAsia="ru-RU"/>
        </w:rPr>
      </w:r>
    </w:p>
    <w:p>
      <w:pPr>
        <w:pStyle w:val="Normal"/>
        <w:keepNext w:val="true"/>
        <w:widowControl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hanging="0" w:left="0"/>
        <w:jc w:val="center"/>
        <w:outlineLvl w:val="1"/>
        <w:rPr>
          <w:rFonts w:ascii="Times New Roman" w:hAnsi="Times New Roman" w:eastAsia="Times New Roman"/>
          <w:b/>
          <w:bCs/>
          <w:iCs/>
          <w:kern w:val="0"/>
          <w:sz w:val="32"/>
          <w:szCs w:val="32"/>
          <w:lang w:val="uk-UA" w:eastAsia="ru-RU"/>
        </w:rPr>
      </w:pPr>
      <w:r>
        <w:rPr>
          <w:rFonts w:eastAsia="Times New Roman" w:ascii="Times New Roman" w:hAnsi="Times New Roman"/>
          <w:b/>
          <w:bCs/>
          <w:iCs/>
          <w:kern w:val="0"/>
          <w:sz w:val="32"/>
          <w:szCs w:val="32"/>
          <w:lang w:val="uk-UA" w:eastAsia="ru-RU"/>
        </w:rPr>
        <w:t>Р І Ш Е Н Н Я</w:t>
      </w:r>
    </w:p>
    <w:p>
      <w:pPr>
        <w:pStyle w:val="Normal"/>
        <w:widowControl/>
        <w:suppressAutoHyphens w:val="false"/>
        <w:jc w:val="center"/>
        <w:rPr>
          <w:rFonts w:ascii="Times New Roman" w:hAnsi="Times New Roman" w:eastAsia="Times New Roman"/>
          <w:b/>
          <w:kern w:val="0"/>
          <w:sz w:val="40"/>
          <w:szCs w:val="40"/>
          <w:lang w:val="uk-UA" w:eastAsia="ru-RU"/>
        </w:rPr>
      </w:pPr>
      <w:r>
        <w:rPr>
          <w:rFonts w:eastAsia="Times New Roman" w:ascii="Times New Roman" w:hAnsi="Times New Roman"/>
          <w:b/>
          <w:kern w:val="0"/>
          <w:sz w:val="40"/>
          <w:szCs w:val="40"/>
          <w:lang w:val="uk-UA" w:eastAsia="ru-RU"/>
        </w:rPr>
      </w:r>
    </w:p>
    <w:p>
      <w:pPr>
        <w:pStyle w:val="Normal"/>
        <w:widowControl/>
        <w:tabs>
          <w:tab w:val="clear" w:pos="708"/>
          <w:tab w:val="left" w:pos="4687" w:leader="none"/>
        </w:tabs>
        <w:suppressAutoHyphens w:val="false"/>
        <w:jc w:val="both"/>
        <w:rPr>
          <w:rFonts w:ascii="Times New Roman" w:hAnsi="Times New Roman" w:eastAsia="Times New Roman"/>
          <w:bCs/>
          <w:kern w:val="0"/>
          <w:sz w:val="24"/>
          <w:lang w:val="uk-UA" w:eastAsia="ru-RU"/>
        </w:rPr>
      </w:pPr>
      <w:r>
        <w:rPr>
          <w:rFonts w:eastAsia="Times New Roman" w:ascii="Times New Roman" w:hAnsi="Times New Roman"/>
          <w:bCs/>
          <w:kern w:val="0"/>
          <w:sz w:val="24"/>
          <w:lang w:val="uk-UA" w:eastAsia="ru-RU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/>
          <w:bCs/>
          <w:sz w:val="24"/>
          <w:lang w:val="uk-UA" w:eastAsia="zh-CN"/>
        </w:rPr>
      </w:pPr>
      <w:r>
        <w:rPr>
          <w:rFonts w:eastAsia="Times New Roman" w:ascii="Times New Roman" w:hAnsi="Times New Roman"/>
          <w:bCs/>
          <w:sz w:val="24"/>
          <w:lang w:val="uk-UA" w:eastAsia="zh-CN"/>
        </w:rPr>
      </w:r>
    </w:p>
    <w:p>
      <w:pPr>
        <w:pStyle w:val="NoSpacing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sz w:val="28"/>
          <w:szCs w:val="28"/>
          <w:lang w:val="uk-UA" w:eastAsia="ru-RU"/>
        </w:rPr>
        <w:t>Про внесення змін до Програми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«Вода для здорового майбутнього»</w:t>
      </w:r>
    </w:p>
    <w:p>
      <w:pPr>
        <w:pStyle w:val="Normal"/>
        <w:rPr>
          <w:rFonts w:ascii="Times New Roman" w:hAnsi="Times New Roman"/>
          <w:bCs/>
          <w:color w:val="000000"/>
          <w:kern w:val="2"/>
          <w:sz w:val="27"/>
          <w:szCs w:val="27"/>
          <w:lang w:val="uk-UA"/>
        </w:rPr>
      </w:pPr>
      <w:bookmarkStart w:id="0" w:name="_Hlk179137705"/>
      <w:bookmarkEnd w:id="0"/>
      <w:r>
        <w:rPr>
          <w:rFonts w:ascii="Times New Roman" w:hAnsi="Times New Roman"/>
          <w:sz w:val="28"/>
          <w:szCs w:val="28"/>
          <w:lang w:val="uk-UA"/>
        </w:rPr>
        <w:t>на 2025–2030 роки</w:t>
      </w:r>
    </w:p>
    <w:p>
      <w:pPr>
        <w:pStyle w:val="Normal"/>
        <w:rPr>
          <w:rFonts w:ascii="Times New Roman" w:hAnsi="Times New Roman" w:eastAsia="Times New Roman"/>
          <w:bCs/>
          <w:sz w:val="28"/>
          <w:szCs w:val="28"/>
          <w:shd w:fill="FFFFFF" w:val="clear"/>
          <w:lang w:val="uk-UA" w:eastAsia="ru-RU"/>
        </w:rPr>
      </w:pPr>
      <w:r>
        <w:rPr>
          <w:rFonts w:eastAsia="Times New Roman" w:ascii="Times New Roman" w:hAnsi="Times New Roman"/>
          <w:bCs/>
          <w:sz w:val="28"/>
          <w:szCs w:val="28"/>
          <w:shd w:fill="FFFFFF" w:val="clear"/>
          <w:lang w:val="uk-UA" w:eastAsia="ru-RU"/>
        </w:rPr>
      </w:r>
    </w:p>
    <w:p>
      <w:pPr>
        <w:pStyle w:val="Normal"/>
        <w:rPr>
          <w:rFonts w:ascii="Times New Roman" w:hAnsi="Times New Roman" w:eastAsia="Times New Roman"/>
          <w:bCs/>
          <w:sz w:val="28"/>
          <w:szCs w:val="28"/>
          <w:lang w:val="uk-UA" w:eastAsia="zh-CN"/>
        </w:rPr>
      </w:pPr>
      <w:r>
        <w:rPr>
          <w:rFonts w:eastAsia="Times New Roman" w:ascii="Times New Roman" w:hAnsi="Times New Roman"/>
          <w:bCs/>
          <w:sz w:val="28"/>
          <w:szCs w:val="28"/>
          <w:lang w:val="uk-UA" w:eastAsia="zh-CN"/>
        </w:rPr>
      </w:r>
    </w:p>
    <w:p>
      <w:pPr>
        <w:pStyle w:val="Normal"/>
        <w:ind w:firstLine="567"/>
        <w:jc w:val="both"/>
        <w:rPr>
          <w:rFonts w:ascii="Times New Roman" w:hAnsi="Times New Roman" w:eastAsia="Times New Roman"/>
          <w:bCs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Керуючись законами України «Про місцеве самоврядування в Україні», «Про питну воду та питне водопостачання», </w:t>
      </w:r>
      <w:r>
        <w:rPr>
          <w:rFonts w:ascii="Times New Roman" w:hAnsi="Times New Roman"/>
          <w:color w:val="000000"/>
          <w:sz w:val="28"/>
          <w:szCs w:val="28"/>
          <w:shd w:fill="FFFFFF" w:val="clear"/>
          <w:lang w:val="uk-UA"/>
        </w:rPr>
        <w:t xml:space="preserve">«Про забезпечення санітарного та епідемічного благополуччя населення», </w:t>
      </w:r>
      <w:r>
        <w:rPr>
          <w:rFonts w:ascii="Times New Roman" w:hAnsi="Times New Roman"/>
          <w:sz w:val="28"/>
          <w:szCs w:val="28"/>
          <w:lang w:val="uk-UA"/>
        </w:rPr>
        <w:t>«Про систему громадського здоров’я</w:t>
      </w:r>
      <w:r>
        <w:rPr>
          <w:rFonts w:ascii="Times New Roman" w:hAnsi="Times New Roman"/>
          <w:color w:val="000000"/>
          <w:spacing w:val="3"/>
          <w:sz w:val="28"/>
          <w:szCs w:val="28"/>
          <w:shd w:fill="FFFFFF" w:val="clear"/>
          <w:lang w:val="uk-UA"/>
        </w:rPr>
        <w:t xml:space="preserve">», </w:t>
      </w:r>
      <w:r>
        <w:rPr>
          <w:rFonts w:ascii="Times New Roman" w:hAnsi="Times New Roman"/>
          <w:sz w:val="28"/>
          <w:szCs w:val="28"/>
          <w:lang w:val="uk-UA"/>
        </w:rPr>
        <w:t xml:space="preserve">з </w:t>
      </w:r>
      <w:bookmarkStart w:id="1" w:name="_Hlk179136844"/>
      <w:r>
        <w:rPr>
          <w:rFonts w:ascii="Times New Roman" w:hAnsi="Times New Roman"/>
          <w:sz w:val="28"/>
          <w:szCs w:val="28"/>
          <w:lang w:val="uk-UA"/>
        </w:rPr>
        <w:t>метою підвищення рівня якості послуг з централізованого водопостачання у Луцькій міській територіальній громаді</w:t>
      </w:r>
      <w:bookmarkEnd w:id="1"/>
      <w:r>
        <w:rPr>
          <w:rFonts w:ascii="Times New Roman" w:hAnsi="Times New Roman"/>
          <w:sz w:val="28"/>
          <w:szCs w:val="28"/>
          <w:lang w:val="uk-UA"/>
        </w:rPr>
        <w:t>, міська рад</w:t>
      </w:r>
      <w:r>
        <w:rPr>
          <w:rFonts w:ascii="Times New Roman" w:hAnsi="Times New Roman"/>
          <w:sz w:val="28"/>
          <w:szCs w:val="28"/>
          <w:lang w:val="uk-UA" w:eastAsia="uk-UA"/>
        </w:rPr>
        <w:t>а</w:t>
      </w:r>
    </w:p>
    <w:p>
      <w:pPr>
        <w:pStyle w:val="211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Spacing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/>
        <w:suppressAutoHyphens w:val="false"/>
        <w:ind w:firstLine="567"/>
        <w:jc w:val="both"/>
        <w:rPr>
          <w:rFonts w:ascii="Times New Roman" w:hAnsi="Times New Roman" w:eastAsia="Times New Roman"/>
          <w:bCs/>
          <w:sz w:val="28"/>
          <w:szCs w:val="28"/>
          <w:lang w:val="uk-UA" w:eastAsia="zh-CN"/>
        </w:rPr>
      </w:pPr>
      <w:r>
        <w:rPr>
          <w:rFonts w:eastAsia="Times New Roman" w:ascii="Times New Roman" w:hAnsi="Times New Roman"/>
          <w:bCs/>
          <w:sz w:val="28"/>
          <w:szCs w:val="28"/>
          <w:lang w:val="uk-UA" w:eastAsia="zh-CN"/>
        </w:rPr>
        <w:t>1. </w:t>
      </w:r>
      <w:r>
        <w:rPr>
          <w:rFonts w:ascii="Times New Roman" w:hAnsi="Times New Roman"/>
          <w:sz w:val="28"/>
          <w:szCs w:val="28"/>
          <w:lang w:val="uk-UA"/>
        </w:rPr>
        <w:t xml:space="preserve">Внести зміни до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Програми </w:t>
      </w:r>
      <w:r>
        <w:rPr>
          <w:rFonts w:ascii="Times New Roman" w:hAnsi="Times New Roman"/>
          <w:sz w:val="28"/>
          <w:szCs w:val="28"/>
          <w:lang w:val="uk-UA"/>
        </w:rPr>
        <w:t xml:space="preserve">«Вода для здорового майбутнього» </w:t>
      </w:r>
      <w:r>
        <w:rPr>
          <w:rFonts w:ascii="Times New Roman" w:hAnsi="Times New Roman"/>
          <w:sz w:val="28"/>
          <w:szCs w:val="28"/>
          <w:shd w:fill="FFFFFF" w:val="clear"/>
          <w:lang w:val="uk-UA"/>
        </w:rPr>
        <w:t>на     2025–2030 роки</w:t>
      </w:r>
      <w:r>
        <w:rPr>
          <w:rFonts w:ascii="Times New Roman" w:hAnsi="Times New Roman"/>
          <w:sz w:val="28"/>
          <w:szCs w:val="28"/>
          <w:lang w:val="uk-UA"/>
        </w:rPr>
        <w:t xml:space="preserve"> (далі – Програма), затвердженої рішенням міської ради від 27.11.2024 № 65/106, </w:t>
      </w:r>
      <w:bookmarkStart w:id="2" w:name="_GoBack"/>
      <w:bookmarkEnd w:id="2"/>
      <w:r>
        <w:rPr>
          <w:rFonts w:ascii="Times New Roman" w:hAnsi="Times New Roman"/>
          <w:sz w:val="28"/>
          <w:szCs w:val="28"/>
          <w:lang w:val="uk-UA"/>
        </w:rPr>
        <w:t>виклавши паспорт Програми, додаток 1 та додаток 2 до Програми в новій редакції (додаються).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eastAsia="Times New Roman" w:ascii="Times New Roman" w:hAnsi="Times New Roman"/>
          <w:bCs/>
          <w:sz w:val="28"/>
          <w:szCs w:val="28"/>
          <w:lang w:val="uk-UA" w:eastAsia="zh-CN"/>
        </w:rPr>
        <w:t>2. </w:t>
      </w:r>
      <w:r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рішення покласти на </w:t>
      </w:r>
      <w:r>
        <w:rPr>
          <w:rStyle w:val="c-committee-personposition"/>
          <w:rFonts w:ascii="Times New Roman" w:hAnsi="Times New Roman"/>
          <w:sz w:val="28"/>
          <w:szCs w:val="28"/>
          <w:lang w:val="uk-UA"/>
        </w:rPr>
        <w:t>заступника міського голови Ірину Чебелюк</w:t>
      </w:r>
      <w:r>
        <w:rPr>
          <w:rFonts w:ascii="Times New Roman" w:hAnsi="Times New Roman"/>
          <w:sz w:val="28"/>
          <w:szCs w:val="28"/>
          <w:lang w:val="uk-UA"/>
        </w:rPr>
        <w:t xml:space="preserve">, постійну комісію міської ради </w:t>
      </w:r>
      <w:r>
        <w:rPr>
          <w:rStyle w:val="field-content"/>
          <w:rFonts w:ascii="Times New Roman" w:hAnsi="Times New Roman"/>
          <w:sz w:val="28"/>
          <w:szCs w:val="28"/>
          <w:lang w:val="uk-UA"/>
        </w:rPr>
        <w:t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</w:t>
      </w:r>
      <w:r>
        <w:rPr>
          <w:rFonts w:ascii="Times New Roman" w:hAnsi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/>
          <w:sz w:val="28"/>
          <w:szCs w:val="28"/>
          <w:lang w:val="uk-UA" w:eastAsia="uk-UA"/>
        </w:rPr>
        <w:t>постійну комісію міської ради з питань планування соціально-економічного розвитку, бюджету та фінансів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4"/>
          <w:lang w:val="uk-UA"/>
        </w:rPr>
      </w:pPr>
      <w:r>
        <w:rPr>
          <w:rFonts w:eastAsia="Times New Roman" w:ascii="Times New Roman" w:hAnsi="Times New Roman"/>
          <w:sz w:val="24"/>
          <w:lang w:val="uk-UA" w:eastAsia="ru-RU"/>
        </w:rPr>
        <w:t xml:space="preserve">Смаль 777 950 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  <w:font w:name="Bookman Old Style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767b34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0"/>
      <w:szCs w:val="24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ef3213"/>
    <w:pPr>
      <w:keepNext w:val="true"/>
      <w:widowControl/>
      <w:suppressAutoHyphens w:val="false"/>
      <w:jc w:val="center"/>
      <w:outlineLvl w:val="0"/>
    </w:pPr>
    <w:rPr>
      <w:rFonts w:ascii="Times New Roman" w:hAnsi="Times New Roman" w:eastAsia="Times New Roman"/>
      <w:b/>
      <w:bCs/>
      <w:kern w:val="0"/>
      <w:sz w:val="24"/>
      <w:lang w:val="uk-UA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7TimesNewRoman11pt" w:customStyle="1">
    <w:name w:val="Основной текст (7) + Times New Roman;11 pt"/>
    <w:qFormat/>
    <w:rsid w:val="00767b34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lang w:val="uk-UA" w:eastAsia="uk-UA" w:bidi="uk-UA"/>
    </w:rPr>
  </w:style>
  <w:style w:type="character" w:styleId="Style13" w:customStyle="1">
    <w:name w:val="Сноска"/>
    <w:qFormat/>
    <w:rsid w:val="00767b34"/>
    <w:rPr>
      <w:rFonts w:ascii="Bookman Old Style" w:hAnsi="Bookman Old Style" w:eastAsia="Bookman Old Style" w:cs="Bookman Old Style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uk-UA"/>
    </w:rPr>
  </w:style>
  <w:style w:type="character" w:styleId="Style14" w:customStyle="1">
    <w:name w:val="Основной текст_"/>
    <w:link w:val="4"/>
    <w:qFormat/>
    <w:rsid w:val="00767b34"/>
    <w:rPr>
      <w:rFonts w:ascii="Bookman Old Style" w:hAnsi="Bookman Old Style" w:eastAsia="Bookman Old Style" w:cs="Bookman Old Style"/>
      <w:shd w:fill="FFFFFF" w:val="clear"/>
    </w:rPr>
  </w:style>
  <w:style w:type="character" w:styleId="2" w:customStyle="1">
    <w:name w:val="Основной текст2"/>
    <w:qFormat/>
    <w:rsid w:val="00767b34"/>
    <w:rPr>
      <w:rFonts w:ascii="Bookman Old Style" w:hAnsi="Bookman Old Style" w:eastAsia="Bookman Old Style" w:cs="Bookman Old Style"/>
      <w:color w:val="000000"/>
      <w:spacing w:val="0"/>
      <w:w w:val="100"/>
      <w:sz w:val="24"/>
      <w:szCs w:val="24"/>
      <w:shd w:fill="FFFFFF" w:val="clear"/>
      <w:lang w:val="uk-UA"/>
    </w:rPr>
  </w:style>
  <w:style w:type="character" w:styleId="21" w:customStyle="1">
    <w:name w:val="Основной текст (2)"/>
    <w:qFormat/>
    <w:rsid w:val="00767b34"/>
    <w:rPr>
      <w:rFonts w:ascii="Bookman Old Style" w:hAnsi="Bookman Old Style" w:eastAsia="Bookman Old Style" w:cs="Bookman Old Style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uk-UA"/>
    </w:rPr>
  </w:style>
  <w:style w:type="character" w:styleId="Calibri10pt" w:customStyle="1">
    <w:name w:val="Основной текст + Calibri;10 pt;Полужирный"/>
    <w:qFormat/>
    <w:rsid w:val="00767b34"/>
    <w:rPr>
      <w:rFonts w:ascii="Calibri" w:hAnsi="Calibri" w:eastAsia="Calibri" w:cs="Calibri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shd w:fill="FFFFFF" w:val="clear"/>
      <w:lang w:val="uk-UA"/>
    </w:rPr>
  </w:style>
  <w:style w:type="character" w:styleId="9pt" w:customStyle="1">
    <w:name w:val="Основной текст + 9 pt;Курсив"/>
    <w:qFormat/>
    <w:rsid w:val="00767b34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18"/>
      <w:szCs w:val="18"/>
      <w:u w:val="none"/>
      <w:shd w:fill="FFFFFF" w:val="clear"/>
      <w:lang w:val="uk-UA"/>
    </w:rPr>
  </w:style>
  <w:style w:type="character" w:styleId="Calibri10pt1" w:customStyle="1">
    <w:name w:val="Основной текст + Calibri;10 pt;Полужирный;Курсив"/>
    <w:qFormat/>
    <w:rsid w:val="00767b34"/>
    <w:rPr>
      <w:rFonts w:ascii="Calibri" w:hAnsi="Calibri" w:eastAsia="Calibri" w:cs="Calibri"/>
      <w:b/>
      <w:bCs/>
      <w:i/>
      <w:iCs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shd w:fill="FFFFFF" w:val="clear"/>
      <w:lang w:val="uk-UA"/>
    </w:rPr>
  </w:style>
  <w:style w:type="character" w:styleId="Style15" w:customStyle="1">
    <w:name w:val="Основной текст Знак"/>
    <w:semiHidden/>
    <w:qFormat/>
    <w:rsid w:val="00476056"/>
    <w:rPr>
      <w:rFonts w:ascii="Arial" w:hAnsi="Arial" w:eastAsia="Lucida Sans Unicode" w:cs="Times New Roman"/>
      <w:kern w:val="2"/>
      <w:sz w:val="20"/>
      <w:szCs w:val="24"/>
      <w:lang w:val="ru-RU"/>
    </w:rPr>
  </w:style>
  <w:style w:type="character" w:styleId="Absatz-Standardschriftart" w:customStyle="1">
    <w:name w:val="Absatz-Standardschriftart"/>
    <w:qFormat/>
    <w:rsid w:val="000313e3"/>
    <w:rPr/>
  </w:style>
  <w:style w:type="character" w:styleId="field-content" w:customStyle="1">
    <w:name w:val="field-content"/>
    <w:basedOn w:val="DefaultParagraphFont"/>
    <w:qFormat/>
    <w:rsid w:val="00fc0bcf"/>
    <w:rPr/>
  </w:style>
  <w:style w:type="character" w:styleId="rvts0" w:customStyle="1">
    <w:name w:val="rvts0"/>
    <w:basedOn w:val="DefaultParagraphFont"/>
    <w:qFormat/>
    <w:rsid w:val="007b5533"/>
    <w:rPr/>
  </w:style>
  <w:style w:type="character" w:styleId="1" w:customStyle="1">
    <w:name w:val="Заголовок 1 Знак"/>
    <w:uiPriority w:val="99"/>
    <w:qFormat/>
    <w:rsid w:val="00ef3213"/>
    <w:rPr>
      <w:rFonts w:ascii="Times New Roman" w:hAnsi="Times New Roman" w:eastAsia="Times New Roman"/>
      <w:b/>
      <w:bCs/>
      <w:sz w:val="24"/>
      <w:szCs w:val="24"/>
      <w:lang w:val="uk-UA"/>
    </w:rPr>
  </w:style>
  <w:style w:type="character" w:styleId="Emphasis">
    <w:name w:val="Emphasis"/>
    <w:qFormat/>
    <w:rsid w:val="00ef3213"/>
    <w:rPr>
      <w:i/>
      <w:iCs/>
    </w:rPr>
  </w:style>
  <w:style w:type="character" w:styleId="c-committee-personposition" w:customStyle="1">
    <w:name w:val="c-committee-person__position"/>
    <w:qFormat/>
    <w:rsid w:val="00fa79ff"/>
    <w:rPr/>
  </w:style>
  <w:style w:type="character" w:styleId="Style16" w:customStyle="1">
    <w:name w:val="Текст выноски Знак"/>
    <w:link w:val="BalloonText"/>
    <w:uiPriority w:val="99"/>
    <w:semiHidden/>
    <w:qFormat/>
    <w:rsid w:val="00714730"/>
    <w:rPr>
      <w:rFonts w:ascii="Segoe UI" w:hAnsi="Segoe UI" w:eastAsia="Lucida Sans Unicode" w:cs="Segoe UI"/>
      <w:kern w:val="2"/>
      <w:sz w:val="18"/>
      <w:szCs w:val="18"/>
      <w:lang w:val="ru-RU" w:eastAsia="en-US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5"/>
    <w:semiHidden/>
    <w:rsid w:val="00476056"/>
    <w:pPr>
      <w:spacing w:before="0" w:after="120"/>
    </w:pPr>
    <w:rPr>
      <w:lang w:eastAsia="x-none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767b34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0"/>
      <w:szCs w:val="24"/>
      <w:lang w:val="ru-RU" w:eastAsia="en-US" w:bidi="ar-SA"/>
    </w:rPr>
  </w:style>
  <w:style w:type="paragraph" w:styleId="4" w:customStyle="1">
    <w:name w:val="Основной текст4"/>
    <w:basedOn w:val="Normal"/>
    <w:link w:val="Style14"/>
    <w:qFormat/>
    <w:rsid w:val="00767b34"/>
    <w:pPr>
      <w:shd w:val="clear" w:color="auto" w:fill="FFFFFF"/>
      <w:suppressAutoHyphens w:val="false"/>
      <w:spacing w:lineRule="exact" w:line="288" w:before="600" w:after="240"/>
      <w:ind w:hanging="560"/>
    </w:pPr>
    <w:rPr>
      <w:rFonts w:ascii="Bookman Old Style" w:hAnsi="Bookman Old Style" w:eastAsia="Bookman Old Style"/>
      <w:kern w:val="0"/>
      <w:szCs w:val="20"/>
      <w:lang w:val="x-none" w:eastAsia="x-none"/>
    </w:rPr>
  </w:style>
  <w:style w:type="paragraph" w:styleId="11" w:customStyle="1">
    <w:name w:val="Основной текст1"/>
    <w:basedOn w:val="Normal"/>
    <w:qFormat/>
    <w:rsid w:val="00767b34"/>
    <w:pPr>
      <w:shd w:val="clear" w:color="auto" w:fill="FFFFFF"/>
      <w:suppressAutoHyphens w:val="false"/>
      <w:spacing w:lineRule="exact" w:line="250"/>
      <w:jc w:val="both"/>
    </w:pPr>
    <w:rPr>
      <w:rFonts w:eastAsia="Arial" w:cs="Arial"/>
      <w:color w:val="000000"/>
      <w:kern w:val="0"/>
      <w:sz w:val="17"/>
      <w:szCs w:val="17"/>
      <w:lang w:val="uk-UA" w:eastAsia="uk-UA"/>
    </w:rPr>
  </w:style>
  <w:style w:type="paragraph" w:styleId="ListParagraph">
    <w:name w:val="List Paragraph"/>
    <w:basedOn w:val="Normal"/>
    <w:uiPriority w:val="34"/>
    <w:qFormat/>
    <w:rsid w:val="00767b34"/>
    <w:pPr>
      <w:widowControl/>
      <w:suppressAutoHyphens w:val="false"/>
      <w:spacing w:lineRule="auto" w:line="276" w:before="0" w:after="200"/>
      <w:ind w:left="720"/>
      <w:contextualSpacing/>
    </w:pPr>
    <w:rPr>
      <w:rFonts w:ascii="Calibri" w:hAnsi="Calibri" w:eastAsia="Calibri"/>
      <w:kern w:val="0"/>
      <w:sz w:val="22"/>
      <w:szCs w:val="22"/>
      <w:lang w:val="uk-UA"/>
    </w:rPr>
  </w:style>
  <w:style w:type="paragraph" w:styleId="211" w:customStyle="1">
    <w:name w:val="Основной текст с отступом 21"/>
    <w:basedOn w:val="Normal"/>
    <w:qFormat/>
    <w:rsid w:val="00767b34"/>
    <w:pPr>
      <w:ind w:firstLine="720"/>
      <w:jc w:val="both"/>
    </w:pPr>
    <w:rPr>
      <w:lang w:val="uk-UA"/>
    </w:rPr>
  </w:style>
  <w:style w:type="paragraph" w:styleId="NormalWeb">
    <w:name w:val="Normal (Web)"/>
    <w:basedOn w:val="Normal"/>
    <w:uiPriority w:val="99"/>
    <w:semiHidden/>
    <w:unhideWhenUsed/>
    <w:qFormat/>
    <w:rsid w:val="00476056"/>
    <w:pPr>
      <w:widowControl/>
      <w:suppressAutoHyphens w:val="false"/>
      <w:spacing w:beforeAutospacing="1" w:afterAutospacing="1"/>
    </w:pPr>
    <w:rPr>
      <w:rFonts w:ascii="Times New Roman" w:hAnsi="Times New Roman" w:eastAsia="Times New Roman"/>
      <w:kern w:val="0"/>
      <w:sz w:val="24"/>
      <w:lang w:eastAsia="ru-RU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714730"/>
    <w:pPr/>
    <w:rPr>
      <w:rFonts w:ascii="Segoe UI" w:hAnsi="Segoe UI"/>
      <w:sz w:val="18"/>
      <w:szCs w:val="18"/>
    </w:rPr>
  </w:style>
  <w:style w:type="paragraph" w:styleId="Default" w:customStyle="1">
    <w:name w:val="Default"/>
    <w:qFormat/>
    <w:rsid w:val="009020e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uk-UA" w:eastAsia="uk-UA" w:bidi="ar-SA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LibreOffice/25.2.4.3$Windows_X86_64 LibreOffice_project/33e196637044ead23f5c3226cde09b47731f7e27</Application>
  <AppVersion>15.0000</AppVersion>
  <Pages>1</Pages>
  <Words>155</Words>
  <Characters>1020</Characters>
  <CharactersWithSpaces>1329</CharactersWithSpaces>
  <Paragraphs>13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2024-10-14T13:13:00Z</dcterms:created>
  <dc:creator>Natasha</dc:creator>
  <dc:description/>
  <dc:language>uk-UA</dc:language>
  <cp:lastModifiedBy/>
  <cp:lastPrinted>2023-01-06T08:35:00Z</cp:lastPrinted>
  <dcterms:modified xsi:type="dcterms:W3CDTF">2025-07-09T15:48:16Z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