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3E" w:rsidRPr="004B6E96" w:rsidRDefault="00E46A96" w:rsidP="004443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C2AA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</w:t>
      </w:r>
      <w:r w:rsidR="00767E5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</w:t>
      </w:r>
      <w:r w:rsidR="0044435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67393E" w:rsidRPr="004B6E9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</w:p>
    <w:p w:rsidR="0067393E" w:rsidRPr="004B6E96" w:rsidRDefault="006C2AA9" w:rsidP="006D3DA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="0067393E" w:rsidRPr="004B6E96">
        <w:rPr>
          <w:rFonts w:ascii="Times New Roman" w:hAnsi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67393E" w:rsidRPr="006C2AA9" w:rsidRDefault="0067393E" w:rsidP="006D3DA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4B6E96">
        <w:rPr>
          <w:rFonts w:ascii="Times New Roman" w:hAnsi="Times New Roman"/>
          <w:color w:val="000000"/>
          <w:sz w:val="28"/>
          <w:szCs w:val="28"/>
          <w:lang w:eastAsia="uk-UA"/>
        </w:rPr>
        <w:t>___________№_______</w:t>
      </w:r>
      <w:r w:rsidR="006C2AA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67393E" w:rsidRPr="004B6E96" w:rsidRDefault="0067393E" w:rsidP="006D3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3965" w:rsidRPr="004B6E96" w:rsidRDefault="00EB3965" w:rsidP="006D3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4FD1" w:rsidRPr="004B6E96" w:rsidRDefault="003C4FD1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bookmarkStart w:id="0" w:name="_Hlk190120833"/>
      <w:r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67393E" w:rsidRPr="007A5BBF" w:rsidRDefault="007A5BBF" w:rsidP="007A5BBF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>
        <w:rPr>
          <w:rStyle w:val="x4k7w5x"/>
          <w:rFonts w:ascii="Times New Roman" w:hAnsi="Times New Roman"/>
          <w:b/>
          <w:sz w:val="28"/>
          <w:szCs w:val="28"/>
          <w:lang w:val="uk-UA"/>
        </w:rPr>
        <w:t>щ</w:t>
      </w:r>
      <w:r w:rsidR="00620629"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>одо</w:t>
      </w:r>
      <w:r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 надання </w:t>
      </w:r>
      <w:r w:rsidR="00620629"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 </w:t>
      </w:r>
      <w:bookmarkEnd w:id="0"/>
      <w:r w:rsidRPr="007A5BBF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ветеран</w:t>
      </w:r>
      <w:r w:rsidR="003A4139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ам</w:t>
      </w:r>
      <w:r w:rsidRPr="007A5BBF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війни з числа </w:t>
      </w:r>
      <w:r w:rsidRPr="007A5BBF">
        <w:rPr>
          <w:rStyle w:val="rvts17"/>
          <w:rFonts w:ascii="Times New Roman" w:eastAsia="Times New Roman" w:hAnsi="Times New Roman"/>
          <w:b/>
          <w:sz w:val="28"/>
          <w:szCs w:val="28"/>
          <w:lang w:val="uk-UA" w:eastAsia="uk-UA"/>
        </w:rPr>
        <w:t>іноземців та осіб без громадянства</w:t>
      </w:r>
      <w:r w:rsidRPr="007A5BBF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, які на законних підставах перебувають на території України</w:t>
      </w:r>
      <w:r w:rsidR="00BF3B67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,</w:t>
      </w:r>
      <w:r w:rsidRPr="007A5BBF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доступного іпотечного кредитування  в рамках програми </w:t>
      </w:r>
      <w:r w:rsidR="006C2AA9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7A5BBF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єОселя</w:t>
      </w:r>
      <w:r w:rsidR="006C2AA9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:rsidR="00620629" w:rsidRPr="004B6E96" w:rsidRDefault="00620629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</w:p>
    <w:p w:rsidR="003A4139" w:rsidRDefault="00557587" w:rsidP="00557587">
      <w:pPr>
        <w:spacing w:after="0" w:line="240" w:lineRule="auto"/>
        <w:ind w:firstLine="708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 умовах повномасштабної війни </w:t>
      </w:r>
      <w:r w:rsidR="003A4139" w:rsidRPr="00BF3B6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зв’язку з військовою агресією російської федерації</w:t>
      </w:r>
      <w:r w:rsidR="003A4139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A413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Україна залучає не лише власних громадян до захисту держави, а й іноземців та осіб без громадянства, які свідомо стають до лав Збройних </w:t>
      </w:r>
      <w:r w:rsidR="00767E53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ил України</w:t>
      </w:r>
      <w:r w:rsidR="003A413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BF3B67" w:rsidRDefault="00BF3B67" w:rsidP="00557587">
      <w:pPr>
        <w:spacing w:after="0" w:line="240" w:lineRule="auto"/>
        <w:ind w:firstLine="708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Багато з ни</w:t>
      </w:r>
      <w:r w:rsid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 не один рік</w:t>
      </w:r>
      <w:r w:rsidR="00E21AA2" w:rsidRP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 проживають в Україні, створили сім'ї з громадянами України та планують отримати українське громадянство</w:t>
      </w:r>
      <w:r w:rsidR="00E21AA2" w:rsidRP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E21AA2" w:rsidRDefault="00E21AA2" w:rsidP="00557587">
      <w:pPr>
        <w:spacing w:after="0" w:line="240" w:lineRule="auto"/>
        <w:ind w:firstLine="708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Однією з  нагальних проблем для таких осіб та членів їх сімей постає питання забезпечення житлом.</w:t>
      </w:r>
    </w:p>
    <w:p w:rsidR="00BF3B67" w:rsidRPr="007A5BBF" w:rsidRDefault="00BF3B67" w:rsidP="00BF3B67">
      <w:pPr>
        <w:spacing w:after="0" w:line="240" w:lineRule="auto"/>
        <w:ind w:firstLine="708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</w:t>
      </w:r>
      <w:r w:rsid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гарантування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належного соціального захисту</w:t>
      </w:r>
      <w:r w:rsidRPr="00920CB8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ветеранів війни з числа 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іноземців та осіб без громадянства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які на законних підставах перебувають на території України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доцільно надати можливість 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скористатися 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доступн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им</w:t>
      </w:r>
      <w:r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іпотечн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им</w:t>
      </w:r>
      <w:r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кредитування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</w:t>
      </w:r>
      <w:r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 рамках програми </w:t>
      </w:r>
      <w:r w:rsidR="006C2AA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єОселя</w:t>
      </w:r>
      <w:r w:rsidR="006C2AA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  </w:t>
      </w:r>
      <w:r w:rsidRPr="007A5BBF">
        <w:rPr>
          <w:rStyle w:val="rvts9"/>
          <w:color w:val="333333"/>
          <w:shd w:val="clear" w:color="auto" w:fill="FFFFFF"/>
          <w:lang w:val="uk-UA"/>
        </w:rPr>
        <w:t xml:space="preserve"> </w:t>
      </w:r>
    </w:p>
    <w:p w:rsidR="00557587" w:rsidRPr="007A5BBF" w:rsidRDefault="00557587" w:rsidP="007A5BBF">
      <w:pPr>
        <w:spacing w:after="0" w:line="240" w:lineRule="auto"/>
        <w:ind w:firstLine="708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Надання </w:t>
      </w:r>
      <w:r w:rsidR="00F362A5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таким особам 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певних соціальних гарантій - це важливий крок у визнанні їхнього внеску у захист незалежності України</w:t>
      </w:r>
      <w:r w:rsidR="00920CB8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620629" w:rsidRPr="004B6E96" w:rsidRDefault="007A5BBF" w:rsidP="007A5BBF">
      <w:pPr>
        <w:spacing w:after="0" w:line="240" w:lineRule="auto"/>
        <w:ind w:firstLine="708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21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викладеного вище, просимо </w:t>
      </w:r>
      <w:r w:rsidR="00E21AA2" w:rsidRPr="00E21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Президента України,  </w:t>
      </w:r>
      <w:r w:rsidR="00E21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 Міністрів України</w:t>
      </w:r>
      <w:r w:rsidR="00F3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21AA2" w:rsidRPr="00E21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у справах ветеранів України</w:t>
      </w:r>
      <w:r w:rsidR="00E21AA2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ініціювати </w:t>
      </w:r>
      <w:r w:rsidR="00620629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внес</w:t>
      </w:r>
      <w:r w:rsid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 змін</w:t>
      </w:r>
      <w:r w:rsidR="00620629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 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мов</w:t>
      </w:r>
      <w:r w:rsidR="00E21AA2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забезпечення приватним акціонерним товариством </w:t>
      </w:r>
      <w:r w:rsidR="006C2AA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Українська фінансова житлова компанія</w:t>
      </w:r>
      <w:r w:rsidR="006C2AA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доступного іпотечного кредитування громадян України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</w:t>
      </w:r>
      <w:r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атверджен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их 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постановою Кабінету Міністрів України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 2 серпня 2022 р</w:t>
      </w:r>
      <w:r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оку № 856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надавши право </w:t>
      </w:r>
      <w:r w:rsidR="00BF3B67" w:rsidRPr="00BF3B6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ветеранам війни з числа </w:t>
      </w:r>
      <w:r w:rsidR="00BF3B67" w:rsidRPr="00BF3B67">
        <w:rPr>
          <w:rStyle w:val="rvts17"/>
          <w:rFonts w:ascii="Times New Roman" w:eastAsia="Times New Roman" w:hAnsi="Times New Roman"/>
          <w:sz w:val="28"/>
          <w:szCs w:val="28"/>
          <w:lang w:val="uk-UA" w:eastAsia="uk-UA"/>
        </w:rPr>
        <w:t>іноземців та осіб без громадянства</w:t>
      </w:r>
      <w:r w:rsidR="00BF3B67" w:rsidRPr="00BF3B6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які на законних підставах перебувають на території України,</w:t>
      </w:r>
      <w:r w:rsidR="00BF3B67" w:rsidRPr="007A5BBF">
        <w:rPr>
          <w:rStyle w:val="rvts17"/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скористатися </w:t>
      </w:r>
      <w:r w:rsidR="00BF3B6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20CB8"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доступн</w:t>
      </w:r>
      <w:r w:rsidR="00920CB8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им</w:t>
      </w:r>
      <w:r w:rsidR="00920CB8"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іпотечн</w:t>
      </w:r>
      <w:r w:rsidR="00920CB8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им</w:t>
      </w:r>
      <w:r w:rsidR="00920CB8"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кредитування</w:t>
      </w:r>
      <w:r w:rsidR="00920CB8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</w:t>
      </w:r>
      <w:r w:rsidR="00920CB8"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 рамках програми </w:t>
      </w:r>
      <w:r w:rsidR="006C2AA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920CB8" w:rsidRPr="00557587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єОселя</w:t>
      </w:r>
      <w:r w:rsidR="006C2AA9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920CB8" w:rsidRPr="007A5BBF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  </w:t>
      </w:r>
      <w:r w:rsidR="00920CB8" w:rsidRPr="007A5BBF">
        <w:rPr>
          <w:rStyle w:val="rvts9"/>
          <w:color w:val="333333"/>
          <w:shd w:val="clear" w:color="auto" w:fill="FFFFFF"/>
          <w:lang w:val="uk-UA"/>
        </w:rPr>
        <w:t xml:space="preserve"> </w:t>
      </w:r>
    </w:p>
    <w:p w:rsidR="00B255BE" w:rsidRDefault="00B255B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F3B67" w:rsidRDefault="00BF3B67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F3B67" w:rsidRPr="004B6E96" w:rsidRDefault="00BF3B67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55BE" w:rsidRPr="004B6E96" w:rsidRDefault="00B255B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E31BD" w:rsidRDefault="0067393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6E96"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 w:rsidRPr="004B6E96">
        <w:rPr>
          <w:rFonts w:ascii="Times New Roman" w:hAnsi="Times New Roman"/>
          <w:sz w:val="28"/>
          <w:szCs w:val="28"/>
          <w:lang w:eastAsia="uk-UA"/>
        </w:rPr>
        <w:tab/>
      </w:r>
      <w:r w:rsidRPr="004B6E96">
        <w:rPr>
          <w:rFonts w:ascii="Times New Roman" w:hAnsi="Times New Roman"/>
          <w:sz w:val="28"/>
          <w:szCs w:val="28"/>
          <w:lang w:eastAsia="uk-UA"/>
        </w:rPr>
        <w:tab/>
      </w:r>
      <w:r w:rsidRPr="004B6E96">
        <w:rPr>
          <w:rFonts w:ascii="Times New Roman" w:hAnsi="Times New Roman"/>
          <w:sz w:val="28"/>
          <w:szCs w:val="28"/>
          <w:lang w:eastAsia="uk-UA"/>
        </w:rPr>
        <w:tab/>
      </w:r>
      <w:r w:rsidRPr="004B6E96">
        <w:rPr>
          <w:rFonts w:ascii="Times New Roman" w:hAnsi="Times New Roman"/>
          <w:sz w:val="28"/>
          <w:szCs w:val="28"/>
          <w:lang w:eastAsia="uk-UA"/>
        </w:rPr>
        <w:tab/>
        <w:t xml:space="preserve"> Юрій БЕЗПЯТКО</w:t>
      </w:r>
    </w:p>
    <w:p w:rsidR="009E2052" w:rsidRDefault="009E2052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E2052" w:rsidRPr="009E2052" w:rsidRDefault="009E2052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E2052" w:rsidRPr="009E2052" w:rsidSect="00444353">
      <w:headerReference w:type="default" r:id="rId7"/>
      <w:pgSz w:w="11906" w:h="16838"/>
      <w:pgMar w:top="73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ECF" w:rsidRDefault="001A3ECF" w:rsidP="00620629">
      <w:pPr>
        <w:spacing w:after="0" w:line="240" w:lineRule="auto"/>
      </w:pPr>
      <w:r>
        <w:separator/>
      </w:r>
    </w:p>
  </w:endnote>
  <w:endnote w:type="continuationSeparator" w:id="0">
    <w:p w:rsidR="001A3ECF" w:rsidRDefault="001A3ECF" w:rsidP="0062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ECF" w:rsidRDefault="001A3ECF" w:rsidP="00620629">
      <w:pPr>
        <w:spacing w:after="0" w:line="240" w:lineRule="auto"/>
      </w:pPr>
      <w:r>
        <w:separator/>
      </w:r>
    </w:p>
  </w:footnote>
  <w:footnote w:type="continuationSeparator" w:id="0">
    <w:p w:rsidR="001A3ECF" w:rsidRDefault="001A3ECF" w:rsidP="0062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129945"/>
      <w:docPartObj>
        <w:docPartGallery w:val="Page Numbers (Top of Page)"/>
        <w:docPartUnique/>
      </w:docPartObj>
    </w:sdtPr>
    <w:sdtContent>
      <w:p w:rsidR="00620629" w:rsidRDefault="00EA0C5E">
        <w:pPr>
          <w:pStyle w:val="a3"/>
          <w:jc w:val="center"/>
        </w:pPr>
        <w:r w:rsidRPr="0062062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20629" w:rsidRPr="0062062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805D0" w:rsidRPr="00D805D0">
          <w:rPr>
            <w:rFonts w:ascii="Times New Roman" w:hAnsi="Times New Roman" w:cs="Times New Roman"/>
            <w:noProof/>
            <w:sz w:val="26"/>
            <w:szCs w:val="26"/>
            <w:lang w:val="uk-UA"/>
          </w:rPr>
          <w:t>2</w: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20629" w:rsidRDefault="006206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9129F"/>
    <w:rsid w:val="00023BB2"/>
    <w:rsid w:val="000762C0"/>
    <w:rsid w:val="000E60DF"/>
    <w:rsid w:val="0011175E"/>
    <w:rsid w:val="001A3ECF"/>
    <w:rsid w:val="0026751B"/>
    <w:rsid w:val="002A63BD"/>
    <w:rsid w:val="003A4139"/>
    <w:rsid w:val="003C4FD1"/>
    <w:rsid w:val="003E31BD"/>
    <w:rsid w:val="00420356"/>
    <w:rsid w:val="00444353"/>
    <w:rsid w:val="004B6E96"/>
    <w:rsid w:val="00541773"/>
    <w:rsid w:val="00557587"/>
    <w:rsid w:val="00592E99"/>
    <w:rsid w:val="005A3EE4"/>
    <w:rsid w:val="005B0A63"/>
    <w:rsid w:val="005C0EA5"/>
    <w:rsid w:val="005D5F10"/>
    <w:rsid w:val="00610B1B"/>
    <w:rsid w:val="00620629"/>
    <w:rsid w:val="00632919"/>
    <w:rsid w:val="00653CAD"/>
    <w:rsid w:val="00654574"/>
    <w:rsid w:val="00664082"/>
    <w:rsid w:val="0067393E"/>
    <w:rsid w:val="006C2AA9"/>
    <w:rsid w:val="006D3DA7"/>
    <w:rsid w:val="00726FD4"/>
    <w:rsid w:val="00763C71"/>
    <w:rsid w:val="00767E53"/>
    <w:rsid w:val="007A5BBF"/>
    <w:rsid w:val="007B5DF7"/>
    <w:rsid w:val="007E3DCE"/>
    <w:rsid w:val="00824A64"/>
    <w:rsid w:val="00857095"/>
    <w:rsid w:val="00881F6D"/>
    <w:rsid w:val="0089602F"/>
    <w:rsid w:val="008B6EC5"/>
    <w:rsid w:val="00920CB8"/>
    <w:rsid w:val="00993C98"/>
    <w:rsid w:val="009E2052"/>
    <w:rsid w:val="00A148AC"/>
    <w:rsid w:val="00A52421"/>
    <w:rsid w:val="00A9129F"/>
    <w:rsid w:val="00AB717A"/>
    <w:rsid w:val="00B0453F"/>
    <w:rsid w:val="00B255BE"/>
    <w:rsid w:val="00BB7C28"/>
    <w:rsid w:val="00BF3B67"/>
    <w:rsid w:val="00C558BE"/>
    <w:rsid w:val="00D805D0"/>
    <w:rsid w:val="00DB7A4E"/>
    <w:rsid w:val="00DE186A"/>
    <w:rsid w:val="00E007A4"/>
    <w:rsid w:val="00E21AA2"/>
    <w:rsid w:val="00E46A96"/>
    <w:rsid w:val="00EA0C5E"/>
    <w:rsid w:val="00EB3965"/>
    <w:rsid w:val="00F362A5"/>
    <w:rsid w:val="00F5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1"/>
  </w:style>
  <w:style w:type="paragraph" w:styleId="1">
    <w:name w:val="heading 1"/>
    <w:basedOn w:val="a"/>
    <w:next w:val="a"/>
    <w:link w:val="10"/>
    <w:qFormat/>
    <w:rsid w:val="00620629"/>
    <w:pPr>
      <w:keepNext/>
      <w:spacing w:before="240" w:beforeAutospacing="1" w:after="60" w:afterAutospacing="1" w:line="2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rsid w:val="00620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17">
    <w:name w:val="rvts17"/>
    <w:basedOn w:val="a0"/>
    <w:rsid w:val="00620629"/>
  </w:style>
  <w:style w:type="paragraph" w:styleId="a3">
    <w:name w:val="header"/>
    <w:basedOn w:val="a"/>
    <w:link w:val="a4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29"/>
  </w:style>
  <w:style w:type="paragraph" w:styleId="a5">
    <w:name w:val="footer"/>
    <w:basedOn w:val="a"/>
    <w:link w:val="a6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29"/>
  </w:style>
  <w:style w:type="character" w:styleId="a7">
    <w:name w:val="Hyperlink"/>
    <w:basedOn w:val="a0"/>
    <w:uiPriority w:val="99"/>
    <w:semiHidden/>
    <w:unhideWhenUsed/>
    <w:rsid w:val="007B5DF7"/>
    <w:rPr>
      <w:color w:val="0000FF"/>
      <w:u w:val="single"/>
    </w:rPr>
  </w:style>
  <w:style w:type="character" w:customStyle="1" w:styleId="rvts23">
    <w:name w:val="rvts23"/>
    <w:basedOn w:val="a0"/>
    <w:rsid w:val="00557587"/>
  </w:style>
  <w:style w:type="character" w:customStyle="1" w:styleId="rvts9">
    <w:name w:val="rvts9"/>
    <w:basedOn w:val="a0"/>
    <w:rsid w:val="00557587"/>
  </w:style>
  <w:style w:type="character" w:customStyle="1" w:styleId="uv3um">
    <w:name w:val="uv3um"/>
    <w:basedOn w:val="a0"/>
    <w:rsid w:val="00557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1"/>
  </w:style>
  <w:style w:type="paragraph" w:styleId="1">
    <w:name w:val="heading 1"/>
    <w:basedOn w:val="a"/>
    <w:next w:val="a"/>
    <w:link w:val="10"/>
    <w:qFormat/>
    <w:rsid w:val="00620629"/>
    <w:pPr>
      <w:keepNext/>
      <w:spacing w:before="240" w:beforeAutospacing="1" w:after="60" w:afterAutospacing="1" w:line="2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rsid w:val="00620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17">
    <w:name w:val="rvts17"/>
    <w:basedOn w:val="a0"/>
    <w:rsid w:val="00620629"/>
  </w:style>
  <w:style w:type="paragraph" w:styleId="a3">
    <w:name w:val="header"/>
    <w:basedOn w:val="a"/>
    <w:link w:val="a4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20629"/>
  </w:style>
  <w:style w:type="paragraph" w:styleId="a5">
    <w:name w:val="footer"/>
    <w:basedOn w:val="a"/>
    <w:link w:val="a6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20629"/>
  </w:style>
  <w:style w:type="character" w:styleId="a7">
    <w:name w:val="Hyperlink"/>
    <w:basedOn w:val="a0"/>
    <w:uiPriority w:val="99"/>
    <w:semiHidden/>
    <w:unhideWhenUsed/>
    <w:rsid w:val="007B5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2341-7359-4D4E-B51C-E4E730AF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Bukmop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k3132</cp:lastModifiedBy>
  <cp:revision>11</cp:revision>
  <cp:lastPrinted>2025-07-09T13:12:00Z</cp:lastPrinted>
  <dcterms:created xsi:type="dcterms:W3CDTF">2025-07-08T12:36:00Z</dcterms:created>
  <dcterms:modified xsi:type="dcterms:W3CDTF">2025-07-10T06:56:00Z</dcterms:modified>
</cp:coreProperties>
</file>