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330842772" r:id="rId2"/>
        </w:object>
      </w:r>
    </w:p>
    <w:p>
      <w:pPr>
        <w:pStyle w:val="Heading1"/>
        <w:widowControl w:val="false"/>
        <w:numPr>
          <w:ilvl w:val="0"/>
          <w:numId w:val="1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/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lang w:val="uk-UA"/>
        </w:rPr>
      </w:pPr>
      <w:r>
        <w:rPr>
          <w:b/>
          <w:bCs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Про надання дозволу  на  розроблення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технічної документації із землеустрою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щодо поділу та об’єднання  земельних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>ділянок    комунальної   власності    на</w:t>
      </w:r>
    </w:p>
    <w:p>
      <w:pPr>
        <w:pStyle w:val="Normal"/>
        <w:rPr>
          <w:sz w:val="27"/>
          <w:szCs w:val="27"/>
        </w:rPr>
      </w:pPr>
      <w:r>
        <w:rPr>
          <w:color w:val="000000"/>
          <w:spacing w:val="-6"/>
          <w:sz w:val="27"/>
          <w:szCs w:val="27"/>
          <w:lang w:val="uk-UA"/>
        </w:rPr>
        <w:t>вул. </w:t>
      </w:r>
      <w:r>
        <w:rPr>
          <w:rFonts w:eastAsia="Times New Roman" w:cs="Times New Roman"/>
          <w:color w:val="000000"/>
          <w:spacing w:val="-6"/>
          <w:kern w:val="0"/>
          <w:sz w:val="27"/>
          <w:szCs w:val="27"/>
          <w:lang w:val="uk-UA" w:eastAsia="zh-CN" w:bidi="ar-SA"/>
        </w:rPr>
        <w:t>Рівненській, 53</w:t>
      </w:r>
      <w:r>
        <w:rPr>
          <w:sz w:val="27"/>
          <w:szCs w:val="27"/>
          <w:lang w:val="uk-UA"/>
        </w:rPr>
        <w:t xml:space="preserve"> у м. Луцьку</w:t>
      </w:r>
    </w:p>
    <w:p>
      <w:pPr>
        <w:pStyle w:val="Normal"/>
        <w:jc w:val="both"/>
        <w:rPr>
          <w:spacing w:val="-4"/>
          <w:sz w:val="27"/>
          <w:szCs w:val="27"/>
          <w:lang w:val="uk-UA"/>
        </w:rPr>
      </w:pPr>
      <w:r>
        <w:rPr>
          <w:spacing w:val="-4"/>
          <w:sz w:val="27"/>
          <w:szCs w:val="27"/>
          <w:lang w:val="uk-UA"/>
        </w:rPr>
      </w:r>
    </w:p>
    <w:p>
      <w:pPr>
        <w:pStyle w:val="Normal"/>
        <w:suppressAutoHyphens w:val="true"/>
        <w:ind w:firstLine="567" w:left="0" w:right="0"/>
        <w:jc w:val="both"/>
        <w:rPr/>
      </w:pPr>
      <w:r>
        <w:rPr>
          <w:sz w:val="27"/>
          <w:szCs w:val="27"/>
          <w:lang w:val="uk-UA" w:eastAsia="zh-CN"/>
        </w:rPr>
        <w:t xml:space="preserve">Розглянувши заяву </w:t>
      </w:r>
      <w:r>
        <w:rPr>
          <w:spacing w:val="-6"/>
          <w:sz w:val="27"/>
          <w:szCs w:val="27"/>
          <w:lang w:val="uk-UA" w:eastAsia="zh-CN"/>
        </w:rPr>
        <w:t xml:space="preserve">громадян Жовнір Анни Сергіївни, </w:t>
      </w:r>
      <w:r>
        <w:rPr>
          <w:b w:val="false"/>
          <w:bCs w:val="false"/>
          <w:spacing w:val="-6"/>
          <w:sz w:val="27"/>
          <w:szCs w:val="27"/>
          <w:lang w:val="uk-UA" w:eastAsia="zh-CN"/>
        </w:rPr>
        <w:t>Третевича Ігоря Ієремійовича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щодо поділу земельної ділянки комунальної власності на </w:t>
      </w:r>
      <w:r>
        <w:rPr>
          <w:rFonts w:eastAsia="Times New Roman" w:cs="Times New Roman"/>
          <w:color w:val="000000"/>
          <w:spacing w:val="-6"/>
          <w:kern w:val="0"/>
          <w:sz w:val="27"/>
          <w:szCs w:val="27"/>
          <w:lang w:val="uk-UA" w:eastAsia="zh-CN" w:bidi="ar-SA"/>
        </w:rPr>
        <w:t xml:space="preserve">вул. Рівненській, 53 </w:t>
      </w:r>
      <w:r>
        <w:rPr>
          <w:sz w:val="27"/>
          <w:szCs w:val="27"/>
          <w:lang w:val="uk-UA" w:eastAsia="zh-CN"/>
        </w:rPr>
        <w:t xml:space="preserve">у м. Луцьку, 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погоджену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схему поділу земельної ділянки на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7"/>
          <w:szCs w:val="27"/>
          <w:lang w:val="uk-UA" w:eastAsia="zh-CN" w:bidi="ar-SA"/>
        </w:rPr>
        <w:t>вул. Рівненській, 53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 у м. Луцьку, </w:t>
      </w:r>
      <w:r>
        <w:rPr>
          <w:sz w:val="27"/>
          <w:szCs w:val="27"/>
          <w:lang w:val="uk-UA" w:eastAsia="zh-CN"/>
        </w:rPr>
        <w:t xml:space="preserve">інформацію з Державного реєстру речових прав на нерухоме майно, відповідно до якої </w:t>
      </w:r>
      <w:r>
        <w:rPr>
          <w:b w:val="false"/>
          <w:bCs w:val="false"/>
          <w:i w:val="false"/>
          <w:iCs w:val="false"/>
          <w:sz w:val="27"/>
          <w:szCs w:val="27"/>
          <w:lang w:val="uk-UA" w:eastAsia="zh-CN"/>
        </w:rPr>
        <w:t>право власності Луцької міської територіальної громади</w:t>
      </w:r>
      <w:r>
        <w:rPr>
          <w:sz w:val="27"/>
          <w:szCs w:val="27"/>
          <w:lang w:val="uk-UA" w:eastAsia="zh-CN"/>
        </w:rPr>
        <w:t xml:space="preserve">, від імені якої діє Луцька міська рада, на земельну ділянку 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з кадастровим номером 0710100000:22:107:0026</w:t>
      </w:r>
      <w:r>
        <w:rPr>
          <w:sz w:val="27"/>
          <w:szCs w:val="27"/>
          <w:lang w:val="uk-UA" w:eastAsia="zh-CN"/>
        </w:rPr>
        <w:t xml:space="preserve"> зареєстровано у Державному реєстрі речових прав на нерухоме майно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25.05.2015</w:t>
      </w:r>
      <w:r>
        <w:rPr>
          <w:sz w:val="27"/>
          <w:szCs w:val="27"/>
          <w:lang w:val="uk-UA" w:eastAsia="zh-CN"/>
        </w:rPr>
        <w:t xml:space="preserve">, номер 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відомостей</w:t>
      </w:r>
      <w:r>
        <w:rPr>
          <w:sz w:val="27"/>
          <w:szCs w:val="27"/>
          <w:lang w:val="uk-UA" w:eastAsia="zh-CN"/>
        </w:rPr>
        <w:t xml:space="preserve"> про речове право: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9787522</w:t>
      </w:r>
      <w:r>
        <w:rPr>
          <w:sz w:val="27"/>
          <w:szCs w:val="27"/>
          <w:lang w:val="uk-UA" w:eastAsia="zh-CN"/>
        </w:rPr>
        <w:t xml:space="preserve">, </w:t>
      </w:r>
      <w:r>
        <w:rPr>
          <w:b w:val="false"/>
          <w:bCs w:val="false"/>
          <w:i w:val="false"/>
          <w:iCs w:val="false"/>
          <w:sz w:val="27"/>
          <w:szCs w:val="27"/>
          <w:lang w:val="uk-UA" w:eastAsia="zh-CN"/>
        </w:rPr>
        <w:t>витяг з Державного земельного кадастру про земельну ділянку від 10.07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.2025 № НВ-0001387092025</w:t>
      </w:r>
      <w:r>
        <w:rPr>
          <w:sz w:val="27"/>
          <w:szCs w:val="27"/>
          <w:lang w:val="uk-UA" w:eastAsia="zh-CN"/>
        </w:rPr>
        <w:t xml:space="preserve">, </w:t>
      </w:r>
      <w:r>
        <w:rPr>
          <w:color w:val="000000"/>
          <w:sz w:val="27"/>
          <w:szCs w:val="27"/>
          <w:lang w:val="uk-UA" w:eastAsia="zh-CN"/>
        </w:rPr>
        <w:t xml:space="preserve">враховуючи документи, </w:t>
      </w:r>
      <w:r>
        <w:rPr>
          <w:sz w:val="27"/>
          <w:szCs w:val="27"/>
          <w:lang w:val="uk-UA" w:eastAsia="zh-CN"/>
        </w:rPr>
        <w:t xml:space="preserve">що посвідчують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7"/>
          <w:szCs w:val="27"/>
          <w:u w:val="none"/>
          <w:em w:val="none"/>
          <w:lang w:val="uk-UA" w:eastAsia="zh-CN" w:bidi="ar-SA"/>
        </w:rPr>
        <w:t>громадянки Жовнір Анни Сергіївни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7"/>
          <w:szCs w:val="27"/>
          <w:lang w:val="uk-UA" w:eastAsia="zh-CN" w:bidi="ar-SA"/>
        </w:rPr>
        <w:t>на об’єкт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7"/>
          <w:szCs w:val="27"/>
          <w:lang w:val="ru-RU" w:eastAsia="zh-CN" w:bidi="ar-SA"/>
        </w:rPr>
        <w:t>и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7"/>
          <w:szCs w:val="27"/>
          <w:lang w:val="uk-UA" w:eastAsia="zh-CN" w:bidi="ar-SA"/>
        </w:rPr>
        <w:t xml:space="preserve"> нерухомого майна на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7"/>
          <w:szCs w:val="27"/>
          <w:lang w:val="uk-UA" w:eastAsia="zh-CN" w:bidi="ar-SA"/>
        </w:rPr>
        <w:t>вул. Рівненській, 53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 у м. Луцьку: договір купівлі-продажу від 15.10.2024 за № 3510, відповідно до якого право власності на житловий будинок з надвірними будівлями і спорудами зареєстровано в Державному реєстрі речових прав на нерухоме майно 15.10.2024, номер відомостей про речове право: 57114400,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lang w:val="uk-UA" w:eastAsia="zh-CN" w:bidi="ar-SA"/>
        </w:rPr>
        <w:t>технічний паспорт на об’єкт нерухомого майна від 25.09.2018; витяг з Державного реєстру речових прав від 28.11.2024, індексний номер витягу: 405739942, відповідно до якого право власності на земельну ділянку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площею 0,0653 га з кадастровим номером 0710100000:22:107:0038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lang w:val="uk-UA" w:eastAsia="zh-CN" w:bidi="ar-SA"/>
        </w:rPr>
        <w:t xml:space="preserve"> зареєстровано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lang w:val="uk-UA" w:eastAsia="zh-CN" w:bidi="ar-SA"/>
        </w:rPr>
        <w:t>в Державному реєстрі речових прав на нерухоме майно 26.11.2024, номер відомостей про речове право: 57761394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lang w:val="uk-UA" w:eastAsia="zh-CN" w:bidi="ar-SA"/>
        </w:rPr>
        <w:t>, та</w:t>
      </w:r>
      <w:r>
        <w:rPr>
          <w:sz w:val="27"/>
          <w:szCs w:val="27"/>
          <w:lang w:val="uk-UA" w:eastAsia="zh-CN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7"/>
          <w:szCs w:val="27"/>
          <w:u w:val="none"/>
          <w:em w:val="none"/>
          <w:lang w:val="uk-UA" w:eastAsia="zh-CN" w:bidi="ar-SA"/>
        </w:rPr>
        <w:t>г</w:t>
      </w:r>
      <w:r>
        <w:rPr>
          <w:b w:val="false"/>
          <w:bCs w:val="false"/>
          <w:i w:val="false"/>
          <w:iCs w:val="false"/>
          <w:spacing w:val="-4"/>
          <w:sz w:val="27"/>
          <w:szCs w:val="27"/>
          <w:lang w:val="uk-UA"/>
        </w:rPr>
        <w:t>ромадянина Третевича Ігоря Ієремійовича на об’єкти нерухомого майна на вул. Рівненській, 53-А у м. Луцьку: витяг з Реєстру будівельної діяльності Єдиної державної електронної системи у сфері будівництва від 27.06.2024, серія  ВЛ101240627465, виданий відділом державного архітектурно-будівельного контролю Луцької міської ради, витяг з Реєстру будівельної діяльності щодо інформації про присвоєння адрес Єдиної державної електронної системи у сфері будівництва виданий від 01.08.2024, серія AR01:3584-2775-6711-2242, технічний паспорт на об’єкт нерухомого майна від 11.02.2024,</w:t>
      </w:r>
      <w:r>
        <w:rPr>
          <w:b/>
          <w:bCs/>
          <w:i/>
          <w:iCs/>
          <w:sz w:val="27"/>
          <w:szCs w:val="27"/>
          <w:lang w:val="uk-UA" w:eastAsia="zh-CN"/>
        </w:rPr>
        <w:t xml:space="preserve"> </w:t>
      </w:r>
      <w:r>
        <w:rPr>
          <w:b w:val="false"/>
          <w:bCs w:val="false"/>
          <w:i w:val="false"/>
          <w:iCs w:val="false"/>
          <w:sz w:val="27"/>
          <w:szCs w:val="27"/>
          <w:lang w:val="uk-UA" w:eastAsia="zh-CN"/>
        </w:rPr>
        <w:t>відповідно до як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их</w:t>
      </w:r>
      <w:r>
        <w:rPr>
          <w:b w:val="false"/>
          <w:bCs w:val="false"/>
          <w:i w:val="false"/>
          <w:iCs w:val="false"/>
          <w:sz w:val="27"/>
          <w:szCs w:val="27"/>
          <w:lang w:val="uk-UA" w:eastAsia="zh-CN"/>
        </w:rPr>
        <w:t xml:space="preserve"> право власності на житлов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ий</w:t>
      </w:r>
      <w:r>
        <w:rPr>
          <w:b w:val="false"/>
          <w:bCs w:val="false"/>
          <w:i w:val="false"/>
          <w:iCs w:val="false"/>
          <w:sz w:val="27"/>
          <w:szCs w:val="27"/>
          <w:lang w:val="uk-UA" w:eastAsia="zh-CN"/>
        </w:rPr>
        <w:t xml:space="preserve"> будин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ок</w:t>
      </w:r>
      <w:r>
        <w:rPr>
          <w:b w:val="false"/>
          <w:bCs w:val="false"/>
          <w:i w:val="false"/>
          <w:iCs w:val="false"/>
          <w:sz w:val="27"/>
          <w:szCs w:val="27"/>
          <w:lang w:val="uk-UA" w:eastAsia="zh-CN"/>
        </w:rPr>
        <w:t xml:space="preserve"> зареєстровано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lang w:val="uk-UA" w:eastAsia="zh-CN" w:bidi="ar-SA"/>
        </w:rPr>
        <w:t>в Державному реєстрі речових прав на нерухоме майно 24.07.2024, номер відомостей про речове право: 56100234, свідоцтво п</w:t>
      </w:r>
      <w:r>
        <w:rPr>
          <w:sz w:val="27"/>
          <w:szCs w:val="27"/>
        </w:rPr>
        <w:t>ро пр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 xml:space="preserve">аво на спадщину за заповітом від 14.12.2019 за № 1742,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lang w:val="uk-UA" w:eastAsia="zh-CN" w:bidi="ar-SA"/>
        </w:rPr>
        <w:t>відповідно до якого право власності на земельну ділянку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площею 0,0329 га з кадастровим номером 0710100000:22:107:0022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lang w:val="uk-UA" w:eastAsia="zh-CN" w:bidi="ar-SA"/>
        </w:rPr>
        <w:t xml:space="preserve">зареєстровано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lang w:val="uk-UA" w:eastAsia="zh-CN" w:bidi="ar-SA"/>
        </w:rPr>
        <w:t>в Державному реєстрі речових прав на нерухоме майно 14.12.2019, номер відомостей про речове право: 34645431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 xml:space="preserve"> договір оренди землі, укладений між Луцькою міською радою та </w:t>
      </w:r>
      <w:r>
        <w:rPr>
          <w:rStyle w:val="Emphasis"/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 xml:space="preserve">громадянами </w:t>
      </w:r>
      <w:r>
        <w:rPr>
          <w:rStyle w:val="Emphasis"/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7"/>
          <w:szCs w:val="27"/>
          <w:highlight w:val="white"/>
          <w:lang w:val="uk-UA" w:eastAsia="zh-CN" w:bidi="ar-SA"/>
        </w:rPr>
        <w:t>Третевич Наталією Олександрівною, Лобаєм Степаном Степановичем</w:t>
      </w:r>
      <w:r>
        <w:rPr>
          <w:rStyle w:val="Emphasis"/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 xml:space="preserve"> від </w:t>
      </w:r>
      <w:r>
        <w:rPr>
          <w:rStyle w:val="Emphasis"/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highlight w:val="white"/>
          <w:lang w:val="uk-UA" w:eastAsia="zh-CN" w:bidi="ar-SA"/>
        </w:rPr>
        <w:t>08.05.2015 (право оренди на земельну ділянку зареєстровано у Державному реєстрі речових прав на нерухоме майно від 25.05.2015, номер запису про інше речове право: 9788852)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 xml:space="preserve">, додаткову угоду про припинення договору оренди землі від 09.09.2024, </w:t>
      </w:r>
      <w:r>
        <w:rPr>
          <w:rStyle w:val="Emphasis"/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lang w:val="uk-UA" w:eastAsia="zh-CN" w:bidi="ar-SA"/>
        </w:rPr>
        <w:t>відповідно до якої право оренди на земельну ділянку припинено в Державному реєстрі речових прав на нерухоме майно від 04.11.2024,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7"/>
          <w:szCs w:val="27"/>
          <w:lang w:val="uk-UA" w:eastAsia="zh-CN"/>
        </w:rPr>
        <w:t xml:space="preserve"> </w:t>
      </w:r>
      <w:r>
        <w:rPr>
          <w:sz w:val="27"/>
          <w:szCs w:val="27"/>
          <w:lang w:val="uk-UA" w:eastAsia="zh-CN"/>
        </w:rPr>
        <w:t xml:space="preserve">керуючись статтями 12, 79-1, 120, 122, 186 Земельного кодексу України, статтею 56 Закону України «Про землеустрій», статтею 27 Закону України «Про Державний земельний кадастр», </w:t>
      </w:r>
      <w:r>
        <w:rPr>
          <w:rFonts w:eastAsia="SimSun"/>
          <w:sz w:val="27"/>
          <w:szCs w:val="27"/>
          <w:lang w:val="uk-UA" w:eastAsia="zh-CN"/>
        </w:rPr>
        <w:t>прикінцевими та перехідними положеннями</w:t>
      </w:r>
      <w:r>
        <w:rPr>
          <w:sz w:val="27"/>
          <w:szCs w:val="27"/>
          <w:lang w:val="uk-UA" w:eastAsia="zh-CN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статтею 26 Закону України «Про місцеве самоврядування в Україні», 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>ВИРІШИЛА:</w:t>
      </w:r>
    </w:p>
    <w:p>
      <w:pPr>
        <w:pStyle w:val="Normal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ind w:firstLine="540" w:left="0" w:right="0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1. Надати дозвіл на розроблення </w:t>
      </w:r>
      <w:r>
        <w:rPr>
          <w:spacing w:val="-4"/>
          <w:sz w:val="27"/>
          <w:szCs w:val="27"/>
          <w:lang w:val="uk-UA"/>
        </w:rPr>
        <w:t xml:space="preserve">технічної документації із землеустрою щодо поділу та об’єднання земельних ділянок комунальної власності на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7"/>
          <w:szCs w:val="27"/>
          <w:u w:val="none"/>
          <w:em w:val="none"/>
          <w:lang w:val="uk-UA" w:eastAsia="zh-CN" w:bidi="ar-SA"/>
        </w:rPr>
        <w:t>вул. Рівненській, 53</w:t>
      </w:r>
      <w:r>
        <w:rPr>
          <w:sz w:val="27"/>
          <w:szCs w:val="27"/>
          <w:lang w:val="uk-UA"/>
        </w:rPr>
        <w:t xml:space="preserve"> у м. Луцьку: земельна ділянка</w:t>
      </w:r>
      <w:r>
        <w:rPr>
          <w:spacing w:val="2"/>
          <w:sz w:val="27"/>
          <w:szCs w:val="27"/>
          <w:lang w:val="uk-UA"/>
        </w:rPr>
        <w:t xml:space="preserve"> площею 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>0,0132</w:t>
      </w:r>
      <w:r>
        <w:rPr>
          <w:spacing w:val="2"/>
          <w:sz w:val="27"/>
          <w:szCs w:val="27"/>
          <w:lang w:val="uk-UA"/>
        </w:rPr>
        <w:t> га з</w:t>
      </w:r>
      <w:r>
        <w:rPr>
          <w:spacing w:val="-4"/>
          <w:sz w:val="27"/>
          <w:szCs w:val="27"/>
          <w:lang w:val="uk-UA"/>
        </w:rPr>
        <w:t xml:space="preserve"> </w:t>
      </w:r>
      <w:r>
        <w:rPr>
          <w:spacing w:val="2"/>
          <w:sz w:val="27"/>
          <w:szCs w:val="27"/>
          <w:lang w:val="uk-UA"/>
        </w:rPr>
        <w:t xml:space="preserve">кадастровим номером 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>0710100000:22:107:0026</w:t>
      </w:r>
      <w:r>
        <w:rPr>
          <w:spacing w:val="2"/>
          <w:sz w:val="27"/>
          <w:szCs w:val="27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7"/>
          <w:szCs w:val="27"/>
          <w:highlight w:val="white"/>
          <w:u w:val="none"/>
          <w:shd w:fill="FFFFFF" w:val="clear"/>
          <w:lang w:val="uk-UA" w:eastAsia="zh-CN" w:bidi="ar-SA"/>
        </w:rPr>
        <w:t xml:space="preserve">в межах “червоних ліній” для </w:t>
      </w:r>
      <w:r>
        <w:rPr>
          <w:spacing w:val="2"/>
          <w:sz w:val="27"/>
          <w:szCs w:val="27"/>
          <w:lang w:val="uk-UA"/>
        </w:rPr>
        <w:t xml:space="preserve">обслуговування </w:t>
      </w:r>
      <w:r>
        <w:rPr>
          <w:spacing w:val="4"/>
          <w:sz w:val="27"/>
          <w:szCs w:val="27"/>
          <w:lang w:val="uk-UA"/>
        </w:rPr>
        <w:t xml:space="preserve">жилого будинку, господарських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shd w:fill="FFFFFF" w:val="clear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>
          <w:sz w:val="27"/>
          <w:szCs w:val="27"/>
          <w:lang w:val="uk-UA"/>
        </w:rPr>
        <w:t>,</w:t>
      </w:r>
      <w:r>
        <w:rPr>
          <w:spacing w:val="-2"/>
          <w:sz w:val="27"/>
          <w:szCs w:val="27"/>
          <w:lang w:val="uk-UA"/>
        </w:rPr>
        <w:t xml:space="preserve"> згідно з додатком.</w:t>
      </w:r>
    </w:p>
    <w:p>
      <w:pPr>
        <w:pStyle w:val="Normal"/>
        <w:widowControl w:val="false"/>
        <w:ind w:firstLine="540" w:left="0" w:right="0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2. </w:t>
      </w:r>
      <w:r>
        <w:rPr>
          <w:spacing w:val="-2"/>
          <w:sz w:val="27"/>
          <w:szCs w:val="27"/>
          <w:lang w:val="uk-UA"/>
        </w:rPr>
        <w:t>Визначити місце розташування земельної ділянки № 1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 xml:space="preserve"> − м. Луцьк,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7"/>
          <w:szCs w:val="27"/>
          <w:u w:val="none"/>
          <w:em w:val="none"/>
          <w:lang w:val="uk-UA" w:eastAsia="zh-CN" w:bidi="ar-SA"/>
        </w:rPr>
        <w:t>вул. Рівненська, 53,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 xml:space="preserve"> </w:t>
      </w:r>
      <w:r>
        <w:rPr>
          <w:spacing w:val="-2"/>
          <w:sz w:val="27"/>
          <w:szCs w:val="27"/>
          <w:lang w:val="uk-UA"/>
        </w:rPr>
        <w:t>земельної ділянки № 2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 xml:space="preserve"> − м. Луцьк,</w:t>
        <w:br/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7"/>
          <w:szCs w:val="27"/>
          <w:u w:val="none"/>
          <w:em w:val="none"/>
          <w:lang w:val="uk-UA" w:eastAsia="zh-CN" w:bidi="ar-SA"/>
        </w:rPr>
        <w:t>вул. Рівненська, 53-А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 xml:space="preserve">. 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3. Внести відомості до Державного земельного кадастру про новостворені земельні ділянки, згідно з порядк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ом</w:t>
      </w:r>
      <w:r>
        <w:rPr>
          <w:sz w:val="27"/>
          <w:szCs w:val="27"/>
          <w:lang w:val="uk-UA"/>
        </w:rPr>
        <w:t>, визначен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им</w:t>
      </w:r>
      <w:r>
        <w:rPr>
          <w:sz w:val="27"/>
          <w:szCs w:val="27"/>
          <w:lang w:val="uk-UA"/>
        </w:rPr>
        <w:t xml:space="preserve"> чинним законодавством України.</w:t>
      </w:r>
    </w:p>
    <w:p>
      <w:pPr>
        <w:pStyle w:val="Normal"/>
        <w:widowControl w:val="false"/>
        <w:ind w:firstLine="540" w:left="0" w:right="0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4. Розроблену т</w:t>
      </w:r>
      <w:r>
        <w:rPr>
          <w:spacing w:val="-4"/>
          <w:sz w:val="27"/>
          <w:szCs w:val="27"/>
          <w:lang w:val="uk-UA"/>
        </w:rPr>
        <w:t xml:space="preserve">ехнічну документацію із землеустрою щодо поділу та об’єднання земельних ділянок комунальної власності </w:t>
      </w:r>
      <w:r>
        <w:rPr>
          <w:sz w:val="27"/>
          <w:szCs w:val="27"/>
          <w:lang w:val="uk-UA"/>
        </w:rPr>
        <w:t>подати на затвердження до міської ради.</w:t>
      </w:r>
    </w:p>
    <w:p>
      <w:pPr>
        <w:pStyle w:val="Normal"/>
        <w:widowControl w:val="false"/>
        <w:ind w:firstLine="540" w:left="0" w:right="0"/>
        <w:jc w:val="both"/>
        <w:rPr>
          <w:sz w:val="27"/>
          <w:szCs w:val="27"/>
        </w:rPr>
      </w:pP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>5.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Міський голова                                                                                        Ігор ПОЛІЩУК</w:t>
      </w:r>
    </w:p>
    <w:p>
      <w:pPr>
        <w:pStyle w:val="Normal"/>
        <w:widowControl w:val="false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rPr/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Cambria">
    <w:charset w:val="01"/>
    <w:family w:val="roman"/>
    <w:pitch w:val="default"/>
  </w:font>
  <w:font w:name="Courier New"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embedSystemFonts/>
  <w:defaultTabStop w:val="708"/>
  <w:autoHyphenation w:val="true"/>
  <w:hyphenationZone w:val="36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53453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53453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53453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775793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775793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653453"/>
    <w:rPr/>
  </w:style>
  <w:style w:type="character" w:styleId="WW8Num1z1" w:customStyle="1">
    <w:name w:val="WW8Num1z1"/>
    <w:uiPriority w:val="99"/>
    <w:qFormat/>
    <w:rsid w:val="00653453"/>
    <w:rPr/>
  </w:style>
  <w:style w:type="character" w:styleId="WW8Num1z2" w:customStyle="1">
    <w:name w:val="WW8Num1z2"/>
    <w:uiPriority w:val="99"/>
    <w:qFormat/>
    <w:rsid w:val="00653453"/>
    <w:rPr/>
  </w:style>
  <w:style w:type="character" w:styleId="WW8Num1z3" w:customStyle="1">
    <w:name w:val="WW8Num1z3"/>
    <w:uiPriority w:val="99"/>
    <w:qFormat/>
    <w:rsid w:val="00653453"/>
    <w:rPr/>
  </w:style>
  <w:style w:type="character" w:styleId="WW8Num1z4" w:customStyle="1">
    <w:name w:val="WW8Num1z4"/>
    <w:uiPriority w:val="99"/>
    <w:qFormat/>
    <w:rsid w:val="00653453"/>
    <w:rPr/>
  </w:style>
  <w:style w:type="character" w:styleId="WW8Num1z5" w:customStyle="1">
    <w:name w:val="WW8Num1z5"/>
    <w:uiPriority w:val="99"/>
    <w:qFormat/>
    <w:rsid w:val="00653453"/>
    <w:rPr/>
  </w:style>
  <w:style w:type="character" w:styleId="WW8Num1z6" w:customStyle="1">
    <w:name w:val="WW8Num1z6"/>
    <w:uiPriority w:val="99"/>
    <w:qFormat/>
    <w:rsid w:val="00653453"/>
    <w:rPr/>
  </w:style>
  <w:style w:type="character" w:styleId="WW8Num1z7" w:customStyle="1">
    <w:name w:val="WW8Num1z7"/>
    <w:uiPriority w:val="99"/>
    <w:qFormat/>
    <w:rsid w:val="00653453"/>
    <w:rPr/>
  </w:style>
  <w:style w:type="character" w:styleId="WW8Num1z8" w:customStyle="1">
    <w:name w:val="WW8Num1z8"/>
    <w:uiPriority w:val="99"/>
    <w:qFormat/>
    <w:rsid w:val="00653453"/>
    <w:rPr/>
  </w:style>
  <w:style w:type="character" w:styleId="WW8Num2z0" w:customStyle="1">
    <w:name w:val="WW8Num2z0"/>
    <w:uiPriority w:val="99"/>
    <w:qFormat/>
    <w:rsid w:val="00653453"/>
    <w:rPr/>
  </w:style>
  <w:style w:type="character" w:styleId="WW8Num2z1" w:customStyle="1">
    <w:name w:val="WW8Num2z1"/>
    <w:uiPriority w:val="99"/>
    <w:qFormat/>
    <w:rsid w:val="00653453"/>
    <w:rPr/>
  </w:style>
  <w:style w:type="character" w:styleId="WW8Num2z2" w:customStyle="1">
    <w:name w:val="WW8Num2z2"/>
    <w:uiPriority w:val="99"/>
    <w:qFormat/>
    <w:rsid w:val="00653453"/>
    <w:rPr/>
  </w:style>
  <w:style w:type="character" w:styleId="WW8Num2z3" w:customStyle="1">
    <w:name w:val="WW8Num2z3"/>
    <w:uiPriority w:val="99"/>
    <w:qFormat/>
    <w:rsid w:val="00653453"/>
    <w:rPr/>
  </w:style>
  <w:style w:type="character" w:styleId="WW8Num2z4" w:customStyle="1">
    <w:name w:val="WW8Num2z4"/>
    <w:uiPriority w:val="99"/>
    <w:qFormat/>
    <w:rsid w:val="00653453"/>
    <w:rPr/>
  </w:style>
  <w:style w:type="character" w:styleId="WW8Num2z5" w:customStyle="1">
    <w:name w:val="WW8Num2z5"/>
    <w:uiPriority w:val="99"/>
    <w:qFormat/>
    <w:rsid w:val="00653453"/>
    <w:rPr/>
  </w:style>
  <w:style w:type="character" w:styleId="WW8Num2z6" w:customStyle="1">
    <w:name w:val="WW8Num2z6"/>
    <w:uiPriority w:val="99"/>
    <w:qFormat/>
    <w:rsid w:val="00653453"/>
    <w:rPr/>
  </w:style>
  <w:style w:type="character" w:styleId="WW8Num2z7" w:customStyle="1">
    <w:name w:val="WW8Num2z7"/>
    <w:uiPriority w:val="99"/>
    <w:qFormat/>
    <w:rsid w:val="00653453"/>
    <w:rPr/>
  </w:style>
  <w:style w:type="character" w:styleId="WW8Num2z8" w:customStyle="1">
    <w:name w:val="WW8Num2z8"/>
    <w:uiPriority w:val="99"/>
    <w:qFormat/>
    <w:rsid w:val="00653453"/>
    <w:rPr/>
  </w:style>
  <w:style w:type="character" w:styleId="3" w:customStyle="1">
    <w:name w:val="Основной шрифт абзаца3"/>
    <w:uiPriority w:val="99"/>
    <w:qFormat/>
    <w:rsid w:val="00653453"/>
    <w:rPr/>
  </w:style>
  <w:style w:type="character" w:styleId="2" w:customStyle="1">
    <w:name w:val="Основной шрифт абзаца2"/>
    <w:uiPriority w:val="99"/>
    <w:qFormat/>
    <w:rsid w:val="00653453"/>
    <w:rPr/>
  </w:style>
  <w:style w:type="character" w:styleId="WW8Num1zfalse" w:customStyle="1">
    <w:name w:val="WW8Num1zfalse"/>
    <w:uiPriority w:val="99"/>
    <w:qFormat/>
    <w:rsid w:val="00653453"/>
    <w:rPr/>
  </w:style>
  <w:style w:type="character" w:styleId="WW8Num1ztrue" w:customStyle="1">
    <w:name w:val="WW8Num1ztrue"/>
    <w:uiPriority w:val="99"/>
    <w:qFormat/>
    <w:rsid w:val="00653453"/>
    <w:rPr/>
  </w:style>
  <w:style w:type="character" w:styleId="WW-WW8Num1ztrue" w:customStyle="1">
    <w:name w:val="WW-WW8Num1ztrue"/>
    <w:uiPriority w:val="99"/>
    <w:qFormat/>
    <w:rsid w:val="00653453"/>
    <w:rPr/>
  </w:style>
  <w:style w:type="character" w:styleId="WW-WW8Num1ztrue1" w:customStyle="1">
    <w:name w:val="WW-WW8Num1ztrue1"/>
    <w:uiPriority w:val="99"/>
    <w:qFormat/>
    <w:rsid w:val="00653453"/>
    <w:rPr/>
  </w:style>
  <w:style w:type="character" w:styleId="WW-WW8Num1ztrue2" w:customStyle="1">
    <w:name w:val="WW-WW8Num1ztrue2"/>
    <w:uiPriority w:val="99"/>
    <w:qFormat/>
    <w:rsid w:val="00653453"/>
    <w:rPr/>
  </w:style>
  <w:style w:type="character" w:styleId="WW-WW8Num1ztrue3" w:customStyle="1">
    <w:name w:val="WW-WW8Num1ztrue3"/>
    <w:uiPriority w:val="99"/>
    <w:qFormat/>
    <w:rsid w:val="00653453"/>
    <w:rPr/>
  </w:style>
  <w:style w:type="character" w:styleId="WW-WW8Num1ztrue4" w:customStyle="1">
    <w:name w:val="WW-WW8Num1ztrue4"/>
    <w:uiPriority w:val="99"/>
    <w:qFormat/>
    <w:rsid w:val="00653453"/>
    <w:rPr/>
  </w:style>
  <w:style w:type="character" w:styleId="WW-WW8Num1ztrue5" w:customStyle="1">
    <w:name w:val="WW-WW8Num1ztrue5"/>
    <w:uiPriority w:val="99"/>
    <w:qFormat/>
    <w:rsid w:val="00653453"/>
    <w:rPr/>
  </w:style>
  <w:style w:type="character" w:styleId="WW-WW8Num1ztrue6" w:customStyle="1">
    <w:name w:val="WW-WW8Num1ztrue6"/>
    <w:uiPriority w:val="99"/>
    <w:qFormat/>
    <w:rsid w:val="00653453"/>
    <w:rPr/>
  </w:style>
  <w:style w:type="character" w:styleId="WW-WW8Num1ztrue7" w:customStyle="1">
    <w:name w:val="WW-WW8Num1ztrue7"/>
    <w:uiPriority w:val="99"/>
    <w:qFormat/>
    <w:rsid w:val="00653453"/>
    <w:rPr/>
  </w:style>
  <w:style w:type="character" w:styleId="WW-WW8Num1ztrue11" w:customStyle="1">
    <w:name w:val="WW-WW8Num1ztrue11"/>
    <w:uiPriority w:val="99"/>
    <w:qFormat/>
    <w:rsid w:val="00653453"/>
    <w:rPr/>
  </w:style>
  <w:style w:type="character" w:styleId="WW-WW8Num1ztrue21" w:customStyle="1">
    <w:name w:val="WW-WW8Num1ztrue21"/>
    <w:uiPriority w:val="99"/>
    <w:qFormat/>
    <w:rsid w:val="00653453"/>
    <w:rPr/>
  </w:style>
  <w:style w:type="character" w:styleId="WW-WW8Num1ztrue31" w:customStyle="1">
    <w:name w:val="WW-WW8Num1ztrue31"/>
    <w:uiPriority w:val="99"/>
    <w:qFormat/>
    <w:rsid w:val="00653453"/>
    <w:rPr/>
  </w:style>
  <w:style w:type="character" w:styleId="WW-WW8Num1ztrue41" w:customStyle="1">
    <w:name w:val="WW-WW8Num1ztrue41"/>
    <w:uiPriority w:val="99"/>
    <w:qFormat/>
    <w:rsid w:val="00653453"/>
    <w:rPr/>
  </w:style>
  <w:style w:type="character" w:styleId="WW-WW8Num1ztrue51" w:customStyle="1">
    <w:name w:val="WW-WW8Num1ztrue51"/>
    <w:uiPriority w:val="99"/>
    <w:qFormat/>
    <w:rsid w:val="00653453"/>
    <w:rPr/>
  </w:style>
  <w:style w:type="character" w:styleId="WW-WW8Num1ztrue61" w:customStyle="1">
    <w:name w:val="WW-WW8Num1ztrue61"/>
    <w:uiPriority w:val="99"/>
    <w:qFormat/>
    <w:rsid w:val="00653453"/>
    <w:rPr/>
  </w:style>
  <w:style w:type="character" w:styleId="WW8Num3z0" w:customStyle="1">
    <w:name w:val="WW8Num3z0"/>
    <w:uiPriority w:val="99"/>
    <w:qFormat/>
    <w:rsid w:val="00653453"/>
    <w:rPr/>
  </w:style>
  <w:style w:type="character" w:styleId="WW8Num3z1" w:customStyle="1">
    <w:name w:val="WW8Num3z1"/>
    <w:uiPriority w:val="99"/>
    <w:qFormat/>
    <w:rsid w:val="00653453"/>
    <w:rPr/>
  </w:style>
  <w:style w:type="character" w:styleId="WW8Num3z2" w:customStyle="1">
    <w:name w:val="WW8Num3z2"/>
    <w:uiPriority w:val="99"/>
    <w:qFormat/>
    <w:rsid w:val="00653453"/>
    <w:rPr/>
  </w:style>
  <w:style w:type="character" w:styleId="WW8Num3z3" w:customStyle="1">
    <w:name w:val="WW8Num3z3"/>
    <w:uiPriority w:val="99"/>
    <w:qFormat/>
    <w:rsid w:val="00653453"/>
    <w:rPr/>
  </w:style>
  <w:style w:type="character" w:styleId="WW8Num3z4" w:customStyle="1">
    <w:name w:val="WW8Num3z4"/>
    <w:uiPriority w:val="99"/>
    <w:qFormat/>
    <w:rsid w:val="00653453"/>
    <w:rPr/>
  </w:style>
  <w:style w:type="character" w:styleId="WW8Num3z5" w:customStyle="1">
    <w:name w:val="WW8Num3z5"/>
    <w:uiPriority w:val="99"/>
    <w:qFormat/>
    <w:rsid w:val="00653453"/>
    <w:rPr/>
  </w:style>
  <w:style w:type="character" w:styleId="WW8Num3z6" w:customStyle="1">
    <w:name w:val="WW8Num3z6"/>
    <w:uiPriority w:val="99"/>
    <w:qFormat/>
    <w:rsid w:val="00653453"/>
    <w:rPr/>
  </w:style>
  <w:style w:type="character" w:styleId="WW8Num3z7" w:customStyle="1">
    <w:name w:val="WW8Num3z7"/>
    <w:uiPriority w:val="99"/>
    <w:qFormat/>
    <w:rsid w:val="00653453"/>
    <w:rPr/>
  </w:style>
  <w:style w:type="character" w:styleId="WW8Num3z8" w:customStyle="1">
    <w:name w:val="WW8Num3z8"/>
    <w:uiPriority w:val="99"/>
    <w:qFormat/>
    <w:rsid w:val="00653453"/>
    <w:rPr/>
  </w:style>
  <w:style w:type="character" w:styleId="1" w:customStyle="1">
    <w:name w:val="Основной шрифт абзаца1"/>
    <w:uiPriority w:val="99"/>
    <w:qFormat/>
    <w:rsid w:val="00653453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775793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775793"/>
    <w:rPr>
      <w:rFonts w:cs="Times New Roman"/>
      <w:sz w:val="24"/>
      <w:szCs w:val="24"/>
      <w:lang w:val="ru-RU" w:eastAsia="zh-CN"/>
    </w:rPr>
  </w:style>
  <w:style w:type="character" w:styleId="Emphasis">
    <w:name w:val="Emphasis"/>
    <w:qFormat/>
    <w:rPr>
      <w:i/>
      <w:iCs/>
    </w:rPr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653453"/>
    <w:pPr>
      <w:spacing w:lineRule="auto" w:line="288" w:before="0" w:after="140"/>
    </w:pPr>
    <w:rPr/>
  </w:style>
  <w:style w:type="paragraph" w:styleId="List">
    <w:name w:val="List"/>
    <w:basedOn w:val="BodyText"/>
    <w:uiPriority w:val="99"/>
    <w:rsid w:val="00653453"/>
    <w:pPr/>
    <w:rPr>
      <w:rFonts w:cs="Mangal"/>
    </w:rPr>
  </w:style>
  <w:style w:type="paragraph" w:styleId="Caption">
    <w:name w:val="caption"/>
    <w:basedOn w:val="Normal"/>
    <w:uiPriority w:val="99"/>
    <w:qFormat/>
    <w:rsid w:val="00653453"/>
    <w:pPr>
      <w:suppressLineNumbers/>
      <w:spacing w:before="120" w:after="120"/>
    </w:pPr>
    <w:rPr>
      <w:rFonts w:cs="Arial"/>
      <w:i/>
      <w:iCs/>
      <w:sz w:val="24"/>
    </w:rPr>
  </w:style>
  <w:style w:type="paragraph" w:styleId="Style13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user" w:customStyle="1">
    <w:name w:val="Заголовок (user)"/>
    <w:basedOn w:val="Normal"/>
    <w:next w:val="BodyText"/>
    <w:uiPriority w:val="99"/>
    <w:qFormat/>
    <w:rsid w:val="00653453"/>
    <w:pPr>
      <w:keepNext w:val="true"/>
      <w:spacing w:before="240" w:after="120"/>
    </w:pPr>
    <w:rPr>
      <w:rFonts w:eastAsia="Arial Unicode MS" w:cs="Mangal"/>
      <w:szCs w:val="28"/>
    </w:rPr>
  </w:style>
  <w:style w:type="paragraph" w:styleId="user1" w:customStyle="1">
    <w:name w:val="Покажчик (user)"/>
    <w:basedOn w:val="Normal"/>
    <w:uiPriority w:val="99"/>
    <w:qFormat/>
    <w:rsid w:val="00653453"/>
    <w:pPr>
      <w:suppressLineNumbers/>
    </w:pPr>
    <w:rPr>
      <w:rFonts w:cs="FreeSans"/>
    </w:rPr>
  </w:style>
  <w:style w:type="paragraph" w:styleId="21" w:customStyle="1">
    <w:name w:val="Название объекта2"/>
    <w:basedOn w:val="Normal"/>
    <w:uiPriority w:val="99"/>
    <w:qFormat/>
    <w:rsid w:val="00653453"/>
    <w:pPr>
      <w:suppressLineNumbers/>
      <w:spacing w:before="120" w:after="120"/>
    </w:pPr>
    <w:rPr>
      <w:rFonts w:cs="FreeSans"/>
      <w:i/>
      <w:iCs/>
    </w:rPr>
  </w:style>
  <w:style w:type="paragraph" w:styleId="11" w:customStyle="1">
    <w:name w:val="Название объекта1"/>
    <w:basedOn w:val="Normal"/>
    <w:uiPriority w:val="99"/>
    <w:qFormat/>
    <w:rsid w:val="00653453"/>
    <w:pPr>
      <w:suppressLineNumbers/>
      <w:spacing w:before="120" w:after="120"/>
    </w:pPr>
    <w:rPr>
      <w:rFonts w:cs="Mangal"/>
      <w:i/>
      <w:iCs/>
    </w:rPr>
  </w:style>
  <w:style w:type="paragraph" w:styleId="12" w:customStyle="1">
    <w:name w:val="Указатель1"/>
    <w:basedOn w:val="Normal"/>
    <w:uiPriority w:val="99"/>
    <w:qFormat/>
    <w:rsid w:val="00653453"/>
    <w:pPr>
      <w:suppressLineNumbers/>
    </w:pPr>
    <w:rPr>
      <w:rFonts w:cs="Mangal"/>
    </w:rPr>
  </w:style>
  <w:style w:type="paragraph" w:styleId="BodyTextIndent">
    <w:name w:val="Body Text Indent"/>
    <w:basedOn w:val="Normal"/>
    <w:link w:val="BodyTextIndentChar"/>
    <w:uiPriority w:val="99"/>
    <w:rsid w:val="00653453"/>
    <w:pPr>
      <w:ind w:firstLine="545"/>
      <w:jc w:val="both"/>
    </w:pPr>
    <w:rPr>
      <w:lang w:val="uk-UA"/>
    </w:rPr>
  </w:style>
  <w:style w:type="paragraph" w:styleId="13" w:customStyle="1">
    <w:name w:val="Текст1"/>
    <w:basedOn w:val="Normal"/>
    <w:uiPriority w:val="99"/>
    <w:qFormat/>
    <w:rsid w:val="00653453"/>
    <w:pPr/>
    <w:rPr>
      <w:rFonts w:ascii="Courier New" w:hAnsi="Courier New" w:cs="Courier New"/>
      <w:sz w:val="20"/>
      <w:szCs w:val="20"/>
    </w:rPr>
  </w:style>
  <w:style w:type="paragraph" w:styleId="Style14" w:customStyle="1">
    <w:name w:val="Знак Знак Знак Знак Знак Знак"/>
    <w:basedOn w:val="Normal"/>
    <w:uiPriority w:val="99"/>
    <w:qFormat/>
    <w:rsid w:val="00653453"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numbering" w:styleId="Style15" w:default="1">
    <w:name w:val="Без маркерів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471</TotalTime>
  <Application>LibreOffice/25.2.4.3$Windows_X86_64 LibreOffice_project/33e196637044ead23f5c3226cde09b47731f7e27</Application>
  <AppVersion>15.0000</AppVersion>
  <Pages>2</Pages>
  <Words>675</Words>
  <Characters>4396</Characters>
  <CharactersWithSpaces>5239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2021-06-29T11:29:00Z</dcterms:created>
  <dc:creator>*</dc:creator>
  <dc:description/>
  <dc:language>uk-UA</dc:language>
  <cp:lastModifiedBy/>
  <cp:lastPrinted>2025-07-10T14:46:13Z</cp:lastPrinted>
  <dcterms:modified xsi:type="dcterms:W3CDTF">2025-07-14T11:00:46Z</dcterms:modified>
  <cp:revision>154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