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55035577" r:id="rId2"/>
        </w:object>
      </w:r>
    </w:p>
    <w:p>
      <w:pPr>
        <w:pStyle w:val="Heading1"/>
        <w:widowControl w:val="false"/>
        <w:numPr>
          <w:ilvl w:val="0"/>
          <w:numId w:val="1"/>
        </w:numPr>
        <w:ind w:hanging="0" w:left="0" w:right="0"/>
        <w:rPr>
          <w:sz w:val="10"/>
          <w:szCs w:val="10"/>
          <w:lang w:val="uk-UA"/>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ind w:hanging="0" w:left="0" w:right="0"/>
        <w:rPr>
          <w:b/>
          <w:bCs/>
          <w:sz w:val="40"/>
          <w:szCs w:val="40"/>
          <w:lang w:val="uk-UA"/>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8"/>
          <w:szCs w:val="8"/>
          <w:lang w:val="uk-UA"/>
        </w:rPr>
      </w:pPr>
      <w:r>
        <w:rPr>
          <w:sz w:val="24"/>
        </w:rPr>
        <w:t>________________                                        Луцьк                                         №______________</w:t>
      </w:r>
    </w:p>
    <w:p>
      <w:pPr>
        <w:pStyle w:val="Normal"/>
        <w:widowControl w:val="false"/>
        <w:jc w:val="both"/>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sz w:val="8"/>
          <w:szCs w:val="8"/>
          <w:lang w:val="uk-UA"/>
        </w:rPr>
        <w:t xml:space="preserve">                                                     </w:t>
      </w:r>
    </w:p>
    <w:p>
      <w:pPr>
        <w:pStyle w:val="Normal"/>
        <w:tabs>
          <w:tab w:val="clear" w:pos="708"/>
          <w:tab w:val="left" w:pos="5329" w:leader="none"/>
        </w:tabs>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Про зміну Луцькій міській  територіаль-</w:t>
      </w:r>
    </w:p>
    <w:p>
      <w:pPr>
        <w:pStyle w:val="Normal"/>
        <w:tabs>
          <w:tab w:val="clear" w:pos="708"/>
          <w:tab w:val="left" w:pos="5329" w:leader="none"/>
        </w:tabs>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ній громаді, від імені якої діє Луцька мі-</w:t>
      </w:r>
    </w:p>
    <w:p>
      <w:pPr>
        <w:pStyle w:val="Normal"/>
        <w:tabs>
          <w:tab w:val="clear" w:pos="708"/>
          <w:tab w:val="left" w:pos="5329" w:leader="none"/>
        </w:tabs>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ська рада (землекористувач  громадян</w:t>
      </w:r>
      <w:r>
        <w:rPr>
          <w:rFonts w:eastAsia="Times New Roman" w:cs="Times New Roman"/>
          <w:b w:val="false"/>
          <w:bCs w:val="false"/>
          <w:i w:val="false"/>
          <w:caps w:val="false"/>
          <w:smallCaps w:val="false"/>
          <w:color w:val="000000"/>
          <w:spacing w:val="-4"/>
          <w:kern w:val="0"/>
          <w:sz w:val="28"/>
          <w:szCs w:val="28"/>
          <w:lang w:val="uk-UA" w:eastAsia="zh-CN" w:bidi="ar-SA"/>
        </w:rPr>
        <w:t>ка</w:t>
      </w:r>
      <w:r>
        <w:rPr>
          <w:rFonts w:eastAsia="Times New Roman" w:cs="Times New Roman"/>
          <w:b w:val="false"/>
          <w:bCs w:val="false"/>
          <w:i w:val="false"/>
          <w:caps w:val="false"/>
          <w:smallCaps w:val="false"/>
          <w:color w:val="000000"/>
          <w:spacing w:val="-4"/>
          <w:kern w:val="0"/>
          <w:sz w:val="28"/>
          <w:szCs w:val="28"/>
          <w:lang w:val="uk-UA" w:eastAsia="zh-CN" w:bidi="ar-SA"/>
        </w:rPr>
        <w:t xml:space="preserve"> </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Саць А.А.</w:t>
      </w:r>
      <w:r>
        <w:rPr>
          <w:rFonts w:eastAsia="Times New Roman" w:cs="Times New Roman"/>
          <w:b w:val="false"/>
          <w:bCs w:val="false"/>
          <w:i w:val="false"/>
          <w:caps w:val="false"/>
          <w:smallCaps w:val="false"/>
          <w:color w:val="000000"/>
          <w:spacing w:val="-4"/>
          <w:kern w:val="0"/>
          <w:sz w:val="28"/>
          <w:szCs w:val="28"/>
          <w:lang w:val="uk-UA" w:eastAsia="zh-CN" w:bidi="ar-SA"/>
        </w:rPr>
        <w:t>), цільового призначення земе-</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льної ділянки  та  передачу безоплатно у</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власність  земельної  ділянки  для  будів-</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ництва і обслуговування  житло</w:t>
      </w:r>
      <w:r>
        <w:rPr>
          <w:rFonts w:cs="Times New Roman"/>
          <w:sz w:val="28"/>
          <w:szCs w:val="28"/>
          <w:lang w:val="uk-UA"/>
        </w:rPr>
        <w:t>вого  бу-</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cs="Times New Roman"/>
          <w:sz w:val="28"/>
          <w:szCs w:val="28"/>
          <w:lang w:val="uk-UA"/>
        </w:rPr>
        <w:t xml:space="preserve">динку, господарських будівель і </w:t>
      </w:r>
      <w:r>
        <w:rPr>
          <w:rFonts w:eastAsia="Times New Roman" w:cs="Times New Roman"/>
          <w:b w:val="false"/>
          <w:bCs w:val="false"/>
          <w:i w:val="false"/>
          <w:caps w:val="false"/>
          <w:smallCaps w:val="false"/>
          <w:color w:val="000000"/>
          <w:spacing w:val="-4"/>
          <w:kern w:val="0"/>
          <w:sz w:val="28"/>
          <w:szCs w:val="28"/>
          <w:lang w:val="uk-UA" w:eastAsia="zh-CN" w:bidi="ar-SA"/>
        </w:rPr>
        <w:t>споруд</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(присадибна ділянка) - 02.01</w:t>
      </w:r>
      <w:r>
        <w:rPr>
          <w:rFonts w:cs="Times New Roman"/>
          <w:bCs/>
          <w:sz w:val="28"/>
          <w:szCs w:val="28"/>
          <w:lang w:eastAsia="ru-RU"/>
        </w:rPr>
        <w:t xml:space="preserve"> на вул. Іва-</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cs="Times New Roman"/>
          <w:bCs/>
          <w:sz w:val="28"/>
          <w:szCs w:val="28"/>
          <w:lang w:eastAsia="ru-RU"/>
        </w:rPr>
        <w:t>сюка Володимира,</w:t>
      </w:r>
      <w:r>
        <w:rPr>
          <w:rFonts w:cs="Times New Roman"/>
          <w:bCs/>
          <w:sz w:val="28"/>
          <w:szCs w:val="28"/>
          <w:lang w:val="uk-UA" w:eastAsia="ru-RU"/>
        </w:rPr>
        <w:t xml:space="preserve"> 9</w:t>
      </w:r>
      <w:r>
        <w:rPr>
          <w:rFonts w:cs="Times New Roman"/>
          <w:bCs/>
          <w:sz w:val="28"/>
          <w:szCs w:val="28"/>
          <w:lang w:val="uk-UA" w:eastAsia="ru-RU"/>
        </w:rPr>
        <w:t>4</w:t>
      </w:r>
      <w:r>
        <w:rPr>
          <w:rFonts w:cs="Times New Roman"/>
          <w:bCs/>
          <w:sz w:val="28"/>
          <w:szCs w:val="28"/>
          <w:lang w:val="uk-UA" w:eastAsia="ru-RU"/>
        </w:rPr>
        <w:t xml:space="preserve"> </w:t>
      </w:r>
      <w:r>
        <w:rPr>
          <w:rFonts w:cs="Times New Roman"/>
          <w:bCs/>
          <w:sz w:val="28"/>
          <w:szCs w:val="28"/>
          <w:lang w:eastAsia="ru-RU"/>
        </w:rPr>
        <w:t xml:space="preserve">у </w:t>
      </w:r>
      <w:r>
        <w:rPr>
          <w:rFonts w:eastAsia="Times New Roman" w:cs="Times New Roman"/>
          <w:b w:val="false"/>
          <w:bCs/>
          <w:i w:val="false"/>
          <w:caps w:val="false"/>
          <w:smallCaps w:val="false"/>
          <w:color w:val="000000"/>
          <w:spacing w:val="-4"/>
          <w:kern w:val="0"/>
          <w:sz w:val="28"/>
          <w:szCs w:val="28"/>
          <w:lang w:val="uk-UA" w:eastAsia="ru-RU" w:bidi="ar-SA"/>
        </w:rPr>
        <w:t>м. Луцьку</w:t>
      </w:r>
    </w:p>
    <w:p>
      <w:pPr>
        <w:pStyle w:val="Normal"/>
        <w:ind w:right="-319"/>
        <w:rPr>
          <w:rFonts w:ascii="Times New Roman" w:hAnsi="Times New Roman" w:cs="Times New Roman"/>
          <w:color w:val="000000"/>
          <w:sz w:val="28"/>
          <w:szCs w:val="28"/>
          <w:lang w:val="uk-UA"/>
        </w:rPr>
      </w:pPr>
      <w:r>
        <w:rPr>
          <w:rFonts w:cs="Times New Roman"/>
          <w:color w:val="000000"/>
          <w:sz w:val="28"/>
          <w:szCs w:val="28"/>
          <w:lang w:val="uk-UA"/>
        </w:rPr>
      </w:r>
    </w:p>
    <w:p>
      <w:pPr>
        <w:pStyle w:val="Normal"/>
        <w:ind w:right="-319"/>
        <w:rPr>
          <w:rFonts w:ascii="Times New Roman" w:hAnsi="Times New Roman" w:cs="Times New Roman"/>
          <w:color w:val="000000"/>
          <w:sz w:val="28"/>
          <w:szCs w:val="28"/>
          <w:lang w:val="uk-UA"/>
        </w:rPr>
      </w:pPr>
      <w:r>
        <w:rPr>
          <w:rFonts w:cs="Times New Roman"/>
          <w:color w:val="000000"/>
          <w:sz w:val="28"/>
          <w:szCs w:val="28"/>
          <w:lang w:val="uk-UA"/>
        </w:rPr>
      </w:r>
    </w:p>
    <w:p>
      <w:pPr>
        <w:pStyle w:val="Normal"/>
        <w:widowControl w:val="false"/>
        <w:suppressAutoHyphens w:val="true"/>
        <w:bidi w:val="0"/>
        <w:ind w:firstLine="567" w:right="0"/>
        <w:jc w:val="both"/>
        <w:rPr>
          <w:sz w:val="28"/>
          <w:szCs w:val="28"/>
        </w:rPr>
      </w:pPr>
      <w:r>
        <w:rPr>
          <w:rFonts w:eastAsia="Times New Roman" w:cs="Times New Roman"/>
          <w:b w:val="false"/>
          <w:bCs/>
          <w:i w:val="false"/>
          <w:caps w:val="false"/>
          <w:smallCaps w:val="false"/>
          <w:color w:val="000000"/>
          <w:spacing w:val="-4"/>
          <w:kern w:val="0"/>
          <w:sz w:val="28"/>
          <w:szCs w:val="28"/>
          <w:lang w:val="uk-UA" w:eastAsia="ru-RU" w:bidi="ar-SA"/>
        </w:rPr>
        <w:t>Розглянувши заяву громадян</w:t>
      </w:r>
      <w:r>
        <w:rPr>
          <w:rFonts w:eastAsia="Times New Roman" w:cs="Times New Roman"/>
          <w:b w:val="false"/>
          <w:bCs/>
          <w:i w:val="false"/>
          <w:caps w:val="false"/>
          <w:smallCaps w:val="false"/>
          <w:color w:val="000000"/>
          <w:spacing w:val="-4"/>
          <w:kern w:val="0"/>
          <w:sz w:val="28"/>
          <w:szCs w:val="28"/>
          <w:lang w:val="uk-UA" w:eastAsia="ru-RU" w:bidi="ar-SA"/>
        </w:rPr>
        <w:t>к</w:t>
      </w:r>
      <w:r>
        <w:rPr>
          <w:rFonts w:eastAsia="Times New Roman" w:cs="Times New Roman"/>
          <w:b w:val="false"/>
          <w:bCs/>
          <w:i w:val="false"/>
          <w:caps w:val="false"/>
          <w:smallCaps w:val="false"/>
          <w:color w:val="000000"/>
          <w:spacing w:val="-4"/>
          <w:kern w:val="0"/>
          <w:sz w:val="28"/>
          <w:szCs w:val="28"/>
          <w:lang w:val="uk-UA" w:eastAsia="ru-RU" w:bidi="ar-SA"/>
        </w:rPr>
        <w:t xml:space="preserve">и </w:t>
      </w:r>
      <w:r>
        <w:rPr>
          <w:rFonts w:eastAsia="Times New Roman" w:cs="Times New Roman"/>
          <w:b w:val="false"/>
          <w:bCs/>
          <w:i w:val="false"/>
          <w:caps w:val="false"/>
          <w:smallCaps w:val="false"/>
          <w:color w:val="000000"/>
          <w:spacing w:val="-4"/>
          <w:kern w:val="0"/>
          <w:sz w:val="28"/>
          <w:szCs w:val="28"/>
          <w:lang w:val="uk-UA" w:eastAsia="ru-RU" w:bidi="ar-SA"/>
        </w:rPr>
        <w:t>Саць Аліни Андріївни</w:t>
      </w:r>
      <w:r>
        <w:rPr>
          <w:rFonts w:eastAsia="Times New Roman" w:cs="Times New Roman"/>
          <w:b w:val="false"/>
          <w:bCs/>
          <w:i w:val="false"/>
          <w:caps w:val="false"/>
          <w:smallCaps w:val="false"/>
          <w:color w:val="000000"/>
          <w:spacing w:val="-4"/>
          <w:kern w:val="0"/>
          <w:sz w:val="28"/>
          <w:szCs w:val="28"/>
          <w:lang w:val="uk-UA" w:eastAsia="ru-RU" w:bidi="ar-SA"/>
        </w:rPr>
        <w:t xml:space="preserve"> щодо передачі безоплатно у власність земельної ділянки зі зміною цільового призначення на вул. Івасюка Володимира, 9</w:t>
      </w:r>
      <w:r>
        <w:rPr>
          <w:rFonts w:eastAsia="Times New Roman" w:cs="Times New Roman"/>
          <w:b w:val="false"/>
          <w:bCs/>
          <w:i w:val="false"/>
          <w:caps w:val="false"/>
          <w:smallCaps w:val="false"/>
          <w:color w:val="000000"/>
          <w:spacing w:val="-4"/>
          <w:kern w:val="0"/>
          <w:sz w:val="28"/>
          <w:szCs w:val="28"/>
          <w:lang w:val="uk-UA" w:eastAsia="ru-RU" w:bidi="ar-SA"/>
        </w:rPr>
        <w:t>4</w:t>
      </w:r>
      <w:r>
        <w:rPr>
          <w:rFonts w:eastAsia="Times New Roman" w:cs="Times New Roman"/>
          <w:b w:val="false"/>
          <w:bCs/>
          <w:i w:val="false"/>
          <w:caps w:val="false"/>
          <w:smallCaps w:val="false"/>
          <w:color w:val="000000"/>
          <w:spacing w:val="-4"/>
          <w:kern w:val="0"/>
          <w:sz w:val="28"/>
          <w:szCs w:val="28"/>
          <w:lang w:val="uk-UA" w:eastAsia="ru-RU" w:bidi="ar-SA"/>
        </w:rPr>
        <w:t xml:space="preserve"> у м. Луцьку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проєкт землеустрою щодо відведення земельної ділянки (зміни цільового призначення) на вул. Івасюка Володимира, 9</w:t>
      </w:r>
      <w:r>
        <w:rPr>
          <w:rFonts w:eastAsia="Times New Roman" w:cs="Times New Roman"/>
          <w:b w:val="false"/>
          <w:bCs/>
          <w:i w:val="false"/>
          <w:caps w:val="false"/>
          <w:smallCaps w:val="false"/>
          <w:color w:val="000000"/>
          <w:spacing w:val="-4"/>
          <w:kern w:val="0"/>
          <w:sz w:val="28"/>
          <w:szCs w:val="28"/>
          <w:lang w:val="uk-UA" w:eastAsia="ru-RU" w:bidi="ar-SA"/>
        </w:rPr>
        <w:t>4</w:t>
      </w:r>
      <w:r>
        <w:rPr>
          <w:rFonts w:eastAsia="Times New Roman" w:cs="Times New Roman"/>
          <w:b w:val="false"/>
          <w:bCs/>
          <w:i w:val="false"/>
          <w:caps w:val="false"/>
          <w:smallCaps w:val="false"/>
          <w:color w:val="000000"/>
          <w:spacing w:val="-4"/>
          <w:kern w:val="0"/>
          <w:sz w:val="28"/>
          <w:szCs w:val="28"/>
          <w:lang w:val="uk-UA" w:eastAsia="ru-RU" w:bidi="ar-SA"/>
        </w:rPr>
        <w:t xml:space="preserve"> у м. Луцьку, витяг з Державного земельного кадастру про земельну ділянку від </w:t>
      </w:r>
      <w:r>
        <w:rPr>
          <w:rFonts w:eastAsia="Times New Roman" w:cs="Times New Roman"/>
          <w:b w:val="false"/>
          <w:bCs/>
          <w:i w:val="false"/>
          <w:caps w:val="false"/>
          <w:smallCaps w:val="false"/>
          <w:color w:val="000000"/>
          <w:spacing w:val="-4"/>
          <w:kern w:val="0"/>
          <w:sz w:val="28"/>
          <w:szCs w:val="28"/>
          <w:lang w:val="uk-UA" w:eastAsia="ru-RU" w:bidi="ar-SA"/>
        </w:rPr>
        <w:t>02</w:t>
      </w:r>
      <w:r>
        <w:rPr>
          <w:rFonts w:eastAsia="Times New Roman" w:cs="Times New Roman"/>
          <w:b w:val="false"/>
          <w:bCs/>
          <w:i w:val="false"/>
          <w:caps w:val="false"/>
          <w:smallCaps w:val="false"/>
          <w:color w:val="000000"/>
          <w:spacing w:val="-4"/>
          <w:kern w:val="0"/>
          <w:sz w:val="28"/>
          <w:szCs w:val="28"/>
          <w:lang w:val="uk-UA" w:eastAsia="ru-RU" w:bidi="ar-SA"/>
        </w:rPr>
        <w:t>.0</w:t>
      </w:r>
      <w:r>
        <w:rPr>
          <w:rFonts w:eastAsia="Times New Roman" w:cs="Times New Roman"/>
          <w:b w:val="false"/>
          <w:bCs/>
          <w:i w:val="false"/>
          <w:caps w:val="false"/>
          <w:smallCaps w:val="false"/>
          <w:color w:val="000000"/>
          <w:spacing w:val="-4"/>
          <w:kern w:val="0"/>
          <w:sz w:val="28"/>
          <w:szCs w:val="28"/>
          <w:lang w:val="uk-UA" w:eastAsia="ru-RU" w:bidi="ar-SA"/>
        </w:rPr>
        <w:t>7</w:t>
      </w:r>
      <w:r>
        <w:rPr>
          <w:rFonts w:eastAsia="Times New Roman" w:cs="Times New Roman"/>
          <w:b w:val="false"/>
          <w:bCs/>
          <w:i w:val="false"/>
          <w:caps w:val="false"/>
          <w:smallCaps w:val="false"/>
          <w:color w:val="000000"/>
          <w:spacing w:val="-4"/>
          <w:kern w:val="0"/>
          <w:sz w:val="28"/>
          <w:szCs w:val="28"/>
          <w:lang w:val="uk-UA" w:eastAsia="ru-RU" w:bidi="ar-SA"/>
        </w:rPr>
        <w:t>.202</w:t>
      </w:r>
      <w:r>
        <w:rPr>
          <w:rFonts w:eastAsia="Times New Roman" w:cs="Times New Roman"/>
          <w:b w:val="false"/>
          <w:bCs/>
          <w:i w:val="false"/>
          <w:caps w:val="false"/>
          <w:smallCaps w:val="false"/>
          <w:color w:val="000000"/>
          <w:spacing w:val="-4"/>
          <w:kern w:val="0"/>
          <w:sz w:val="28"/>
          <w:szCs w:val="28"/>
          <w:lang w:val="uk-UA" w:eastAsia="ru-RU" w:bidi="ar-SA"/>
        </w:rPr>
        <w:t>5</w:t>
      </w:r>
      <w:r>
        <w:rPr>
          <w:rFonts w:eastAsia="Times New Roman" w:cs="Times New Roman"/>
          <w:b w:val="false"/>
          <w:bCs/>
          <w:i w:val="false"/>
          <w:caps w:val="false"/>
          <w:smallCaps w:val="false"/>
          <w:color w:val="000000"/>
          <w:spacing w:val="-4"/>
          <w:kern w:val="0"/>
          <w:sz w:val="28"/>
          <w:szCs w:val="28"/>
          <w:lang w:val="uk-UA" w:eastAsia="ru-RU" w:bidi="ar-SA"/>
        </w:rPr>
        <w:t xml:space="preserve"> № НВ-</w:t>
      </w:r>
      <w:r>
        <w:rPr>
          <w:rFonts w:eastAsia="Times New Roman" w:cs="Times New Roman"/>
          <w:b w:val="false"/>
          <w:bCs/>
          <w:i w:val="false"/>
          <w:caps w:val="false"/>
          <w:smallCaps w:val="false"/>
          <w:color w:val="000000"/>
          <w:spacing w:val="-4"/>
          <w:kern w:val="0"/>
          <w:sz w:val="28"/>
          <w:szCs w:val="28"/>
          <w:lang w:val="uk-UA" w:eastAsia="ru-RU" w:bidi="ar-SA"/>
        </w:rPr>
        <w:t>9969300352025</w:t>
      </w:r>
      <w:r>
        <w:rPr>
          <w:rFonts w:eastAsia="Times New Roman" w:cs="Times New Roman"/>
          <w:b w:val="false"/>
          <w:bCs/>
          <w:i w:val="false"/>
          <w:caps w:val="false"/>
          <w:smallCaps w:val="false"/>
          <w:color w:val="000000"/>
          <w:spacing w:val="-4"/>
          <w:kern w:val="0"/>
          <w:sz w:val="28"/>
          <w:szCs w:val="28"/>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zh-CN" w:bidi="ar-SA"/>
        </w:rPr>
        <w:t>враховуючи документи, що посвідчують право власності громадянки Саць Аліни Андріївни на об’єкт нерухомого майна на вул. Івасюка Володимира, </w:t>
      </w:r>
      <w:r>
        <w:rPr>
          <w:rFonts w:eastAsia="Times New Roman" w:cs="Times New Roman"/>
          <w:b w:val="false"/>
          <w:bCs/>
          <w:i w:val="false"/>
          <w:caps w:val="false"/>
          <w:smallCaps w:val="false"/>
          <w:color w:val="000000"/>
          <w:spacing w:val="-4"/>
          <w:kern w:val="0"/>
          <w:sz w:val="28"/>
          <w:szCs w:val="28"/>
          <w:lang w:val="en-US" w:eastAsia="zh-CN" w:bidi="ar-SA"/>
        </w:rPr>
        <w:t>94</w:t>
      </w:r>
      <w:r>
        <w:rPr>
          <w:rFonts w:eastAsia="Times New Roman" w:cs="Times New Roman"/>
          <w:b w:val="false"/>
          <w:bCs/>
          <w:i w:val="false"/>
          <w:caps w:val="false"/>
          <w:smallCaps w:val="false"/>
          <w:color w:val="000000"/>
          <w:spacing w:val="-4"/>
          <w:kern w:val="0"/>
          <w:sz w:val="28"/>
          <w:szCs w:val="28"/>
          <w:lang w:val="uk-UA" w:eastAsia="zh-CN" w:bidi="ar-SA"/>
        </w:rPr>
        <w:t xml:space="preserve"> у м. Луцьку: договір про визначення часток в спільній сумісній власності подружжя та дарування 1/2 частки житлового будинку від 12.11.2024 за № 9680, згідно з яким право власності на житловий будинок зареєстровано в Державному реєстрі речових прав на нерухоме майно 12.11.2024, номер запису про право власності: 57521037, </w:t>
      </w:r>
      <w:r>
        <w:rPr>
          <w:rFonts w:eastAsia="Times New Roman" w:cs="Times New Roman"/>
          <w:b w:val="false"/>
          <w:bCs/>
          <w:i w:val="false"/>
          <w:caps w:val="false"/>
          <w:smallCaps w:val="false"/>
          <w:color w:val="000000"/>
          <w:spacing w:val="-4"/>
          <w:kern w:val="0"/>
          <w:sz w:val="28"/>
          <w:szCs w:val="28"/>
          <w:lang w:val="uk-UA" w:eastAsia="ru-RU" w:bidi="ar-SA"/>
        </w:rPr>
        <w:t>керуючись статтями 12, 20, 79-1, 81, 90-91, 116, 118, 120-123,</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125-126,</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186,</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підпунктом</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5</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та статтями 26, 33, 59 Закону України «Про місцеве самоврядування в Україні», міська рада</w:t>
      </w:r>
    </w:p>
    <w:p>
      <w:pPr>
        <w:pStyle w:val="Normal"/>
        <w:widowControl w:val="false"/>
        <w:suppressAutoHyphens w:val="true"/>
        <w:bidi w:val="0"/>
        <w:ind w:firstLine="567" w:right="0"/>
        <w:jc w:val="both"/>
        <w:rPr>
          <w:sz w:val="28"/>
          <w:szCs w:val="28"/>
        </w:rPr>
      </w:pPr>
      <w:r>
        <w:rPr>
          <w:sz w:val="28"/>
          <w:szCs w:val="28"/>
        </w:rPr>
      </w:r>
    </w:p>
    <w:p>
      <w:pPr>
        <w:pStyle w:val="Normal"/>
        <w:widowControl w:val="false"/>
        <w:suppressAutoHyphens w:val="true"/>
        <w:bidi w:val="0"/>
        <w:ind w:right="0"/>
        <w:jc w:val="both"/>
        <w:rPr>
          <w:rFonts w:ascii="Times New Roman" w:hAnsi="Times New Roman" w:cs="Times New Roman"/>
          <w:sz w:val="28"/>
          <w:szCs w:val="28"/>
          <w:lang w:val="uk-UA"/>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suppressAutoHyphens w:val="true"/>
        <w:bidi w:val="0"/>
        <w:ind w:firstLine="567" w:right="0"/>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rFonts w:eastAsia="Times New Roman" w:cs="Times New Roman"/>
          <w:b w:val="false"/>
          <w:i w:val="false"/>
          <w:caps w:val="false"/>
          <w:smallCaps w:val="false"/>
          <w:color w:val="000000"/>
          <w:spacing w:val="-4"/>
          <w:sz w:val="28"/>
          <w:szCs w:val="28"/>
          <w:lang w:val="uk-UA" w:eastAsia="zh-CN" w:bidi="ar-SA"/>
        </w:rPr>
        <w:t xml:space="preserve">1. Затвердити проєкт землеустрою щодо відведення земельної ділянки комунальної власності (зміни цільового призначення)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9</w:t>
      </w:r>
      <w:r>
        <w:rPr>
          <w:rFonts w:eastAsia="Times New Roman" w:cs="Times New Roman"/>
          <w:b w:val="false"/>
          <w:bCs/>
          <w:i w:val="false"/>
          <w:caps w:val="false"/>
          <w:smallCaps w:val="false"/>
          <w:color w:val="000000"/>
          <w:spacing w:val="-4"/>
          <w:kern w:val="0"/>
          <w:sz w:val="28"/>
          <w:szCs w:val="28"/>
          <w:lang w:val="uk-UA" w:eastAsia="ru-RU" w:bidi="ar-SA"/>
        </w:rPr>
        <w:t>4</w:t>
      </w:r>
      <w:r>
        <w:rPr>
          <w:rFonts w:eastAsia="Times New Roman" w:cs="Times New Roman"/>
          <w:b w:val="false"/>
          <w:bCs/>
          <w:i w:val="false"/>
          <w:caps w:val="false"/>
          <w:smallCaps w:val="false"/>
          <w:color w:val="000000"/>
          <w:spacing w:val="-4"/>
          <w:sz w:val="28"/>
          <w:szCs w:val="28"/>
          <w:lang w:val="uk-UA" w:eastAsia="zh-CN" w:bidi="ar-SA"/>
        </w:rPr>
        <w:t xml:space="preserve"> 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0,0</w:t>
      </w:r>
      <w:r>
        <w:rPr>
          <w:rFonts w:eastAsia="Times New Roman" w:cs="Times New Roman"/>
          <w:b w:val="false"/>
          <w:i w:val="false"/>
          <w:caps w:val="false"/>
          <w:smallCaps w:val="false"/>
          <w:color w:val="000000"/>
          <w:spacing w:val="-4"/>
          <w:sz w:val="28"/>
          <w:szCs w:val="28"/>
          <w:lang w:val="uk-UA" w:eastAsia="zh-CN" w:bidi="ar-SA"/>
        </w:rPr>
        <w:t>440</w:t>
      </w:r>
      <w:r>
        <w:rPr>
          <w:rFonts w:eastAsia="Times New Roman" w:cs="Times New Roman"/>
          <w:b w:val="false"/>
          <w:i w:val="false"/>
          <w:caps w:val="false"/>
          <w:smallCaps w:val="false"/>
          <w:color w:val="000000"/>
          <w:spacing w:val="-4"/>
          <w:sz w:val="28"/>
          <w:szCs w:val="28"/>
          <w:lang w:val="uk-UA" w:eastAsia="zh-CN" w:bidi="ar-SA"/>
        </w:rPr>
        <w:t> га, кадастровим номером 0710100000:21:120:015</w:t>
      </w:r>
      <w:r>
        <w:rPr>
          <w:rFonts w:eastAsia="Times New Roman" w:cs="Times New Roman"/>
          <w:b w:val="false"/>
          <w:i w:val="false"/>
          <w:caps w:val="false"/>
          <w:smallCaps w:val="false"/>
          <w:color w:val="000000"/>
          <w:spacing w:val="-4"/>
          <w:sz w:val="28"/>
          <w:szCs w:val="28"/>
          <w:lang w:val="uk-UA" w:eastAsia="zh-CN" w:bidi="ar-SA"/>
        </w:rPr>
        <w:t>2</w:t>
      </w:r>
      <w:r>
        <w:rPr>
          <w:rFonts w:eastAsia="Times New Roman" w:cs="Times New Roman"/>
          <w:b w:val="false"/>
          <w:i w:val="false"/>
          <w:caps w:val="false"/>
          <w:smallCaps w:val="false"/>
          <w:color w:val="000000"/>
          <w:spacing w:val="-4"/>
          <w:sz w:val="28"/>
          <w:szCs w:val="28"/>
          <w:lang w:val="uk-UA" w:eastAsia="zh-CN" w:bidi="ar-SA"/>
        </w:rPr>
        <w:t xml:space="preserve"> </w:t>
      </w:r>
      <w:r>
        <w:rPr>
          <w:rFonts w:eastAsia="Times New Roman" w:cs="Times New Roman"/>
          <w:b w:val="false"/>
          <w:bCs w:val="false"/>
          <w:i w:val="false"/>
          <w:caps w:val="false"/>
          <w:smallCaps w:val="false"/>
          <w:color w:val="000000"/>
          <w:spacing w:val="-4"/>
          <w:kern w:val="0"/>
          <w:sz w:val="28"/>
          <w:szCs w:val="28"/>
          <w:lang w:val="uk-UA" w:eastAsia="zh-CN" w:bidi="ar-SA"/>
        </w:rPr>
        <w:t>для будівництва і обслуговування житло</w:t>
      </w:r>
      <w:r>
        <w:rPr>
          <w:rFonts w:cs="Times New Roman"/>
          <w:sz w:val="28"/>
          <w:szCs w:val="28"/>
          <w:lang w:val="uk-UA"/>
        </w:rPr>
        <w:t xml:space="preserve">вого будинку,   господарських будівель і </w:t>
      </w:r>
      <w:r>
        <w:rPr>
          <w:rFonts w:eastAsia="Times New Roman" w:cs="Times New Roman"/>
          <w:b w:val="false"/>
          <w:bCs w:val="false"/>
          <w:i w:val="false"/>
          <w:caps w:val="false"/>
          <w:smallCaps w:val="false"/>
          <w:color w:val="000000"/>
          <w:spacing w:val="-4"/>
          <w:kern w:val="0"/>
          <w:sz w:val="28"/>
          <w:szCs w:val="28"/>
          <w:lang w:val="uk-UA" w:eastAsia="zh-CN" w:bidi="ar-SA"/>
        </w:rPr>
        <w:t xml:space="preserve">споруд </w:t>
      </w:r>
      <w:r>
        <w:rPr>
          <w:rFonts w:eastAsia="Times New Roman" w:cs="Times New Roman"/>
          <w:b w:val="false"/>
          <w:bCs w:val="false"/>
          <w:i w:val="false"/>
          <w:iCs w:val="false"/>
          <w:caps w:val="false"/>
          <w:smallCaps w:val="false"/>
          <w:color w:val="000000"/>
          <w:spacing w:val="-4"/>
          <w:kern w:val="0"/>
          <w:sz w:val="28"/>
          <w:szCs w:val="28"/>
          <w:lang w:val="uk-UA" w:eastAsia="zh-CN" w:bidi="ar-SA"/>
        </w:rPr>
        <w:t>(присадибна ділянка) - 02.01</w:t>
      </w:r>
      <w:r>
        <w:rPr>
          <w:rFonts w:eastAsia="Times New Roman" w:cs="Times New Roman"/>
          <w:b w:val="false"/>
          <w:i w:val="false"/>
          <w:caps w:val="false"/>
          <w:smallCaps w:val="false"/>
          <w:color w:val="000000"/>
          <w:spacing w:val="-4"/>
          <w:sz w:val="28"/>
          <w:szCs w:val="28"/>
          <w:lang w:val="uk-UA" w:eastAsia="zh-CN" w:bidi="ar-SA"/>
        </w:rPr>
        <w:t>.</w:t>
      </w:r>
    </w:p>
    <w:p>
      <w:pPr>
        <w:pStyle w:val="Normal"/>
        <w:widowControl w:val="false"/>
        <w:suppressAutoHyphens w:val="true"/>
        <w:bidi w:val="0"/>
        <w:ind w:firstLine="567" w:right="0"/>
        <w:jc w:val="both"/>
        <w:rPr>
          <w:szCs w:val="28"/>
          <w:lang w:val="uk-UA"/>
        </w:rPr>
      </w:pPr>
      <w:r>
        <w:rPr>
          <w:rFonts w:eastAsia="Times New Roman" w:cs="Times New Roman"/>
          <w:b w:val="false"/>
          <w:i w:val="false"/>
          <w:caps w:val="false"/>
          <w:smallCaps w:val="false"/>
          <w:color w:val="000000"/>
          <w:spacing w:val="-4"/>
          <w:sz w:val="28"/>
          <w:szCs w:val="28"/>
          <w:lang w:val="uk-UA" w:eastAsia="zh-CN" w:bidi="ar-SA"/>
        </w:rPr>
        <w:t xml:space="preserve">2. Змінити Луцькій міській територіальній громаді, від імені якої діє Луцька міська рада, цільове призначення земельної ділянки комунальної власності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9</w:t>
      </w:r>
      <w:r>
        <w:rPr>
          <w:rFonts w:eastAsia="Times New Roman" w:cs="Times New Roman"/>
          <w:b w:val="false"/>
          <w:bCs/>
          <w:i w:val="false"/>
          <w:caps w:val="false"/>
          <w:smallCaps w:val="false"/>
          <w:color w:val="000000"/>
          <w:spacing w:val="-4"/>
          <w:kern w:val="0"/>
          <w:sz w:val="28"/>
          <w:szCs w:val="28"/>
          <w:lang w:val="uk-UA" w:eastAsia="ru-RU" w:bidi="ar-SA"/>
        </w:rPr>
        <w:t>4</w:t>
      </w:r>
      <w:r>
        <w:rPr>
          <w:rFonts w:eastAsia="Times New Roman" w:cs="Times New Roman"/>
          <w:b w:val="false"/>
          <w:bCs/>
          <w:i w:val="false"/>
          <w:caps w:val="false"/>
          <w:smallCaps w:val="false"/>
          <w:color w:val="000000"/>
          <w:spacing w:val="-4"/>
          <w:kern w:val="0"/>
          <w:sz w:val="28"/>
          <w:szCs w:val="28"/>
          <w:lang w:val="uk-UA" w:eastAsia="ru-RU" w:bidi="ar-SA"/>
        </w:rPr>
        <w:t xml:space="preserve"> </w:t>
      </w:r>
      <w:r>
        <w:rPr>
          <w:rFonts w:eastAsia="Times New Roman" w:cs="Times New Roman"/>
          <w:b w:val="false"/>
          <w:bCs/>
          <w:i w:val="false"/>
          <w:caps w:val="false"/>
          <w:smallCaps w:val="false"/>
          <w:color w:val="000000"/>
          <w:spacing w:val="-4"/>
          <w:sz w:val="28"/>
          <w:szCs w:val="28"/>
          <w:lang w:val="uk-UA" w:eastAsia="zh-CN" w:bidi="ar-SA"/>
        </w:rPr>
        <w:t>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0,0</w:t>
      </w:r>
      <w:r>
        <w:rPr>
          <w:rFonts w:eastAsia="Times New Roman" w:cs="Times New Roman"/>
          <w:b w:val="false"/>
          <w:i w:val="false"/>
          <w:caps w:val="false"/>
          <w:smallCaps w:val="false"/>
          <w:color w:val="000000"/>
          <w:spacing w:val="-4"/>
          <w:sz w:val="28"/>
          <w:szCs w:val="28"/>
          <w:lang w:val="uk-UA" w:eastAsia="zh-CN" w:bidi="ar-SA"/>
        </w:rPr>
        <w:t>4</w:t>
      </w:r>
      <w:r>
        <w:rPr>
          <w:rFonts w:eastAsia="Times New Roman" w:cs="Times New Roman"/>
          <w:b w:val="false"/>
          <w:i w:val="false"/>
          <w:caps w:val="false"/>
          <w:smallCaps w:val="false"/>
          <w:color w:val="000000"/>
          <w:spacing w:val="-4"/>
          <w:sz w:val="28"/>
          <w:szCs w:val="28"/>
          <w:lang w:val="uk-UA" w:eastAsia="zh-CN" w:bidi="ar-SA"/>
        </w:rPr>
        <w:t>4</w:t>
      </w:r>
      <w:r>
        <w:rPr>
          <w:rFonts w:eastAsia="Times New Roman" w:cs="Times New Roman"/>
          <w:b w:val="false"/>
          <w:i w:val="false"/>
          <w:caps w:val="false"/>
          <w:smallCaps w:val="false"/>
          <w:color w:val="000000"/>
          <w:spacing w:val="-4"/>
          <w:sz w:val="28"/>
          <w:szCs w:val="28"/>
          <w:lang w:val="uk-UA" w:eastAsia="zh-CN" w:bidi="ar-SA"/>
        </w:rPr>
        <w:t>0</w:t>
      </w:r>
      <w:r>
        <w:rPr>
          <w:rFonts w:eastAsia="Times New Roman" w:cs="Times New Roman"/>
          <w:b w:val="false"/>
          <w:i w:val="false"/>
          <w:caps w:val="false"/>
          <w:smallCaps w:val="false"/>
          <w:color w:val="000000"/>
          <w:spacing w:val="-4"/>
          <w:sz w:val="28"/>
          <w:szCs w:val="28"/>
          <w:lang w:val="uk-UA" w:eastAsia="zh-CN" w:bidi="ar-SA"/>
        </w:rPr>
        <w:t> га, кадастровим номером 0710100000:21:120:015</w:t>
      </w:r>
      <w:r>
        <w:rPr>
          <w:rFonts w:eastAsia="Times New Roman" w:cs="Times New Roman"/>
          <w:b w:val="false"/>
          <w:i w:val="false"/>
          <w:caps w:val="false"/>
          <w:smallCaps w:val="false"/>
          <w:color w:val="000000"/>
          <w:spacing w:val="-4"/>
          <w:sz w:val="28"/>
          <w:szCs w:val="28"/>
          <w:lang w:val="uk-UA" w:eastAsia="zh-CN" w:bidi="ar-SA"/>
        </w:rPr>
        <w:t>2</w:t>
      </w:r>
      <w:r>
        <w:rPr>
          <w:rFonts w:eastAsia="Times New Roman" w:cs="Times New Roman"/>
          <w:b w:val="false"/>
          <w:i w:val="false"/>
          <w:caps w:val="false"/>
          <w:smallCaps w:val="false"/>
          <w:color w:val="000000"/>
          <w:spacing w:val="-4"/>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w:t>
      </w:r>
      <w:r>
        <w:rPr>
          <w:rFonts w:eastAsia="Times New Roman" w:cs="Times New Roman"/>
          <w:b w:val="false"/>
          <w:i w:val="false"/>
          <w:caps w:val="false"/>
          <w:smallCaps w:val="false"/>
          <w:color w:val="000000"/>
          <w:spacing w:val="-4"/>
          <w:sz w:val="28"/>
          <w:szCs w:val="28"/>
          <w:lang w:val="uk-UA" w:eastAsia="zh-CN" w:bidi="ar-SA"/>
        </w:rPr>
        <w:t>.</w:t>
      </w:r>
    </w:p>
    <w:p>
      <w:pPr>
        <w:pStyle w:val="Normal"/>
        <w:widowControl/>
        <w:suppressAutoHyphens w:val="true"/>
        <w:overflowPunct w:val="false"/>
        <w:bidi w:val="0"/>
        <w:ind w:firstLine="567" w:right="57"/>
        <w:jc w:val="both"/>
        <w:rPr>
          <w:szCs w:val="28"/>
          <w:lang w:val="uk-UA"/>
        </w:rPr>
      </w:pPr>
      <w:r>
        <w:rPr>
          <w:szCs w:val="28"/>
          <w:lang w:val="uk-UA"/>
        </w:rPr>
        <w:t>3</w:t>
      </w:r>
      <w:r>
        <w:rPr>
          <w:szCs w:val="28"/>
        </w:rPr>
        <w:t xml:space="preserve">. </w:t>
      </w:r>
      <w:r>
        <w:rPr>
          <w:sz w:val="28"/>
          <w:szCs w:val="28"/>
        </w:rPr>
        <w:t>Передати громадян</w:t>
      </w:r>
      <w:r>
        <w:rPr>
          <w:sz w:val="28"/>
          <w:szCs w:val="28"/>
        </w:rPr>
        <w:t>ці</w:t>
      </w:r>
      <w:r>
        <w:rPr>
          <w:sz w:val="28"/>
          <w:szCs w:val="28"/>
        </w:rPr>
        <w:t xml:space="preserve"> </w:t>
      </w:r>
      <w:r>
        <w:rPr>
          <w:rFonts w:eastAsia="Times New Roman" w:cs="Times New Roman"/>
          <w:b w:val="false"/>
          <w:bCs/>
          <w:i w:val="false"/>
          <w:caps w:val="false"/>
          <w:smallCaps w:val="false"/>
          <w:color w:val="000000"/>
          <w:spacing w:val="-4"/>
          <w:kern w:val="0"/>
          <w:sz w:val="28"/>
          <w:szCs w:val="28"/>
          <w:lang w:val="uk-UA" w:eastAsia="ru-RU" w:bidi="ar-SA"/>
        </w:rPr>
        <w:t>Саць Аліні Андріївні</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власність земельну ділянку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9</w:t>
      </w:r>
      <w:r>
        <w:rPr>
          <w:rFonts w:eastAsia="Times New Roman" w:cs="Times New Roman"/>
          <w:b w:val="false"/>
          <w:bCs/>
          <w:i w:val="false"/>
          <w:caps w:val="false"/>
          <w:smallCaps w:val="false"/>
          <w:color w:val="000000"/>
          <w:spacing w:val="-4"/>
          <w:kern w:val="0"/>
          <w:sz w:val="28"/>
          <w:szCs w:val="28"/>
          <w:lang w:val="uk-UA" w:eastAsia="ru-RU" w:bidi="ar-SA"/>
        </w:rPr>
        <w:t>4</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w:t>
      </w:r>
      <w:r>
        <w:rPr>
          <w:rFonts w:eastAsia="Times New Roman" w:cs="Times New Roman"/>
          <w:color w:val="00000A"/>
          <w:kern w:val="0"/>
          <w:sz w:val="28"/>
          <w:szCs w:val="28"/>
          <w:lang w:val="uk-UA" w:eastAsia="zh-CN" w:bidi="ar-SA"/>
        </w:rPr>
        <w:t>440 </w:t>
      </w:r>
      <w:r>
        <w:rPr>
          <w:sz w:val="28"/>
          <w:szCs w:val="28"/>
        </w:rPr>
        <w:t xml:space="preserve">га, кадастровим номером </w:t>
      </w:r>
      <w:r>
        <w:rPr>
          <w:rFonts w:eastAsia="Times New Roman" w:cs="Times New Roman"/>
          <w:b w:val="false"/>
          <w:i w:val="false"/>
          <w:caps w:val="false"/>
          <w:smallCaps w:val="false"/>
          <w:color w:val="000000"/>
          <w:spacing w:val="-4"/>
          <w:sz w:val="28"/>
          <w:szCs w:val="28"/>
          <w:lang w:val="uk-UA" w:eastAsia="zh-CN" w:bidi="ar-SA"/>
        </w:rPr>
        <w:t>0710100000:21:120:015</w:t>
      </w:r>
      <w:r>
        <w:rPr>
          <w:rFonts w:eastAsia="Times New Roman" w:cs="Times New Roman"/>
          <w:b w:val="false"/>
          <w:i w:val="false"/>
          <w:caps w:val="false"/>
          <w:smallCaps w:val="false"/>
          <w:color w:val="000000"/>
          <w:spacing w:val="-4"/>
          <w:sz w:val="28"/>
          <w:szCs w:val="28"/>
          <w:lang w:val="uk-UA" w:eastAsia="zh-CN" w:bidi="ar-SA"/>
        </w:rPr>
        <w:t>2</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right="57"/>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szCs w:val="28"/>
          <w:lang w:val="uk-UA"/>
        </w:rPr>
        <w:t>4</w:t>
      </w:r>
      <w:r>
        <w:rPr>
          <w:szCs w:val="28"/>
        </w:rPr>
        <w:t>. Зобов’язати громадян</w:t>
      </w:r>
      <w:r>
        <w:rPr>
          <w:rFonts w:eastAsia="Times New Roman" w:cs="Times New Roman"/>
          <w:b w:val="false"/>
          <w:bCs/>
          <w:i w:val="false"/>
          <w:caps w:val="false"/>
          <w:smallCaps w:val="false"/>
          <w:color w:val="000000"/>
          <w:spacing w:val="-4"/>
          <w:kern w:val="0"/>
          <w:sz w:val="28"/>
          <w:szCs w:val="28"/>
          <w:lang w:val="uk-UA" w:eastAsia="ru-RU" w:bidi="ar-SA"/>
        </w:rPr>
        <w:t>ку Саць Аліну Андріївну</w:t>
      </w:r>
      <w:r>
        <w:rPr>
          <w:szCs w:val="28"/>
        </w:rPr>
        <w:t>:</w:t>
      </w:r>
    </w:p>
    <w:p>
      <w:pPr>
        <w:pStyle w:val="Normal"/>
        <w:widowControl w:val="false"/>
        <w:suppressAutoHyphens w:val="true"/>
        <w:bidi w:val="0"/>
        <w:ind w:firstLine="567" w:right="0"/>
        <w:jc w:val="both"/>
        <w:rPr>
          <w:szCs w:val="28"/>
          <w:lang w:val="uk-UA"/>
        </w:rPr>
      </w:pPr>
      <w:r>
        <w:rPr>
          <w:rFonts w:eastAsia="Times New Roman" w:cs="Times New Roman"/>
          <w:b w:val="false"/>
          <w:i w:val="false"/>
          <w:caps w:val="false"/>
          <w:smallCaps w:val="false"/>
          <w:color w:val="000000"/>
          <w:spacing w:val="-4"/>
          <w:sz w:val="28"/>
          <w:szCs w:val="28"/>
          <w:lang w:val="uk-UA" w:eastAsia="zh-CN" w:bidi="ar-SA"/>
        </w:rPr>
        <w:t>4.1. Внести зміни в Державний земельний кадастр про земельну ділянку.</w:t>
      </w:r>
    </w:p>
    <w:p>
      <w:pPr>
        <w:pStyle w:val="Normal"/>
        <w:widowControl/>
        <w:suppressAutoHyphens w:val="true"/>
        <w:overflowPunct w:val="false"/>
        <w:bidi w:val="0"/>
        <w:ind w:firstLine="567" w:right="57"/>
        <w:jc w:val="both"/>
        <w:rPr>
          <w:szCs w:val="28"/>
          <w:lang w:val="uk-UA"/>
        </w:rPr>
      </w:pPr>
      <w:r>
        <w:rPr>
          <w:szCs w:val="28"/>
          <w:lang w:val="uk-UA"/>
        </w:rPr>
        <w:t>4</w:t>
      </w:r>
      <w:r>
        <w:rPr>
          <w:szCs w:val="28"/>
        </w:rPr>
        <w:t>.</w:t>
      </w:r>
      <w:r>
        <w:rPr>
          <w:szCs w:val="28"/>
          <w:lang w:val="uk-UA"/>
        </w:rPr>
        <w:t>2</w:t>
      </w:r>
      <w:r>
        <w:rPr>
          <w:szCs w:val="28"/>
        </w:rPr>
        <w:t>.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right="57"/>
        <w:jc w:val="both"/>
        <w:rPr>
          <w:szCs w:val="28"/>
          <w:lang w:val="uk-UA"/>
        </w:rPr>
      </w:pPr>
      <w:r>
        <w:rPr>
          <w:szCs w:val="28"/>
          <w:lang w:val="uk-UA"/>
        </w:rPr>
        <w:t>4</w:t>
      </w:r>
      <w:r>
        <w:rPr>
          <w:szCs w:val="28"/>
        </w:rPr>
        <w:t>.</w:t>
      </w:r>
      <w:r>
        <w:rPr>
          <w:szCs w:val="28"/>
          <w:lang w:val="uk-UA"/>
        </w:rPr>
        <w:t>3</w:t>
      </w:r>
      <w:r>
        <w:rPr>
          <w:szCs w:val="28"/>
        </w:rPr>
        <w:t>.</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w:t>
      </w:r>
      <w:r>
        <w:rPr>
          <w:szCs w:val="28"/>
        </w:rPr>
        <w:t>атті</w:t>
      </w:r>
      <w:r>
        <w:rPr>
          <w:szCs w:val="28"/>
        </w:rPr>
        <w:t xml:space="preserve"> 91 Земельного кодексу України.</w:t>
      </w:r>
    </w:p>
    <w:p>
      <w:pPr>
        <w:pStyle w:val="Normal"/>
        <w:widowControl/>
        <w:suppressAutoHyphens w:val="true"/>
        <w:overflowPunct w:val="false"/>
        <w:bidi w:val="0"/>
        <w:ind w:firstLine="567" w:right="57"/>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szCs w:val="28"/>
          <w:lang w:val="uk-UA"/>
        </w:rPr>
        <w:t>4</w:t>
      </w:r>
      <w:r>
        <w:rPr>
          <w:szCs w:val="28"/>
        </w:rPr>
        <w:t>.</w:t>
      </w:r>
      <w:r>
        <w:rPr>
          <w:szCs w:val="28"/>
          <w:lang w:val="uk-UA"/>
        </w:rPr>
        <w:t>4</w:t>
      </w:r>
      <w:r>
        <w:rPr>
          <w:szCs w:val="28"/>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right="0"/>
        <w:jc w:val="both"/>
        <w:rPr/>
      </w:pPr>
      <w:r>
        <w:rPr>
          <w:rFonts w:eastAsia="Times New Roman" w:cs="Times New Roman"/>
          <w:b w:val="false"/>
          <w:i w:val="false"/>
          <w:caps w:val="false"/>
          <w:smallCaps w:val="false"/>
          <w:color w:val="000000"/>
          <w:spacing w:val="-4"/>
          <w:sz w:val="28"/>
          <w:szCs w:val="28"/>
          <w:lang w:val="uk-UA" w:eastAsia="zh-CN" w:bidi="ar-SA"/>
        </w:rPr>
        <w:t xml:space="preserve">5. Контроль за виконанням рішення покласти на заступника міського голови </w:t>
      </w:r>
      <w:r>
        <w:rPr>
          <w:rFonts w:eastAsia="Times New Roman" w:cs="Times New Roman"/>
          <w:b w:val="false"/>
          <w:i w:val="false"/>
          <w:caps w:val="false"/>
          <w:smallCaps w:val="false"/>
          <w:color w:val="auto"/>
          <w:spacing w:val="-4"/>
          <w:kern w:val="0"/>
          <w:sz w:val="28"/>
          <w:szCs w:val="28"/>
          <w:lang w:val="uk-UA" w:eastAsia="zh-CN" w:bidi="ar-SA"/>
        </w:rPr>
        <w:t>Ірину Чебелюк</w:t>
      </w:r>
      <w:r>
        <w:rPr>
          <w:rFonts w:eastAsia="Times New Roman" w:cs="Times New Roman"/>
          <w:b w:val="false"/>
          <w:i w:val="false"/>
          <w:caps w:val="false"/>
          <w:smallCaps w:val="false"/>
          <w:color w:val="000000"/>
          <w:spacing w:val="-4"/>
          <w:sz w:val="28"/>
          <w:szCs w:val="28"/>
          <w:lang w:val="uk-UA" w:eastAsia="zh-CN" w:bidi="ar-SA"/>
        </w:rPr>
        <w:t xml:space="preserve">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right="0"/>
        <w:jc w:val="both"/>
        <w:rPr/>
      </w:pPr>
      <w:r>
        <w:rPr/>
      </w:r>
    </w:p>
    <w:p>
      <w:pPr>
        <w:pStyle w:val="Normal"/>
        <w:widowControl w:val="false"/>
        <w:suppressAutoHyphens w:val="true"/>
        <w:bidi w:val="0"/>
        <w:ind w:firstLine="567"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Cs w:val="28"/>
          <w:lang w:val="uk-UA"/>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rPr>
          <w:sz w:val="24"/>
          <w:szCs w:val="24"/>
          <w:lang w:val="uk-UA"/>
        </w:rPr>
      </w:pPr>
      <w:r>
        <w:rPr>
          <w:sz w:val="24"/>
          <w:szCs w:val="24"/>
          <w:lang w:val="uk-UA"/>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yle12">
    <w:name w:val="Основной шрифт абзаца"/>
    <w:qFormat/>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23">
    <w:name w:val="rvts23"/>
    <w:basedOn w:val="1"/>
    <w:qFormat/>
    <w:rPr/>
  </w:style>
  <w:style w:type="character" w:styleId="Strong">
    <w:name w:val="Strong"/>
    <w:basedOn w:val="Style12"/>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Unicode MS"/>
      <w:i/>
      <w:iCs/>
      <w:sz w:val="24"/>
      <w:szCs w:val="24"/>
    </w:rPr>
  </w:style>
  <w:style w:type="paragraph" w:styleId="Style14">
    <w:name w:val="Покажчик"/>
    <w:basedOn w:val="Normal"/>
    <w:qFormat/>
    <w:pPr>
      <w:suppressLineNumbers/>
    </w:pPr>
    <w:rPr>
      <w:rFonts w:cs="FreeSans"/>
    </w:rPr>
  </w:style>
  <w:style w:type="paragraph" w:styleId="Caption1">
    <w:name w:val="Caption1"/>
    <w:basedOn w:val="Normal"/>
    <w:qFormat/>
    <w:pPr>
      <w:suppressLineNumbers/>
      <w:spacing w:before="120" w:after="120"/>
    </w:pPr>
    <w:rPr>
      <w:rFonts w:cs="Arial Unicode MS"/>
      <w:i/>
      <w:iCs/>
      <w:sz w:val="24"/>
      <w:szCs w:val="24"/>
    </w:rPr>
  </w:style>
  <w:style w:type="paragraph" w:styleId="Caption11">
    <w:name w:val="Caption11"/>
    <w:basedOn w:val="Normal"/>
    <w:qFormat/>
    <w:pPr>
      <w:suppressLineNumbers/>
      <w:spacing w:before="120" w:after="120"/>
    </w:pPr>
    <w:rPr>
      <w:rFonts w:cs="Arial Unicode MS"/>
      <w:i/>
      <w:iCs/>
      <w:sz w:val="24"/>
      <w:szCs w:val="24"/>
    </w:rPr>
  </w:style>
  <w:style w:type="paragraph" w:styleId="Caption111">
    <w:name w:val="Caption111"/>
    <w:basedOn w:val="Normal"/>
    <w:qFormat/>
    <w:pPr>
      <w:suppressLineNumbers/>
      <w:spacing w:before="120" w:after="120"/>
    </w:pPr>
    <w:rPr>
      <w:rFonts w:cs="Arial Unicode MS"/>
      <w:i/>
      <w:iCs/>
      <w:sz w:val="24"/>
      <w:szCs w:val="24"/>
    </w:rPr>
  </w:style>
  <w:style w:type="paragraph" w:styleId="Caption1111">
    <w:name w:val="Caption1111"/>
    <w:basedOn w:val="Normal"/>
    <w:qFormat/>
    <w:pPr>
      <w:suppressLineNumbers/>
      <w:spacing w:before="120" w:after="120"/>
    </w:pPr>
    <w:rPr>
      <w:rFonts w:cs="Arial Unicode MS"/>
      <w:i/>
      <w:iCs/>
      <w:sz w:val="24"/>
      <w:szCs w:val="24"/>
    </w:rPr>
  </w:style>
  <w:style w:type="paragraph" w:styleId="Caption11111">
    <w:name w:val="Caption11111"/>
    <w:basedOn w:val="Normal"/>
    <w:qFormat/>
    <w:pPr>
      <w:suppressLineNumbers/>
      <w:spacing w:before="120" w:after="120"/>
    </w:pPr>
    <w:rPr>
      <w:rFonts w:cs="Arial Unicode MS"/>
      <w:i/>
      <w:iCs/>
      <w:sz w:val="24"/>
      <w:szCs w:val="24"/>
    </w:rPr>
  </w:style>
  <w:style w:type="paragraph" w:styleId="Caption111111">
    <w:name w:val="Caption111111"/>
    <w:basedOn w:val="Normal"/>
    <w:qFormat/>
    <w:pPr>
      <w:suppressLineNumbers/>
      <w:spacing w:before="120" w:after="120"/>
    </w:pPr>
    <w:rPr>
      <w:rFonts w:cs="Arial Unicode MS"/>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Style15">
    <w:name w:val="Название объекта"/>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1164</TotalTime>
  <Application>LibreOffice/7.6.4.1$Windows_X86_64 LibreOffice_project/e19e193f88cd6c0525a17fb7a176ed8e6a3e2aa1</Application>
  <AppVersion>15.0000</AppVersion>
  <Pages>2</Pages>
  <Words>546</Words>
  <Characters>3522</Characters>
  <CharactersWithSpaces>4267</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2019-05-06T10:42:00Z</dcterms:created>
  <dc:creator>*</dc:creator>
  <dc:description/>
  <dc:language>uk-UA</dc:language>
  <cp:lastModifiedBy/>
  <cp:lastPrinted>2024-05-13T09:13:00Z</cp:lastPrinted>
  <dcterms:modified xsi:type="dcterms:W3CDTF">2025-07-08T14:55:57Z</dcterms:modified>
  <cp:revision>319</cp:revision>
  <dc:subject/>
  <dc:title> </dc:title>
</cp:coreProperties>
</file>

<file path=docProps/custom.xml><?xml version="1.0" encoding="utf-8"?>
<Properties xmlns="http://schemas.openxmlformats.org/officeDocument/2006/custom-properties" xmlns:vt="http://schemas.openxmlformats.org/officeDocument/2006/docPropsVTypes"/>
</file>