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14497063"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rPr/>
      </w:pPr>
      <w:r>
        <w:rPr>
          <w:i w:val="false"/>
          <w:iCs w:val="false"/>
          <w:sz w:val="28"/>
          <w:szCs w:val="28"/>
          <w:lang w:bidi="ar-SA"/>
        </w:rPr>
        <w:t xml:space="preserve">Про надання </w:t>
      </w:r>
      <w:r>
        <w:rPr>
          <w:rStyle w:val="Emphasis"/>
          <w:i w:val="false"/>
          <w:iCs w:val="false"/>
          <w:sz w:val="28"/>
          <w:szCs w:val="28"/>
          <w:lang w:bidi="ar-SA"/>
        </w:rPr>
        <w:t>громадянину Нижего-</w:t>
      </w:r>
    </w:p>
    <w:p>
      <w:pPr>
        <w:pStyle w:val="Normal"/>
        <w:rPr/>
      </w:pPr>
      <w:r>
        <w:rPr>
          <w:rStyle w:val="Emphasis"/>
          <w:i w:val="false"/>
          <w:iCs w:val="false"/>
          <w:sz w:val="28"/>
          <w:szCs w:val="28"/>
          <w:lang w:bidi="ar-SA"/>
        </w:rPr>
        <w:t>родцеву С.М.</w:t>
      </w:r>
      <w:r>
        <w:rPr>
          <w:rStyle w:val="Strong"/>
          <w:i w:val="false"/>
          <w:iCs w:val="false"/>
          <w:sz w:val="28"/>
          <w:szCs w:val="28"/>
          <w:lang w:bidi="ar-SA"/>
        </w:rPr>
        <w:t xml:space="preserve"> </w:t>
      </w:r>
      <w:r>
        <w:rPr>
          <w:i w:val="false"/>
          <w:iCs w:val="false"/>
          <w:sz w:val="28"/>
          <w:szCs w:val="28"/>
          <w:lang w:bidi="ar-SA"/>
        </w:rPr>
        <w:t>на умовах оренди зе-</w:t>
      </w:r>
    </w:p>
    <w:p>
      <w:pPr>
        <w:pStyle w:val="Normal"/>
        <w:rPr>
          <w:sz w:val="28"/>
          <w:szCs w:val="28"/>
        </w:rPr>
      </w:pPr>
      <w:r>
        <w:rPr>
          <w:i w:val="false"/>
          <w:iCs w:val="false"/>
          <w:sz w:val="28"/>
          <w:szCs w:val="28"/>
          <w:lang w:bidi="ar-SA"/>
        </w:rPr>
        <w:t>мельної ділянки для обслуговуван-</w:t>
      </w:r>
    </w:p>
    <w:p>
      <w:pPr>
        <w:pStyle w:val="Normal"/>
        <w:rPr>
          <w:sz w:val="28"/>
          <w:szCs w:val="28"/>
        </w:rPr>
      </w:pPr>
      <w:r>
        <w:rPr>
          <w:i w:val="false"/>
          <w:iCs w:val="false"/>
          <w:sz w:val="28"/>
          <w:szCs w:val="28"/>
          <w:lang w:bidi="ar-SA"/>
        </w:rPr>
        <w:t>ня  металевого  гаража  (02.05)  на</w:t>
      </w:r>
    </w:p>
    <w:p>
      <w:pPr>
        <w:pStyle w:val="Normal"/>
        <w:rPr/>
      </w:pPr>
      <w:r>
        <w:rPr>
          <w:rStyle w:val="Emphasis"/>
          <w:i w:val="false"/>
          <w:iCs w:val="false"/>
          <w:sz w:val="28"/>
          <w:szCs w:val="28"/>
          <w:lang w:bidi="ar-SA"/>
        </w:rPr>
        <w:t>просп. Волі, 64-В</w:t>
      </w:r>
      <w:r>
        <w:rPr>
          <w:i w:val="false"/>
          <w:iCs w:val="false"/>
          <w:sz w:val="28"/>
          <w:szCs w:val="28"/>
          <w:lang w:bidi="ar-SA"/>
        </w:rPr>
        <w:t xml:space="preserve"> 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ind w:firstLine="540" w:start="0" w:end="0"/>
        <w:jc w:val="both"/>
        <w:rPr/>
      </w:pPr>
      <w:r>
        <w:rPr>
          <w:rFonts w:eastAsia="Times New Roman" w:cs="Times New Roman"/>
          <w:spacing w:val="2"/>
          <w:kern w:val="0"/>
          <w:sz w:val="28"/>
          <w:szCs w:val="28"/>
          <w:lang w:bidi="ar-SA"/>
        </w:rPr>
        <w:t>Розглянувши заяв</w:t>
      </w:r>
      <w:r>
        <w:rPr>
          <w:rFonts w:eastAsia="Times New Roman" w:cs="Times New Roman"/>
          <w:i w:val="false"/>
          <w:iCs w:val="false"/>
          <w:color w:val="auto"/>
          <w:spacing w:val="2"/>
          <w:kern w:val="0"/>
          <w:sz w:val="28"/>
          <w:szCs w:val="28"/>
          <w:lang w:val="uk-UA" w:eastAsia="zh-CN" w:bidi="ar-SA"/>
        </w:rPr>
        <w:t xml:space="preserve">у </w:t>
      </w:r>
      <w:r>
        <w:rPr>
          <w:rStyle w:val="Emphasis"/>
          <w:rFonts w:eastAsia="Times New Roman" w:cs="Times New Roman"/>
          <w:i w:val="false"/>
          <w:iCs w:val="false"/>
          <w:color w:val="auto"/>
          <w:spacing w:val="2"/>
          <w:kern w:val="0"/>
          <w:sz w:val="28"/>
          <w:szCs w:val="28"/>
          <w:lang w:val="uk-UA" w:eastAsia="zh-CN" w:bidi="ar-SA"/>
        </w:rPr>
        <w:t xml:space="preserve">громадянина Нижегородцева Сергія Миколайовича </w:t>
      </w:r>
      <w:r>
        <w:rPr>
          <w:rStyle w:val="Emphasis"/>
          <w:rFonts w:eastAsia="Times New Roman" w:cs="Times New Roman"/>
          <w:b w:val="false"/>
          <w:bCs/>
          <w:i w:val="false"/>
          <w:iCs w:val="false"/>
          <w:color w:val="00000A"/>
          <w:spacing w:val="-2"/>
          <w:kern w:val="0"/>
          <w:sz w:val="28"/>
          <w:szCs w:val="28"/>
          <w:u w:val="none"/>
          <w:lang w:val="uk-UA" w:eastAsia="zh-CN" w:bidi="ar-SA"/>
        </w:rPr>
        <w:t>(</w:t>
      </w:r>
      <w:r>
        <w:rPr>
          <w:rStyle w:val="Emphasis"/>
          <w:rFonts w:eastAsia="Times New Roman" w:cs="Times New Roman"/>
          <w:b w:val="false"/>
          <w:bCs w:val="false"/>
          <w:i w:val="false"/>
          <w:iCs w:val="false"/>
          <w:caps w:val="false"/>
          <w:smallCaps w:val="false"/>
          <w:color w:val="auto"/>
          <w:spacing w:val="-2"/>
          <w:kern w:val="0"/>
          <w:sz w:val="28"/>
          <w:szCs w:val="28"/>
          <w:u w:val="none"/>
          <w:lang w:val="uk-UA" w:eastAsia="zh-CN" w:bidi="ar-SA"/>
        </w:rPr>
        <w:t>особа з інвалідністю 3</w:t>
      </w:r>
      <w:r>
        <w:rPr>
          <w:rStyle w:val="Emphasis"/>
          <w:rFonts w:eastAsia="Times New Roman" w:cs="Times New Roman"/>
          <w:b w:val="false"/>
          <w:bCs w:val="false"/>
          <w:i w:val="false"/>
          <w:iCs w:val="false"/>
          <w:color w:val="auto"/>
          <w:spacing w:val="-2"/>
          <w:kern w:val="0"/>
          <w:sz w:val="28"/>
          <w:szCs w:val="28"/>
          <w:u w:val="none"/>
          <w:lang w:val="uk-UA" w:eastAsia="zh-CN" w:bidi="ar-SA"/>
        </w:rPr>
        <w:t xml:space="preserve"> групи — посвідчення інваліда війни від 08.09.2011, серія Б № 358955</w:t>
      </w:r>
      <w:r>
        <w:rPr>
          <w:rStyle w:val="Emphasis"/>
          <w:rFonts w:eastAsia="Times New Roman" w:cs="Times New Roman"/>
          <w:b w:val="false"/>
          <w:bCs/>
          <w:i w:val="false"/>
          <w:iCs w:val="false"/>
          <w:color w:val="00000A"/>
          <w:spacing w:val="-2"/>
          <w:kern w:val="0"/>
          <w:sz w:val="28"/>
          <w:szCs w:val="28"/>
          <w:u w:val="none"/>
          <w:lang w:val="uk-UA" w:eastAsia="zh-CN" w:bidi="ar-SA"/>
        </w:rPr>
        <w:t>)</w:t>
      </w:r>
      <w:r>
        <w:rPr>
          <w:rFonts w:eastAsia="Times New Roman" w:cs="Times New Roman"/>
          <w:i w:val="false"/>
          <w:iCs w:val="false"/>
          <w:color w:val="auto"/>
          <w:spacing w:val="2"/>
          <w:kern w:val="0"/>
          <w:sz w:val="28"/>
          <w:szCs w:val="28"/>
          <w:lang w:val="uk-UA" w:eastAsia="zh-CN" w:bidi="ar-SA"/>
        </w:rPr>
        <w:t xml:space="preserve"> щодо надання на у</w:t>
      </w:r>
      <w:r>
        <w:rPr>
          <w:rFonts w:eastAsia="Times New Roman" w:cs="Times New Roman"/>
          <w:spacing w:val="2"/>
          <w:kern w:val="0"/>
          <w:sz w:val="28"/>
          <w:szCs w:val="28"/>
          <w:lang w:bidi="ar-SA"/>
        </w:rPr>
        <w:t xml:space="preserve">мовах оренди земельної ділянки на </w:t>
        <w:br/>
      </w:r>
      <w:r>
        <w:rPr>
          <w:rStyle w:val="Emphasis"/>
          <w:rFonts w:eastAsia="Times New Roman" w:cs="Times New Roman"/>
          <w:i w:val="false"/>
          <w:iCs w:val="false"/>
          <w:spacing w:val="2"/>
          <w:kern w:val="0"/>
          <w:sz w:val="28"/>
          <w:szCs w:val="28"/>
          <w:lang w:bidi="ar-SA"/>
        </w:rPr>
        <w:t>просп. Волі, 64-В</w:t>
      </w:r>
      <w:r>
        <w:rPr>
          <w:rFonts w:eastAsia="Times New Roman" w:cs="Times New Roman"/>
          <w:spacing w:val="2"/>
          <w:kern w:val="0"/>
          <w:sz w:val="28"/>
          <w:szCs w:val="28"/>
          <w:lang w:bidi="ar-SA"/>
        </w:rPr>
        <w:t xml:space="preserve">  у м. Луцьку для обслуговування металевого гаража (02.05 - для будівництва індивідуальних гаражів), </w:t>
      </w:r>
      <w:r>
        <w:rPr>
          <w:rStyle w:val="Emphasis"/>
          <w:rFonts w:eastAsia="Times New Roman" w:cs="Times New Roman"/>
          <w:i w:val="false"/>
          <w:iCs w:val="false"/>
          <w:spacing w:val="2"/>
          <w:kern w:val="0"/>
          <w:sz w:val="28"/>
          <w:szCs w:val="28"/>
          <w:lang w:bidi="ar-SA"/>
        </w:rPr>
        <w:t>договір оренди землі, укладений з Луцькою міською радою, зареєстрований у Державному реєстрі земель від 12.03.2012 за № 071010004000439, поновлений додатковою угодою про поновлення договору оренди землі від 17.10.2017 (право оренди на земельну ділянку зареєстровано у Державному реєстрі речових прав на нерухоме майно від 18.10.2017, номер запису про інше речове право: 22961377), строк дії якого закінчився, акт приймання-передачі земельної ділянки від 11.02.2025, відповідно до якого право оренди на земельну ділянку припинено в Державному реєстрі речових прав на нерухоме майно від 20.02.2025,</w:t>
      </w:r>
      <w:r>
        <w:rPr>
          <w:rStyle w:val="Emphasis"/>
          <w:rFonts w:eastAsia="Times New Roman" w:cs="Times New Roman"/>
          <w:spacing w:val="2"/>
          <w:kern w:val="0"/>
          <w:sz w:val="28"/>
          <w:szCs w:val="28"/>
          <w:lang w:bidi="ar-SA"/>
        </w:rPr>
        <w:t xml:space="preserve"> </w:t>
      </w:r>
      <w:r>
        <w:rPr>
          <w:rFonts w:eastAsia="Times New Roman" w:cs="Times New Roman"/>
          <w:spacing w:val="2"/>
          <w:kern w:val="0"/>
          <w:sz w:val="28"/>
          <w:szCs w:val="28"/>
          <w:lang w:bidi="ar-SA"/>
        </w:rPr>
        <w:t>технічний паспорт на об’єкт нерухомого майна від 09.06.2019 № 0906/6-2019, витяг з Державного земельного кадастру про земельну ділянку від 26.06.2025</w:t>
        <w:br/>
        <w:t>№ НВ-0001292052025,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0710100000:11:045:0039 зареєстровано у Державному реєстрі речових прав на нерухоме майно від 18.10.2017, номер відомостей про  право власності: 22961318, 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w:t>
        <w:br/>
        <w:t xml:space="preserve">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w:t>
      </w:r>
      <w:r>
        <w:rPr>
          <w:rFonts w:eastAsia="Times New Roman" w:cs="Times New Roman"/>
          <w:b w:val="false"/>
          <w:bCs w:val="false"/>
          <w:spacing w:val="2"/>
          <w:kern w:val="0"/>
          <w:sz w:val="28"/>
          <w:szCs w:val="28"/>
          <w:lang w:bidi="ar-SA"/>
        </w:rPr>
        <w:t>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w:t>
      </w:r>
      <w:r>
        <w:rPr>
          <w:rFonts w:eastAsia="Times New Roman" w:cs="Times New Roman"/>
          <w:spacing w:val="2"/>
          <w:kern w:val="0"/>
          <w:sz w:val="28"/>
          <w:szCs w:val="28"/>
          <w:lang w:bidi="ar-SA"/>
        </w:rPr>
        <w:t>, 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ind w:firstLine="567" w:start="0" w:end="0"/>
        <w:jc w:val="both"/>
        <w:rPr/>
      </w:pPr>
      <w:r>
        <w:rPr>
          <w:spacing w:val="2"/>
          <w:sz w:val="28"/>
          <w:szCs w:val="28"/>
          <w:lang w:val="uk-UA"/>
        </w:rPr>
        <w:t>1. На</w:t>
      </w:r>
      <w:r>
        <w:rPr>
          <w:rFonts w:eastAsia="Times New Roman" w:cs="Times New Roman"/>
          <w:spacing w:val="6"/>
          <w:kern w:val="0"/>
          <w:sz w:val="28"/>
          <w:szCs w:val="28"/>
          <w:lang w:bidi="ar-SA"/>
        </w:rPr>
        <w:t xml:space="preserve">дати </w:t>
      </w:r>
      <w:r>
        <w:rPr>
          <w:rStyle w:val="Emphasis"/>
          <w:rFonts w:eastAsia="Times New Roman" w:cs="Times New Roman"/>
          <w:i w:val="false"/>
          <w:iCs w:val="false"/>
          <w:spacing w:val="6"/>
          <w:kern w:val="0"/>
          <w:sz w:val="28"/>
          <w:szCs w:val="28"/>
          <w:lang w:bidi="ar-SA"/>
        </w:rPr>
        <w:t>громадянину Нижегородцеву Сергієві Миколайовичу</w:t>
      </w:r>
      <w:r>
        <w:rPr>
          <w:rFonts w:eastAsia="Times New Roman" w:cs="Times New Roman"/>
          <w:i w:val="false"/>
          <w:iCs w:val="false"/>
          <w:spacing w:val="6"/>
          <w:kern w:val="0"/>
          <w:sz w:val="28"/>
          <w:szCs w:val="28"/>
          <w:lang w:bidi="ar-SA"/>
        </w:rPr>
        <w:t xml:space="preserve"> земельну ділянку на </w:t>
      </w:r>
      <w:r>
        <w:rPr>
          <w:rStyle w:val="Emphasis"/>
          <w:rFonts w:eastAsia="Times New Roman" w:cs="Times New Roman"/>
          <w:i w:val="false"/>
          <w:iCs w:val="false"/>
          <w:spacing w:val="6"/>
          <w:kern w:val="0"/>
          <w:sz w:val="28"/>
          <w:szCs w:val="28"/>
          <w:lang w:bidi="ar-SA"/>
        </w:rPr>
        <w:t>просп. Волі, 64-В</w:t>
      </w:r>
      <w:r>
        <w:rPr>
          <w:rFonts w:eastAsia="Times New Roman" w:cs="Times New Roman"/>
          <w:spacing w:val="6"/>
          <w:kern w:val="0"/>
          <w:sz w:val="28"/>
          <w:szCs w:val="28"/>
          <w:lang w:bidi="ar-SA"/>
        </w:rPr>
        <w:t xml:space="preserve"> у м. Луцьку на умовах оренди строком на </w:t>
      </w:r>
      <w:r>
        <w:rPr>
          <w:rFonts w:eastAsia="Times New Roman" w:cs="Times New Roman"/>
          <w:b w:val="false"/>
          <w:bCs w:val="false"/>
          <w:spacing w:val="6"/>
          <w:kern w:val="0"/>
          <w:sz w:val="28"/>
          <w:szCs w:val="28"/>
          <w:lang w:bidi="ar-SA"/>
        </w:rPr>
        <w:t>5 років</w:t>
      </w:r>
      <w:r>
        <w:rPr>
          <w:rFonts w:eastAsia="Times New Roman" w:cs="Times New Roman"/>
          <w:spacing w:val="6"/>
          <w:kern w:val="0"/>
          <w:sz w:val="28"/>
          <w:szCs w:val="28"/>
          <w:lang w:bidi="ar-SA"/>
        </w:rPr>
        <w:t xml:space="preserve"> з дати укладення договору оренди землі площею 0,0033 га з кадастровим номером 0710100000:11:045:0039, для обслуговування металевого гаража</w:t>
        <w:br/>
        <w:t>(02.05 - для будівництва індивідуальних гаражів), згідно з додатком.</w:t>
      </w:r>
    </w:p>
    <w:p>
      <w:pPr>
        <w:pStyle w:val="Normal"/>
        <w:widowControl w:val="false"/>
        <w:ind w:firstLine="567" w:start="0" w:end="0"/>
        <w:jc w:val="both"/>
        <w:rPr/>
      </w:pPr>
      <w:r>
        <w:rPr>
          <w:rFonts w:eastAsia="Times New Roman" w:cs="Times New Roman"/>
          <w:spacing w:val="6"/>
          <w:kern w:val="0"/>
          <w:sz w:val="28"/>
          <w:szCs w:val="28"/>
          <w:lang w:bidi="ar-SA"/>
        </w:rPr>
        <w:t xml:space="preserve">2. Укласти з </w:t>
      </w:r>
      <w:r>
        <w:rPr>
          <w:rStyle w:val="Emphasis"/>
          <w:rFonts w:eastAsia="Times New Roman" w:cs="Times New Roman"/>
          <w:i w:val="false"/>
          <w:iCs w:val="false"/>
          <w:spacing w:val="6"/>
          <w:kern w:val="0"/>
          <w:sz w:val="28"/>
          <w:szCs w:val="28"/>
          <w:lang w:bidi="ar-SA"/>
        </w:rPr>
        <w:t>громадянином Нижегородцевим Сергієм Миколайовичем</w:t>
      </w:r>
      <w:r>
        <w:rPr>
          <w:rFonts w:eastAsia="Times New Roman" w:cs="Times New Roman"/>
          <w:spacing w:val="6"/>
          <w:kern w:val="0"/>
          <w:sz w:val="28"/>
          <w:szCs w:val="28"/>
          <w:lang w:bidi="ar-SA"/>
        </w:rPr>
        <w:t xml:space="preserve"> договір оренди землі на зем</w:t>
      </w:r>
      <w:r>
        <w:rPr>
          <w:spacing w:val="2"/>
          <w:sz w:val="28"/>
          <w:szCs w:val="28"/>
          <w:lang w:val="uk-UA"/>
        </w:rPr>
        <w:t xml:space="preserve">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0710100000:11:045:0039</w:t>
      </w:r>
      <w:r>
        <w:rPr>
          <w:spacing w:val="2"/>
          <w:sz w:val="28"/>
          <w:szCs w:val="28"/>
          <w:lang w:val="uk-UA"/>
        </w:rPr>
        <w:t xml:space="preserve"> на в</w:t>
      </w:r>
      <w:r>
        <w:rPr>
          <w:rFonts w:eastAsia="Times New Roman" w:cs="Times New Roman"/>
          <w:b w:val="false"/>
          <w:bCs w:val="false"/>
          <w:color w:val="000000"/>
          <w:spacing w:val="2"/>
          <w:kern w:val="0"/>
          <w:sz w:val="28"/>
          <w:szCs w:val="28"/>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pPr>
      <w:r>
        <w:rPr>
          <w:rFonts w:eastAsia="Times New Roman" w:cs="Times New Roman"/>
          <w:b w:val="false"/>
          <w:bCs w:val="false"/>
          <w:color w:val="000000"/>
          <w:spacing w:val="2"/>
          <w:kern w:val="0"/>
          <w:sz w:val="28"/>
          <w:szCs w:val="28"/>
          <w:lang w:val="uk-UA" w:eastAsia="zh-CN" w:bidi="ar-SA"/>
        </w:rPr>
        <w:t xml:space="preserve">3. Зобов’язати </w:t>
      </w:r>
      <w:r>
        <w:rPr>
          <w:rStyle w:val="Emphasis"/>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громадянина Нижегородцева Сергія Миколайовича</w:t>
      </w:r>
      <w:r>
        <w:rPr>
          <w:rFonts w:eastAsia="Times New Roman" w:cs="Times New Roman"/>
          <w:b w:val="false"/>
          <w:bCs w:val="false"/>
          <w:color w:val="000000"/>
          <w:spacing w:val="2"/>
          <w:kern w:val="0"/>
          <w:sz w:val="28"/>
          <w:szCs w:val="28"/>
          <w:lang w:val="uk-UA" w:eastAsia="zh-CN" w:bidi="ar-SA"/>
        </w:rPr>
        <w:t>:</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3.1. </w:t>
      </w:r>
      <w:r>
        <w:rPr>
          <w:rFonts w:eastAsia="Times New Roman" w:cs="Times New Roman"/>
          <w:b w:val="false"/>
          <w:bCs w:val="false"/>
          <w:i w:val="false"/>
          <w:iCs w:val="false"/>
          <w:color w:val="auto"/>
          <w:spacing w:val="2"/>
          <w:kern w:val="0"/>
          <w:sz w:val="28"/>
          <w:szCs w:val="28"/>
          <w:lang w:val="uk-UA" w:eastAsia="zh-CN" w:bidi="ar-SA"/>
        </w:rPr>
        <w:t>Актуалізувати відомості про земельну ділянку в Державному земельному кадастрі.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 xml:space="preserve">3.5. Забезпечувати збереження та вільний доступ до мереж міських </w:t>
      </w:r>
      <w:r>
        <w:rPr>
          <w:sz w:val="28"/>
          <w:szCs w:val="28"/>
          <w:lang w:val="uk-UA" w:eastAsia="zh-CN" w:bidi="ar-SA"/>
        </w:rPr>
        <w:t>інженерних комунікацій, що проходять по зазначеній території, для проведення</w:t>
      </w:r>
      <w:r>
        <w:rPr>
          <w:rFonts w:eastAsia="Times New Roman" w:cs="Times New Roman"/>
          <w:b w:val="false"/>
          <w:bCs w:val="false"/>
          <w:color w:val="000000"/>
          <w:spacing w:val="2"/>
          <w:kern w:val="0"/>
          <w:sz w:val="28"/>
          <w:szCs w:val="28"/>
          <w:lang w:val="uk-UA" w:eastAsia="zh-CN" w:bidi="ar-SA"/>
        </w:rPr>
        <w:t xml:space="preserve">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color w:val="000000"/>
          <w:spacing w:val="2"/>
          <w:kern w:val="0"/>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 xml:space="preserve">5. Надати згоду на відновлення меж земельної ділянки комунальної власності з кадастровим номером </w:t>
      </w:r>
      <w:r>
        <w:rPr>
          <w:rFonts w:eastAsia="Times New Roman" w:cs="Times New Roman"/>
          <w:b w:val="false"/>
          <w:bCs w:val="false"/>
          <w:color w:val="000000"/>
          <w:spacing w:val="6"/>
          <w:kern w:val="0"/>
          <w:sz w:val="28"/>
          <w:szCs w:val="28"/>
          <w:lang w:val="uk-UA" w:eastAsia="zh-CN" w:bidi="ar-SA"/>
        </w:rPr>
        <w:t>0710100000:11:045:0039</w:t>
      </w:r>
      <w:r>
        <w:rPr>
          <w:rFonts w:eastAsia="Times New Roman" w:cs="Times New Roman"/>
          <w:b w:val="false"/>
          <w:bCs w:val="false"/>
          <w:color w:val="000000"/>
          <w:spacing w:val="2"/>
          <w:kern w:val="0"/>
          <w:sz w:val="28"/>
          <w:szCs w:val="28"/>
          <w:lang w:val="uk-UA" w:eastAsia="zh-CN" w:bidi="ar-SA"/>
        </w:rPr>
        <w:t xml:space="preserve"> 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firstLine="567"/>
        <w:jc w:val="both"/>
        <w:rPr>
          <w:sz w:val="28"/>
          <w:szCs w:val="28"/>
        </w:rPr>
      </w:pPr>
      <w:r>
        <w:rPr>
          <w:rFonts w:eastAsia="Times New Roman" w:cs="Times New Roman"/>
          <w:b w:val="false"/>
          <w:bCs w:val="false"/>
          <w:color w:val="000000"/>
          <w:spacing w:val="2"/>
          <w:kern w:val="0"/>
          <w:sz w:val="28"/>
          <w:szCs w:val="28"/>
          <w:lang w:val="uk-UA" w:eastAsia="zh-CN" w:bidi="ar-SA"/>
        </w:rPr>
        <w:t>6. Контро</w:t>
      </w:r>
      <w:r>
        <w:rPr>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Козлюк</w:t>
      </w:r>
    </w:p>
    <w:sectPr>
      <w:type w:val="nextPage"/>
      <w:pgSz w:w="11906" w:h="16838"/>
      <w:pgMar w:left="1701" w:right="567" w:gutter="0" w:header="0" w:top="390" w:footer="0" w:bottom="1598"/>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character" w:styleId="Emphasis">
    <w:name w:val="Emphasis"/>
    <w:qFormat/>
    <w:rPr>
      <w:i/>
      <w:i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cs="Arial"/>
      <w:sz w:val="28"/>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188</TotalTime>
  <Application>LibreOffice/25.2.4.3$Windows_X86_64 LibreOffice_project/33e196637044ead23f5c3226cde09b47731f7e27</Application>
  <AppVersion>15.0000</AppVersion>
  <Pages>2</Pages>
  <Words>617</Words>
  <Characters>4000</Characters>
  <CharactersWithSpaces>4823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dcterms:modified xsi:type="dcterms:W3CDTF">2025-07-14T10:55:34Z</dcterms:modified>
  <cp:revision>30</cp:revision>
  <dc:subject/>
  <dc:title>MVK</dc:title>
</cp:coreProperties>
</file>

<file path=docProps/custom.xml><?xml version="1.0" encoding="utf-8"?>
<Properties xmlns="http://schemas.openxmlformats.org/officeDocument/2006/custom-properties" xmlns:vt="http://schemas.openxmlformats.org/officeDocument/2006/docPropsVTypes"/>
</file>