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Ткачука Павла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699"/>
        <w:gridCol w:w="281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</w:t>
            </w:r>
            <w:r>
              <w:rPr>
                <w:lang w:eastAsia="ar-SA"/>
              </w:rPr>
              <w:t>8</w:t>
            </w:r>
            <w:r>
              <w:rPr>
                <w:lang w:eastAsia="ar-SA"/>
              </w:rPr>
              <w:t> 486,00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</w:t>
            </w:r>
            <w:bookmarkStart w:id="1" w:name="_GoBack"/>
            <w:bookmarkEnd w:id="1"/>
            <w:r>
              <w:rPr/>
              <w:t>8</w:t>
            </w:r>
            <w:r>
              <w:rPr/>
              <w:t> 756,00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</w:r>
      <w:r>
        <w:rPr>
          <w:lang w:eastAsia="ar-SA"/>
        </w:rPr>
        <w:t>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ахецький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44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350" cy="501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840" cy="49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pt;height:3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3F2D5-025C-4FE5-9C70-0346E1A3A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LibreOffice/7.2.3.2$Windows_X86_64 LibreOffice_project/d166454616c1632304285822f9c83ce2e660fd92</Application>
  <AppVersion>15.0000</AppVersion>
  <Pages>1</Pages>
  <Words>45</Words>
  <Characters>288</Characters>
  <CharactersWithSpaces>351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2025-07-22T11:19:03Z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