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5233" w14:textId="77777777" w:rsidR="005B2C70" w:rsidRDefault="00000000">
      <w:pPr>
        <w:jc w:val="center"/>
      </w:pPr>
      <w:r>
        <w:rPr>
          <w:szCs w:val="28"/>
        </w:rPr>
        <w:t>Пояснювальна записка</w:t>
      </w:r>
    </w:p>
    <w:p w14:paraId="609774F2" w14:textId="77777777" w:rsidR="005B2C70" w:rsidRDefault="00000000">
      <w:pPr>
        <w:jc w:val="center"/>
      </w:pPr>
      <w:r>
        <w:rPr>
          <w:szCs w:val="28"/>
        </w:rPr>
        <w:t>до проєкту рішення виконавчого комітету Луцької міської ради</w:t>
      </w:r>
    </w:p>
    <w:p w14:paraId="2D6E6306" w14:textId="77777777" w:rsidR="005B2C70" w:rsidRDefault="00000000">
      <w:pPr>
        <w:jc w:val="center"/>
      </w:pPr>
      <w:r>
        <w:rPr>
          <w:bCs w:val="0"/>
          <w:szCs w:val="28"/>
        </w:rPr>
        <w:t xml:space="preserve">«Про встановлення тарифів на послуги, </w:t>
      </w:r>
      <w:r>
        <w:rPr>
          <w:szCs w:val="28"/>
        </w:rPr>
        <w:t xml:space="preserve">що надаються Луцьким спеціальним </w:t>
      </w:r>
    </w:p>
    <w:p w14:paraId="7ED9A15C" w14:textId="77777777" w:rsidR="005B2C70" w:rsidRDefault="00000000">
      <w:pPr>
        <w:rPr>
          <w:szCs w:val="28"/>
        </w:rPr>
      </w:pPr>
      <w:r>
        <w:rPr>
          <w:szCs w:val="28"/>
        </w:rPr>
        <w:t>комунальним автотранспортним підприємством “</w:t>
      </w:r>
      <w:r>
        <w:rPr>
          <w:bCs w:val="0"/>
          <w:color w:val="000000"/>
          <w:szCs w:val="28"/>
        </w:rPr>
        <w:t>Луцькспецкомунтранс”»</w:t>
      </w:r>
    </w:p>
    <w:p w14:paraId="7E1051DC" w14:textId="77777777" w:rsidR="005B2C70" w:rsidRDefault="005B2C70">
      <w:pPr>
        <w:rPr>
          <w:bCs w:val="0"/>
          <w:szCs w:val="28"/>
        </w:rPr>
      </w:pPr>
    </w:p>
    <w:p w14:paraId="53216679" w14:textId="77777777" w:rsidR="005B2C70" w:rsidRDefault="00000000" w:rsidP="00185A25">
      <w:pPr>
        <w:pStyle w:val="a7"/>
        <w:spacing w:after="0" w:line="240" w:lineRule="auto"/>
        <w:ind w:firstLine="567"/>
        <w:jc w:val="both"/>
      </w:pPr>
      <w:r>
        <w:rPr>
          <w:color w:val="000000"/>
          <w:szCs w:val="28"/>
        </w:rPr>
        <w:t xml:space="preserve">Розрахунок тарифів на послугу з управління побутовими відходами, здійснено ЛСКАП </w:t>
      </w:r>
      <w:r>
        <w:rPr>
          <w:bCs w:val="0"/>
          <w:color w:val="000000"/>
          <w:szCs w:val="28"/>
        </w:rPr>
        <w:t xml:space="preserve">«Луцькспецкомунтранс» </w:t>
      </w:r>
      <w:r>
        <w:rPr>
          <w:color w:val="000000"/>
          <w:szCs w:val="28"/>
        </w:rPr>
        <w:t xml:space="preserve">відповідно до вимог: </w:t>
      </w:r>
    </w:p>
    <w:p w14:paraId="43650C0B" w14:textId="77777777" w:rsidR="005B2C70" w:rsidRDefault="00000000">
      <w:pPr>
        <w:pStyle w:val="a7"/>
        <w:spacing w:after="0" w:line="240" w:lineRule="auto"/>
        <w:ind w:firstLine="540"/>
        <w:jc w:val="both"/>
      </w:pPr>
      <w:r>
        <w:rPr>
          <w:color w:val="000000"/>
          <w:szCs w:val="28"/>
        </w:rPr>
        <w:t>Закону України від 09.11.2017 № 2189-</w:t>
      </w:r>
      <w:r>
        <w:rPr>
          <w:color w:val="000000"/>
          <w:szCs w:val="28"/>
          <w:lang w:val="en-US"/>
        </w:rPr>
        <w:t xml:space="preserve">VIII </w:t>
      </w:r>
      <w:r>
        <w:rPr>
          <w:color w:val="000000"/>
          <w:szCs w:val="28"/>
        </w:rPr>
        <w:t>«Про житлово-комунальні послуги»;</w:t>
      </w:r>
    </w:p>
    <w:p w14:paraId="168BE4E7" w14:textId="77777777" w:rsidR="005B2C70" w:rsidRDefault="00000000">
      <w:pPr>
        <w:pStyle w:val="a7"/>
        <w:spacing w:after="0" w:line="240" w:lineRule="auto"/>
        <w:ind w:firstLine="540"/>
        <w:jc w:val="both"/>
      </w:pPr>
      <w:r>
        <w:rPr>
          <w:color w:val="000000"/>
          <w:szCs w:val="28"/>
        </w:rPr>
        <w:t>Правил надання послуги з управління побутовими відходами, затверджених постановою Кабінету Міністрів України від 08.08.2023 № 835;</w:t>
      </w:r>
    </w:p>
    <w:p w14:paraId="0FD942C5" w14:textId="77777777" w:rsidR="005B2C70" w:rsidRDefault="00000000">
      <w:pPr>
        <w:pStyle w:val="a7"/>
        <w:spacing w:after="0" w:line="240" w:lineRule="auto"/>
        <w:ind w:firstLine="540"/>
        <w:jc w:val="both"/>
      </w:pPr>
      <w:r>
        <w:rPr>
          <w:color w:val="000000"/>
          <w:szCs w:val="28"/>
        </w:rPr>
        <w:t>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відходів, затвердженого постановою Кабінету Міністрів України від 26.09.2023 № 1031.</w:t>
      </w:r>
    </w:p>
    <w:p w14:paraId="1CE332AC" w14:textId="7D48C8E3" w:rsidR="005B2C70" w:rsidRDefault="00000000">
      <w:pPr>
        <w:ind w:firstLine="540"/>
        <w:jc w:val="both"/>
      </w:pPr>
      <w:r>
        <w:rPr>
          <w:rFonts w:eastAsia="SimSun;ЛОМе;Times New Roman"/>
          <w:color w:val="000000"/>
          <w:szCs w:val="28"/>
        </w:rPr>
        <w:t xml:space="preserve">Тарифи на послугу з управління побутовими відходами визначено з  вартості операцій із збирання, перевезення, </w:t>
      </w:r>
      <w:r>
        <w:rPr>
          <w:rFonts w:eastAsia="SimSun;ЛОМе;Times New Roman"/>
          <w:color w:val="333333"/>
          <w:szCs w:val="28"/>
        </w:rPr>
        <w:t>відновлення</w:t>
      </w:r>
      <w:r>
        <w:rPr>
          <w:rFonts w:eastAsia="SimSun;ЛОМе;Times New Roman"/>
          <w:color w:val="333333"/>
          <w:sz w:val="24"/>
          <w:szCs w:val="28"/>
        </w:rPr>
        <w:t xml:space="preserve"> </w:t>
      </w:r>
      <w:r>
        <w:rPr>
          <w:rFonts w:eastAsia="SimSun;ЛОМе;Times New Roman"/>
          <w:color w:val="000000"/>
          <w:szCs w:val="28"/>
        </w:rPr>
        <w:t>та видалення побутових відходів, які визначені окремо за видами побутових відходів (змішані, великогабаритні, ремонтні,</w:t>
      </w:r>
      <w:r>
        <w:rPr>
          <w:rFonts w:eastAsia="Calibri" w:cs="Arial"/>
          <w:color w:val="000000"/>
          <w:szCs w:val="28"/>
          <w:lang w:eastAsia="en-US"/>
        </w:rPr>
        <w:t xml:space="preserve"> роздільно зібрані</w:t>
      </w:r>
      <w:r>
        <w:rPr>
          <w:rFonts w:eastAsia="SimSun;ЛОМе;Times New Roman"/>
          <w:color w:val="000000"/>
          <w:szCs w:val="28"/>
        </w:rPr>
        <w:t>),</w:t>
      </w:r>
      <w:r>
        <w:rPr>
          <w:szCs w:val="28"/>
        </w:rPr>
        <w:t xml:space="preserve"> облік яких на підприємстві ведеться окремо. </w:t>
      </w:r>
    </w:p>
    <w:p w14:paraId="531B9F50" w14:textId="3ECC1219" w:rsidR="005B2C70" w:rsidRDefault="00000000">
      <w:pPr>
        <w:ind w:firstLine="540"/>
        <w:jc w:val="both"/>
      </w:pPr>
      <w:r>
        <w:rPr>
          <w:szCs w:val="28"/>
        </w:rPr>
        <w:t>Ч</w:t>
      </w:r>
      <w:r>
        <w:rPr>
          <w:szCs w:val="28"/>
          <w:lang w:eastAsia="ru-RU"/>
        </w:rPr>
        <w:t>ерез зміни у виробничому процесі змінен</w:t>
      </w:r>
      <w:r w:rsidR="00185A25">
        <w:rPr>
          <w:szCs w:val="28"/>
          <w:lang w:eastAsia="ru-RU"/>
        </w:rPr>
        <w:t>о</w:t>
      </w:r>
      <w:r>
        <w:rPr>
          <w:szCs w:val="28"/>
          <w:lang w:eastAsia="ru-RU"/>
        </w:rPr>
        <w:t xml:space="preserve"> </w:t>
      </w:r>
      <w:r>
        <w:rPr>
          <w:szCs w:val="28"/>
        </w:rPr>
        <w:t>норми надання послуг із вивезення побутових відходів у населених пунктах Луцької міської територіальної громади на 2025</w:t>
      </w:r>
      <w:r w:rsidR="00185A25">
        <w:rPr>
          <w:szCs w:val="28"/>
        </w:rPr>
        <w:t>–</w:t>
      </w:r>
      <w:r>
        <w:rPr>
          <w:szCs w:val="28"/>
        </w:rPr>
        <w:t>2029 роки та приведен</w:t>
      </w:r>
      <w:r w:rsidR="00185A25">
        <w:rPr>
          <w:szCs w:val="28"/>
        </w:rPr>
        <w:t>о</w:t>
      </w:r>
      <w:r>
        <w:rPr>
          <w:szCs w:val="28"/>
        </w:rPr>
        <w:t xml:space="preserve"> графіки надання послуг у відповідність до норм накопичення побутових відходів. Норми накопичення затверджені рішенням </w:t>
      </w:r>
      <w:r>
        <w:rPr>
          <w:color w:val="000000"/>
          <w:szCs w:val="28"/>
          <w:shd w:val="clear" w:color="auto" w:fill="FFFFFF"/>
        </w:rPr>
        <w:t xml:space="preserve">виконавчого комітету від </w:t>
      </w:r>
      <w:r>
        <w:rPr>
          <w:iCs/>
          <w:color w:val="000000"/>
          <w:szCs w:val="28"/>
          <w:highlight w:val="white"/>
          <w:shd w:val="clear" w:color="auto" w:fill="FFFFFF"/>
          <w:lang w:eastAsia="ru-RU"/>
        </w:rPr>
        <w:t>16</w:t>
      </w:r>
      <w:r>
        <w:rPr>
          <w:iCs/>
          <w:color w:val="000000"/>
          <w:szCs w:val="28"/>
          <w:shd w:val="clear" w:color="auto" w:fill="FFFFFF"/>
          <w:lang w:eastAsia="ru-RU"/>
        </w:rPr>
        <w:t>.07.20</w:t>
      </w:r>
      <w:r>
        <w:rPr>
          <w:iCs/>
          <w:color w:val="000000"/>
          <w:szCs w:val="28"/>
          <w:highlight w:val="white"/>
          <w:shd w:val="clear" w:color="auto" w:fill="FFFFFF"/>
          <w:lang w:eastAsia="ru-RU"/>
        </w:rPr>
        <w:t>25</w:t>
      </w:r>
      <w:r>
        <w:rPr>
          <w:iCs/>
          <w:color w:val="000000"/>
          <w:szCs w:val="28"/>
          <w:shd w:val="clear" w:color="auto" w:fill="FFFFFF"/>
          <w:lang w:eastAsia="ru-RU"/>
        </w:rPr>
        <w:t xml:space="preserve"> № 409-1 «Про затвердження норм надання послуг з управління побутовими відходами на території Луцької міської територіальної громади</w:t>
      </w:r>
      <w:r w:rsidR="00185A25">
        <w:rPr>
          <w:iCs/>
          <w:color w:val="000000"/>
          <w:szCs w:val="28"/>
          <w:shd w:val="clear" w:color="auto" w:fill="FFFFFF"/>
          <w:lang w:eastAsia="ru-RU"/>
        </w:rPr>
        <w:t xml:space="preserve">                                        </w:t>
      </w:r>
      <w:r>
        <w:rPr>
          <w:iCs/>
          <w:color w:val="000000"/>
          <w:szCs w:val="28"/>
          <w:shd w:val="clear" w:color="auto" w:fill="FFFFFF"/>
          <w:lang w:eastAsia="ru-RU"/>
        </w:rPr>
        <w:t xml:space="preserve"> на 2025</w:t>
      </w:r>
      <w:r w:rsidR="00185A25">
        <w:rPr>
          <w:iCs/>
          <w:color w:val="000000"/>
          <w:szCs w:val="28"/>
          <w:shd w:val="clear" w:color="auto" w:fill="FFFFFF"/>
          <w:lang w:eastAsia="ru-RU"/>
        </w:rPr>
        <w:t>–</w:t>
      </w:r>
      <w:r>
        <w:rPr>
          <w:iCs/>
          <w:color w:val="000000"/>
          <w:szCs w:val="28"/>
          <w:shd w:val="clear" w:color="auto" w:fill="FFFFFF"/>
          <w:lang w:eastAsia="ru-RU"/>
        </w:rPr>
        <w:t xml:space="preserve">2029 роки». </w:t>
      </w:r>
    </w:p>
    <w:p w14:paraId="65BBAE0E" w14:textId="77777777" w:rsidR="005B2C70" w:rsidRDefault="00000000">
      <w:pPr>
        <w:ind w:firstLine="540"/>
        <w:jc w:val="both"/>
      </w:pPr>
      <w:r>
        <w:rPr>
          <w:rFonts w:eastAsia="SimSun;ЛОМе;Times New Roman"/>
          <w:color w:val="000000"/>
          <w:szCs w:val="28"/>
        </w:rPr>
        <w:t xml:space="preserve">До послуги з управління побутовими відходами додано операції із збирання, перевезення та відновлення </w:t>
      </w:r>
      <w:r>
        <w:rPr>
          <w:rFonts w:eastAsia="Calibri" w:cs="Arial"/>
          <w:szCs w:val="28"/>
          <w:lang w:eastAsia="en-US"/>
        </w:rPr>
        <w:t xml:space="preserve">роздільно зібраних побутових відходів та </w:t>
      </w:r>
      <w:r>
        <w:rPr>
          <w:color w:val="000000"/>
          <w:szCs w:val="28"/>
        </w:rPr>
        <w:t xml:space="preserve"> </w:t>
      </w:r>
      <w:r>
        <w:rPr>
          <w:rFonts w:eastAsia="SimSun;ЛОМе;Times New Roman"/>
          <w:color w:val="000000"/>
          <w:szCs w:val="28"/>
        </w:rPr>
        <w:t xml:space="preserve">операції із відновлення </w:t>
      </w:r>
      <w:r>
        <w:rPr>
          <w:rFonts w:eastAsia="Calibri" w:cs="Arial"/>
          <w:color w:val="000000"/>
          <w:szCs w:val="28"/>
          <w:lang w:eastAsia="en-US"/>
        </w:rPr>
        <w:t>великогабаритних та ремонтних побутових відходів.</w:t>
      </w:r>
    </w:p>
    <w:p w14:paraId="3AC83649" w14:textId="0D6166D6" w:rsidR="005B2C70" w:rsidRDefault="00000000" w:rsidP="00185A25">
      <w:pPr>
        <w:ind w:firstLine="540"/>
        <w:jc w:val="both"/>
        <w:rPr>
          <w:rFonts w:eastAsia="SimSun;ЛОМе;Times New Roman"/>
          <w:color w:val="000000"/>
          <w:szCs w:val="28"/>
        </w:rPr>
      </w:pPr>
      <w:r>
        <w:rPr>
          <w:rFonts w:eastAsia="SimSun;ЛОМе;Times New Roman"/>
          <w:color w:val="000000"/>
          <w:szCs w:val="28"/>
        </w:rPr>
        <w:t>Планований прибуток врахований в розмірі 20 %, що додається до суми повної планованої собівартості і спрямовується на здійснення заходів</w:t>
      </w:r>
      <w:r w:rsidR="00185A25">
        <w:rPr>
          <w:rFonts w:eastAsia="SimSun;ЛОМе;Times New Roman"/>
          <w:color w:val="000000"/>
          <w:szCs w:val="28"/>
        </w:rPr>
        <w:t>,</w:t>
      </w:r>
      <w:r>
        <w:rPr>
          <w:rFonts w:eastAsia="SimSun;ЛОМе;Times New Roman"/>
          <w:color w:val="000000"/>
          <w:szCs w:val="28"/>
        </w:rPr>
        <w:t xml:space="preserve"> передбачених Інвестиційною програмою </w:t>
      </w:r>
      <w:r w:rsidR="00185A25">
        <w:rPr>
          <w:rFonts w:eastAsia="SimSun;ЛОМе;Times New Roman"/>
          <w:iCs/>
          <w:color w:val="000000"/>
          <w:szCs w:val="28"/>
          <w:shd w:val="clear" w:color="auto" w:fill="FFFFFF"/>
          <w:lang w:eastAsia="ru-RU"/>
        </w:rPr>
        <w:t>Луцького спеціального комунального підприємства “Луцькспецкомунтранс” на 2025-2026 роки</w:t>
      </w:r>
      <w:r>
        <w:rPr>
          <w:rFonts w:eastAsia="SimSun;ЛОМе;Times New Roman"/>
          <w:color w:val="000000"/>
          <w:szCs w:val="28"/>
        </w:rPr>
        <w:t xml:space="preserve">, затвердженою рішенням виконавчого комітету від </w:t>
      </w:r>
      <w:r>
        <w:rPr>
          <w:iCs/>
          <w:color w:val="000000"/>
          <w:szCs w:val="28"/>
          <w:highlight w:val="white"/>
          <w:shd w:val="clear" w:color="auto" w:fill="FFFFFF"/>
          <w:lang w:eastAsia="ru-RU"/>
        </w:rPr>
        <w:t>16</w:t>
      </w:r>
      <w:r>
        <w:rPr>
          <w:rFonts w:eastAsia="SimSun;ЛОМе;Times New Roman"/>
          <w:iCs/>
          <w:color w:val="000000"/>
          <w:szCs w:val="28"/>
          <w:shd w:val="clear" w:color="auto" w:fill="FFFFFF"/>
          <w:lang w:eastAsia="ru-RU"/>
        </w:rPr>
        <w:t>.07.20</w:t>
      </w:r>
      <w:r>
        <w:rPr>
          <w:iCs/>
          <w:color w:val="000000"/>
          <w:szCs w:val="28"/>
          <w:highlight w:val="white"/>
          <w:shd w:val="clear" w:color="auto" w:fill="FFFFFF"/>
          <w:lang w:eastAsia="ru-RU"/>
        </w:rPr>
        <w:t>25</w:t>
      </w:r>
      <w:r>
        <w:rPr>
          <w:rFonts w:eastAsia="SimSun;ЛОМе;Times New Roman"/>
          <w:iCs/>
          <w:color w:val="000000"/>
          <w:szCs w:val="28"/>
          <w:shd w:val="clear" w:color="auto" w:fill="FFFFFF"/>
          <w:lang w:eastAsia="ru-RU"/>
        </w:rPr>
        <w:t xml:space="preserve"> № 408-1</w:t>
      </w:r>
      <w:r w:rsidR="00185A25">
        <w:rPr>
          <w:rFonts w:eastAsia="SimSun;ЛОМе;Times New Roman"/>
          <w:iCs/>
          <w:color w:val="000000"/>
          <w:szCs w:val="28"/>
          <w:shd w:val="clear" w:color="auto" w:fill="FFFFFF"/>
          <w:lang w:eastAsia="ru-RU"/>
        </w:rPr>
        <w:t>.</w:t>
      </w:r>
    </w:p>
    <w:p w14:paraId="2DD75A46" w14:textId="77777777" w:rsidR="005B2C70" w:rsidRDefault="00000000">
      <w:pPr>
        <w:ind w:firstLine="540"/>
        <w:jc w:val="both"/>
        <w:rPr>
          <w:rFonts w:eastAsia="SimSun;ЛОМе;Times New Roman"/>
          <w:color w:val="000000"/>
          <w:szCs w:val="28"/>
        </w:rPr>
      </w:pPr>
      <w:r>
        <w:rPr>
          <w:rFonts w:eastAsia="SimSun;ЛОМе;Times New Roman"/>
          <w:color w:val="000000"/>
          <w:szCs w:val="28"/>
        </w:rPr>
        <w:t xml:space="preserve">Таким чином, економічно обґрунтовані тарифи на послугу з управління побутовими відходами в розрізі операцій становлять: </w:t>
      </w:r>
    </w:p>
    <w:p w14:paraId="25018A23" w14:textId="77777777" w:rsidR="00185A25" w:rsidRDefault="00185A25">
      <w:pPr>
        <w:ind w:firstLine="540"/>
        <w:jc w:val="both"/>
      </w:pPr>
    </w:p>
    <w:tbl>
      <w:tblPr>
        <w:tblW w:w="9405" w:type="dxa"/>
        <w:tblInd w:w="-20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38"/>
        <w:gridCol w:w="4727"/>
        <w:gridCol w:w="936"/>
        <w:gridCol w:w="1134"/>
        <w:gridCol w:w="1065"/>
        <w:gridCol w:w="1005"/>
      </w:tblGrid>
      <w:tr w:rsidR="005B2C70" w14:paraId="0DA0947F" w14:textId="77777777">
        <w:trPr>
          <w:trHeight w:val="7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EFB68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FA5AB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Назва операції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33F46" w14:textId="77777777" w:rsidR="005B2C70" w:rsidRDefault="00000000">
            <w:pPr>
              <w:widowControl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Один. виміру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F5C70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Чинний тариф, грн/м</w:t>
            </w:r>
            <w:r>
              <w:rPr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9FFD8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Плановий тариф, грн/м</w:t>
            </w:r>
            <w:r>
              <w:rPr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8BC10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+/- ,</w:t>
            </w:r>
          </w:p>
          <w:p w14:paraId="4E938D4D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</w:tr>
      <w:tr w:rsidR="005B2C70" w14:paraId="34B55715" w14:textId="77777777" w:rsidTr="00185A25">
        <w:trPr>
          <w:trHeight w:val="300"/>
        </w:trPr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6D9796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5D5252" w14:textId="77777777" w:rsidR="005B2C70" w:rsidRDefault="00000000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Збирання змішаних побутових відходів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2C0528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CEA28E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32,06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3EDEF3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42,36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FC076A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10,30</w:t>
            </w:r>
          </w:p>
        </w:tc>
      </w:tr>
      <w:tr w:rsidR="005B2C70" w14:paraId="24CDB8B5" w14:textId="77777777" w:rsidTr="00185A25">
        <w:trPr>
          <w:trHeight w:val="3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97D9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23CA" w14:textId="77777777" w:rsidR="005B2C70" w:rsidRDefault="00000000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Збирання роздільно зібраних побутових відходів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F2EC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08FE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007E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39,29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C44D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39,29</w:t>
            </w:r>
          </w:p>
        </w:tc>
      </w:tr>
      <w:tr w:rsidR="005B2C70" w14:paraId="2B360945" w14:textId="77777777" w:rsidTr="00185A25">
        <w:trPr>
          <w:trHeight w:val="300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3BF9D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AA4ED" w14:textId="77777777" w:rsidR="005B2C70" w:rsidRDefault="00000000">
            <w:pPr>
              <w:widowControl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Перевезення змішаних побутових відходів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60F77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BF9E9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142,76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F2388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133,49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2E19C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-9,27</w:t>
            </w:r>
          </w:p>
        </w:tc>
      </w:tr>
      <w:tr w:rsidR="005B2C70" w14:paraId="4A0E4F21" w14:textId="77777777">
        <w:trPr>
          <w:trHeight w:val="300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E6F9C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CA1D0" w14:textId="77777777" w:rsidR="005B2C70" w:rsidRDefault="00000000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Перевезення роздільно зібраних побутових відходів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8A938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0782D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F1DFC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293,12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F28A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293,12</w:t>
            </w:r>
          </w:p>
        </w:tc>
      </w:tr>
      <w:tr w:rsidR="005B2C70" w14:paraId="68552475" w14:textId="77777777">
        <w:trPr>
          <w:trHeight w:val="300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E8B44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18738" w14:textId="77777777" w:rsidR="005B2C70" w:rsidRDefault="00000000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Перевезення великогабаритних побутових відходів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D4F2E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35766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1181,84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CCD08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797,24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271D1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-384,6</w:t>
            </w:r>
          </w:p>
        </w:tc>
      </w:tr>
      <w:tr w:rsidR="005B2C70" w14:paraId="05DD2333" w14:textId="77777777">
        <w:trPr>
          <w:trHeight w:val="300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48BED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8BA66" w14:textId="77777777" w:rsidR="005B2C70" w:rsidRDefault="00000000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Перевезення ремонтних побутових відходів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3907A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A85B7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1181,84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89ED0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784,45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1699A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-397,39</w:t>
            </w:r>
          </w:p>
        </w:tc>
      </w:tr>
      <w:tr w:rsidR="005B2C70" w14:paraId="533D7DA4" w14:textId="77777777">
        <w:trPr>
          <w:trHeight w:val="300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BFE86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0077C" w14:textId="77777777" w:rsidR="005B2C70" w:rsidRDefault="00000000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Видалення побутових відходів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C11B7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06217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83,38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FC034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102,95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D7F68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19,57</w:t>
            </w:r>
          </w:p>
        </w:tc>
      </w:tr>
      <w:tr w:rsidR="005B2C70" w14:paraId="6237FA59" w14:textId="77777777">
        <w:trPr>
          <w:trHeight w:val="300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9D3A4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93D55" w14:textId="77777777" w:rsidR="005B2C70" w:rsidRDefault="00000000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Відновлення роздільно зібраних побутових відходів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29802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E4C0F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8B24A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16,36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AEBB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16,36</w:t>
            </w:r>
          </w:p>
        </w:tc>
      </w:tr>
      <w:tr w:rsidR="005B2C70" w14:paraId="7FD8D6CA" w14:textId="77777777">
        <w:trPr>
          <w:trHeight w:val="300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C0DF0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F6F5A" w14:textId="77777777" w:rsidR="005B2C70" w:rsidRDefault="00000000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Відновлення великогабаритних побутових відходів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FAE42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CD64C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83,38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5DD8E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62,81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1500C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-20,57</w:t>
            </w:r>
          </w:p>
        </w:tc>
      </w:tr>
      <w:tr w:rsidR="005B2C70" w14:paraId="45A3755B" w14:textId="77777777">
        <w:trPr>
          <w:trHeight w:val="300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4FC18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7F02D" w14:textId="77777777" w:rsidR="005B2C70" w:rsidRDefault="00000000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Відновлення ремонтних побутових відходів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59E74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C9326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83,38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5C576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62,80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52399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-20,58</w:t>
            </w:r>
          </w:p>
        </w:tc>
      </w:tr>
    </w:tbl>
    <w:p w14:paraId="2AD9F68E" w14:textId="77777777" w:rsidR="005B2C70" w:rsidRDefault="005B2C70">
      <w:pPr>
        <w:ind w:firstLine="540"/>
        <w:jc w:val="both"/>
        <w:rPr>
          <w:szCs w:val="28"/>
        </w:rPr>
      </w:pPr>
    </w:p>
    <w:p w14:paraId="06D47EE7" w14:textId="77777777" w:rsidR="005B2C70" w:rsidRDefault="00000000">
      <w:pPr>
        <w:ind w:firstLine="540"/>
        <w:jc w:val="both"/>
      </w:pPr>
      <w:r>
        <w:t xml:space="preserve">Порівняння тарифів на послуги </w:t>
      </w:r>
      <w:r>
        <w:rPr>
          <w:rFonts w:eastAsia="SimSun;ЛОМе;Times New Roman"/>
          <w:color w:val="000000"/>
          <w:szCs w:val="28"/>
        </w:rPr>
        <w:t xml:space="preserve">з управління побутовими відходами в розрізі операцій </w:t>
      </w:r>
      <w:r>
        <w:t>за категоріями споживачів:</w:t>
      </w:r>
    </w:p>
    <w:p w14:paraId="698D2276" w14:textId="77777777" w:rsidR="00185A25" w:rsidRDefault="00185A25">
      <w:pPr>
        <w:ind w:firstLine="540"/>
        <w:jc w:val="both"/>
      </w:pPr>
    </w:p>
    <w:tbl>
      <w:tblPr>
        <w:tblW w:w="9405" w:type="dxa"/>
        <w:tblInd w:w="-25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54"/>
        <w:gridCol w:w="4373"/>
        <w:gridCol w:w="951"/>
        <w:gridCol w:w="1082"/>
        <w:gridCol w:w="1023"/>
        <w:gridCol w:w="1122"/>
      </w:tblGrid>
      <w:tr w:rsidR="005B2C70" w14:paraId="0BE9DE18" w14:textId="77777777">
        <w:trPr>
          <w:trHeight w:val="510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152B2D" w14:textId="77777777" w:rsidR="005B2C70" w:rsidRDefault="00000000">
            <w:pPr>
              <w:widowControl w:val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№</w:t>
            </w:r>
          </w:p>
          <w:p w14:paraId="44262D39" w14:textId="77777777" w:rsidR="005B2C70" w:rsidRDefault="00000000">
            <w:pPr>
              <w:widowControl w:val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п/п 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A1AF50" w14:textId="77777777" w:rsidR="005B2C70" w:rsidRDefault="00000000">
            <w:pPr>
              <w:widowControl w:val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Категорії</w:t>
            </w:r>
          </w:p>
          <w:p w14:paraId="60CF4E1A" w14:textId="77777777" w:rsidR="005B2C70" w:rsidRDefault="00000000">
            <w:pPr>
              <w:widowControl w:val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споживачів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F42493" w14:textId="77777777" w:rsidR="005B2C70" w:rsidRDefault="00000000">
            <w:pPr>
              <w:widowControl w:val="0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 Один.</w:t>
            </w:r>
          </w:p>
          <w:p w14:paraId="302BC8CF" w14:textId="77777777" w:rsidR="005B2C70" w:rsidRDefault="00000000">
            <w:pPr>
              <w:widowControl w:val="0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виміру</w:t>
            </w: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C389E3" w14:textId="77777777" w:rsidR="005B2C70" w:rsidRDefault="00000000">
            <w:pPr>
              <w:widowControl w:val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Чинний тариф,</w:t>
            </w:r>
          </w:p>
          <w:p w14:paraId="5A8D9764" w14:textId="77777777" w:rsidR="005B2C70" w:rsidRDefault="00000000">
            <w:pPr>
              <w:widowControl w:val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грн</w:t>
            </w:r>
            <w:r>
              <w:rPr>
                <w:rFonts w:ascii="Arial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F5AD93" w14:textId="77777777" w:rsidR="005B2C70" w:rsidRDefault="00000000">
            <w:pPr>
              <w:widowControl w:val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Плановий тариф,</w:t>
            </w:r>
          </w:p>
          <w:p w14:paraId="60109680" w14:textId="77777777" w:rsidR="005B2C70" w:rsidRDefault="00000000">
            <w:pPr>
              <w:widowControl w:val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грн 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A8BE1" w14:textId="77777777" w:rsidR="005B2C70" w:rsidRDefault="00000000">
            <w:pPr>
              <w:widowControl w:val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+/-,</w:t>
            </w:r>
          </w:p>
          <w:p w14:paraId="4D853FB5" w14:textId="77777777" w:rsidR="005B2C70" w:rsidRDefault="00000000">
            <w:pPr>
              <w:widowControl w:val="0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грн</w:t>
            </w:r>
          </w:p>
        </w:tc>
      </w:tr>
      <w:tr w:rsidR="005B2C70" w14:paraId="03373E09" w14:textId="77777777">
        <w:trPr>
          <w:trHeight w:val="315"/>
        </w:trPr>
        <w:tc>
          <w:tcPr>
            <w:tcW w:w="9404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A024E" w14:textId="77777777" w:rsidR="005B2C70" w:rsidRDefault="00000000">
            <w:pPr>
              <w:widowControl w:val="0"/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Населення міста Луцька</w:t>
            </w:r>
          </w:p>
        </w:tc>
      </w:tr>
      <w:tr w:rsidR="005B2C70" w14:paraId="522A1EDB" w14:textId="77777777">
        <w:trPr>
          <w:trHeight w:val="315"/>
        </w:trPr>
        <w:tc>
          <w:tcPr>
            <w:tcW w:w="85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538E9F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1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93622D" w14:textId="77777777" w:rsidR="005B2C70" w:rsidRDefault="00000000">
            <w:pPr>
              <w:widowControl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 одного мешканця в місяць</w:t>
            </w:r>
          </w:p>
        </w:tc>
      </w:tr>
      <w:tr w:rsidR="005B2C70" w14:paraId="3F16D52F" w14:textId="77777777">
        <w:trPr>
          <w:trHeight w:val="525"/>
        </w:trPr>
        <w:tc>
          <w:tcPr>
            <w:tcW w:w="85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EE8E7A" w14:textId="77777777" w:rsidR="005B2C70" w:rsidRDefault="005B2C70">
            <w:pPr>
              <w:widowControl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DCACC5" w14:textId="77777777" w:rsidR="005B2C70" w:rsidRDefault="00000000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Збирання, перевезення, відновлення і видалення побутових відходів </w:t>
            </w:r>
          </w:p>
        </w:tc>
        <w:tc>
          <w:tcPr>
            <w:tcW w:w="9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DCE23A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DF8AAF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D83D95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F4715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2C70" w14:paraId="710B6940" w14:textId="77777777">
        <w:trPr>
          <w:trHeight w:val="315"/>
        </w:trPr>
        <w:tc>
          <w:tcPr>
            <w:tcW w:w="85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FD3CC5" w14:textId="77777777" w:rsidR="005B2C70" w:rsidRDefault="005B2C70">
            <w:pPr>
              <w:widowControl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114375" w14:textId="77777777" w:rsidR="005B2C70" w:rsidRDefault="00000000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багатоквартирні упорядковані будинки</w:t>
            </w:r>
          </w:p>
        </w:tc>
        <w:tc>
          <w:tcPr>
            <w:tcW w:w="9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55BCF1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3E306F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55,26</w:t>
            </w:r>
          </w:p>
        </w:tc>
        <w:tc>
          <w:tcPr>
            <w:tcW w:w="10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D4E5B9" w14:textId="77777777" w:rsidR="005B2C70" w:rsidRDefault="00000000">
            <w:pPr>
              <w:widowControl w:val="0"/>
              <w:spacing w:line="30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61,16</w:t>
            </w:r>
          </w:p>
        </w:tc>
        <w:tc>
          <w:tcPr>
            <w:tcW w:w="1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DA40D" w14:textId="77777777" w:rsidR="005B2C70" w:rsidRDefault="00000000">
            <w:pPr>
              <w:widowControl w:val="0"/>
              <w:spacing w:line="30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5,90</w:t>
            </w:r>
          </w:p>
        </w:tc>
      </w:tr>
      <w:tr w:rsidR="005B2C70" w14:paraId="0E926A1D" w14:textId="77777777">
        <w:trPr>
          <w:trHeight w:val="315"/>
        </w:trPr>
        <w:tc>
          <w:tcPr>
            <w:tcW w:w="85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D1B6FB" w14:textId="77777777" w:rsidR="005B2C70" w:rsidRDefault="005B2C70">
            <w:pPr>
              <w:widowControl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65A967" w14:textId="77777777" w:rsidR="005B2C70" w:rsidRDefault="00000000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будинки індивідуальної забудови</w:t>
            </w:r>
          </w:p>
        </w:tc>
        <w:tc>
          <w:tcPr>
            <w:tcW w:w="9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20B5AD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E67ED9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56,57</w:t>
            </w:r>
          </w:p>
        </w:tc>
        <w:tc>
          <w:tcPr>
            <w:tcW w:w="10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9D0BDE" w14:textId="77777777" w:rsidR="005B2C70" w:rsidRDefault="00000000">
            <w:pPr>
              <w:widowControl w:val="0"/>
              <w:spacing w:line="30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62,89</w:t>
            </w:r>
          </w:p>
        </w:tc>
        <w:tc>
          <w:tcPr>
            <w:tcW w:w="1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D36F7" w14:textId="77777777" w:rsidR="005B2C70" w:rsidRDefault="00000000">
            <w:pPr>
              <w:widowControl w:val="0"/>
              <w:spacing w:line="30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6,32</w:t>
            </w:r>
          </w:p>
        </w:tc>
      </w:tr>
      <w:tr w:rsidR="005B2C70" w14:paraId="19D1FB4D" w14:textId="77777777">
        <w:trPr>
          <w:trHeight w:val="300"/>
        </w:trPr>
        <w:tc>
          <w:tcPr>
            <w:tcW w:w="85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FD9FD9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E9FBFC" w14:textId="77777777" w:rsidR="005B2C70" w:rsidRDefault="00000000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Видалення побутових відходів, які вивозяться транспортом споживачів</w:t>
            </w:r>
          </w:p>
        </w:tc>
        <w:tc>
          <w:tcPr>
            <w:tcW w:w="9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74B635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8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7EE9EA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541,32</w:t>
            </w:r>
          </w:p>
        </w:tc>
        <w:tc>
          <w:tcPr>
            <w:tcW w:w="102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E0ADF9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665,05</w:t>
            </w:r>
          </w:p>
        </w:tc>
        <w:tc>
          <w:tcPr>
            <w:tcW w:w="112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ED584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123,73</w:t>
            </w:r>
          </w:p>
        </w:tc>
      </w:tr>
      <w:tr w:rsidR="005B2C70" w14:paraId="4BADEAA3" w14:textId="77777777">
        <w:trPr>
          <w:trHeight w:val="315"/>
        </w:trPr>
        <w:tc>
          <w:tcPr>
            <w:tcW w:w="85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A2845A" w14:textId="77777777" w:rsidR="005B2C70" w:rsidRDefault="005B2C70">
            <w:pPr>
              <w:widowControl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BC4032" w14:textId="77777777" w:rsidR="005B2C70" w:rsidRDefault="005B2C70">
            <w:pPr>
              <w:widowControl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F78D49" w14:textId="77777777" w:rsidR="005B2C70" w:rsidRDefault="005B2C70">
            <w:pPr>
              <w:widowControl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F42287" w14:textId="77777777" w:rsidR="005B2C70" w:rsidRDefault="005B2C70">
            <w:pPr>
              <w:widowControl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DD7C5F" w14:textId="77777777" w:rsidR="005B2C70" w:rsidRDefault="005B2C70">
            <w:pPr>
              <w:widowControl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F90E7E" w14:textId="77777777" w:rsidR="005B2C70" w:rsidRDefault="005B2C70">
            <w:pPr>
              <w:widowControl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B2C70" w14:paraId="6A13117E" w14:textId="77777777">
        <w:trPr>
          <w:trHeight w:val="315"/>
        </w:trPr>
        <w:tc>
          <w:tcPr>
            <w:tcW w:w="9404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F5A96" w14:textId="77777777" w:rsidR="005B2C70" w:rsidRDefault="00000000">
            <w:pPr>
              <w:widowControl w:val="0"/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Населення Луцької міської територіальної громади, крім м. Луцьк</w:t>
            </w:r>
          </w:p>
        </w:tc>
      </w:tr>
      <w:tr w:rsidR="005B2C70" w14:paraId="64F8719F" w14:textId="77777777">
        <w:trPr>
          <w:trHeight w:val="315"/>
        </w:trPr>
        <w:tc>
          <w:tcPr>
            <w:tcW w:w="85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930947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1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7E852" w14:textId="77777777" w:rsidR="005B2C70" w:rsidRDefault="00000000">
            <w:pPr>
              <w:widowControl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 одного мешканця в місяць</w:t>
            </w:r>
          </w:p>
        </w:tc>
      </w:tr>
      <w:tr w:rsidR="005B2C70" w14:paraId="59F37A47" w14:textId="77777777">
        <w:trPr>
          <w:trHeight w:val="525"/>
        </w:trPr>
        <w:tc>
          <w:tcPr>
            <w:tcW w:w="85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2BC6D1" w14:textId="77777777" w:rsidR="005B2C70" w:rsidRDefault="005B2C70">
            <w:pPr>
              <w:widowControl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770289" w14:textId="77777777" w:rsidR="005B2C70" w:rsidRDefault="00000000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Збирання, перевезення, відновлення і видалення побутових відходів </w:t>
            </w:r>
          </w:p>
        </w:tc>
        <w:tc>
          <w:tcPr>
            <w:tcW w:w="9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A92DF8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5541A8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C4BD91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A9677A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2C70" w14:paraId="2C2D0785" w14:textId="77777777">
        <w:trPr>
          <w:trHeight w:val="315"/>
        </w:trPr>
        <w:tc>
          <w:tcPr>
            <w:tcW w:w="85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A6D027" w14:textId="77777777" w:rsidR="005B2C70" w:rsidRDefault="005B2C70">
            <w:pPr>
              <w:widowControl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8C6A9E" w14:textId="77777777" w:rsidR="005B2C70" w:rsidRDefault="00000000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багатоквартирні упорядковані будинки</w:t>
            </w:r>
          </w:p>
        </w:tc>
        <w:tc>
          <w:tcPr>
            <w:tcW w:w="9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E31260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44EB0F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35,24</w:t>
            </w:r>
          </w:p>
        </w:tc>
        <w:tc>
          <w:tcPr>
            <w:tcW w:w="10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FA4D6F" w14:textId="77777777" w:rsidR="005B2C70" w:rsidRDefault="00000000">
            <w:pPr>
              <w:widowControl w:val="0"/>
              <w:spacing w:line="30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39,30</w:t>
            </w:r>
          </w:p>
        </w:tc>
        <w:tc>
          <w:tcPr>
            <w:tcW w:w="1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94A88" w14:textId="77777777" w:rsidR="005B2C70" w:rsidRDefault="00000000">
            <w:pPr>
              <w:widowControl w:val="0"/>
              <w:spacing w:line="30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4,06</w:t>
            </w:r>
          </w:p>
        </w:tc>
      </w:tr>
      <w:tr w:rsidR="005B2C70" w14:paraId="1B00C148" w14:textId="77777777">
        <w:trPr>
          <w:trHeight w:val="315"/>
        </w:trPr>
        <w:tc>
          <w:tcPr>
            <w:tcW w:w="85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863110" w14:textId="77777777" w:rsidR="005B2C70" w:rsidRDefault="005B2C70">
            <w:pPr>
              <w:widowControl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15120B" w14:textId="77777777" w:rsidR="005B2C70" w:rsidRDefault="00000000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будинки індивідуальної забудови</w:t>
            </w:r>
          </w:p>
        </w:tc>
        <w:tc>
          <w:tcPr>
            <w:tcW w:w="9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622B07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198F47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37,88</w:t>
            </w:r>
          </w:p>
        </w:tc>
        <w:tc>
          <w:tcPr>
            <w:tcW w:w="10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9A4134" w14:textId="77777777" w:rsidR="005B2C70" w:rsidRDefault="00000000">
            <w:pPr>
              <w:widowControl w:val="0"/>
              <w:spacing w:line="30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42,09</w:t>
            </w:r>
          </w:p>
        </w:tc>
        <w:tc>
          <w:tcPr>
            <w:tcW w:w="1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43A62" w14:textId="77777777" w:rsidR="005B2C70" w:rsidRDefault="00000000">
            <w:pPr>
              <w:widowControl w:val="0"/>
              <w:spacing w:line="30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4,21</w:t>
            </w:r>
          </w:p>
        </w:tc>
      </w:tr>
      <w:tr w:rsidR="005B2C70" w14:paraId="2460EAFF" w14:textId="77777777">
        <w:trPr>
          <w:trHeight w:val="300"/>
        </w:trPr>
        <w:tc>
          <w:tcPr>
            <w:tcW w:w="85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03AE6B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46E862" w14:textId="77777777" w:rsidR="005B2C70" w:rsidRDefault="00000000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Видалення побутових відходів, які </w:t>
            </w:r>
            <w:r>
              <w:rPr>
                <w:rFonts w:cs="Arial"/>
                <w:color w:val="000000"/>
                <w:sz w:val="24"/>
                <w:szCs w:val="24"/>
                <w:lang w:eastAsia="ru-RU"/>
              </w:rPr>
              <w:t>вивозяться транспортом</w:t>
            </w:r>
            <w:r>
              <w:rPr>
                <w:rFonts w:cs="Arial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  <w:lang w:eastAsia="ru-RU"/>
              </w:rPr>
              <w:t>споживачів</w:t>
            </w:r>
            <w:r>
              <w:rPr>
                <w:rFonts w:cs="Arial"/>
                <w:color w:val="000000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вивозяться транспортом споживачів</w:t>
            </w:r>
          </w:p>
        </w:tc>
        <w:tc>
          <w:tcPr>
            <w:tcW w:w="9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4DC334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8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46864C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541,32</w:t>
            </w:r>
          </w:p>
        </w:tc>
        <w:tc>
          <w:tcPr>
            <w:tcW w:w="102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9AD45E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665,05</w:t>
            </w:r>
          </w:p>
        </w:tc>
        <w:tc>
          <w:tcPr>
            <w:tcW w:w="112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21448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123,73</w:t>
            </w:r>
          </w:p>
        </w:tc>
      </w:tr>
      <w:tr w:rsidR="005B2C70" w14:paraId="3CB4554A" w14:textId="77777777">
        <w:trPr>
          <w:trHeight w:val="315"/>
        </w:trPr>
        <w:tc>
          <w:tcPr>
            <w:tcW w:w="85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23EE23" w14:textId="77777777" w:rsidR="005B2C70" w:rsidRDefault="005B2C70">
            <w:pPr>
              <w:widowControl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7382B7" w14:textId="77777777" w:rsidR="005B2C70" w:rsidRDefault="005B2C70">
            <w:pPr>
              <w:widowControl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6A83B0" w14:textId="77777777" w:rsidR="005B2C70" w:rsidRDefault="005B2C70">
            <w:pPr>
              <w:widowControl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4AF5A4" w14:textId="77777777" w:rsidR="005B2C70" w:rsidRDefault="005B2C70">
            <w:pPr>
              <w:widowControl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BE7469" w14:textId="77777777" w:rsidR="005B2C70" w:rsidRDefault="005B2C70">
            <w:pPr>
              <w:widowControl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4C632" w14:textId="77777777" w:rsidR="005B2C70" w:rsidRDefault="005B2C70">
            <w:pPr>
              <w:widowControl w:val="0"/>
              <w:snapToGrid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B2C70" w14:paraId="36EC823A" w14:textId="77777777" w:rsidTr="00FC543D">
        <w:trPr>
          <w:trHeight w:val="315"/>
        </w:trPr>
        <w:tc>
          <w:tcPr>
            <w:tcW w:w="9404" w:type="dxa"/>
            <w:gridSpan w:val="6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38CBBA" w14:textId="77777777" w:rsidR="005B2C70" w:rsidRDefault="00000000">
            <w:pPr>
              <w:widowControl w:val="0"/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Інші споживачі</w:t>
            </w:r>
          </w:p>
        </w:tc>
      </w:tr>
      <w:tr w:rsidR="005B2C70" w14:paraId="392D7268" w14:textId="77777777" w:rsidTr="00FC543D">
        <w:trPr>
          <w:trHeight w:val="33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B507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8BBB" w14:textId="77777777" w:rsidR="005B2C70" w:rsidRDefault="00000000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Перевезення і видалення побутових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відходів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7BFE" w14:textId="77777777" w:rsidR="005B2C70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>
              <w:rPr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B12B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226,14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75B1" w14:textId="77777777" w:rsidR="005B2C70" w:rsidRDefault="00000000">
            <w:pPr>
              <w:widowControl w:val="0"/>
              <w:spacing w:line="30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236,44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F48B" w14:textId="77777777" w:rsidR="005B2C70" w:rsidRDefault="00000000">
            <w:pPr>
              <w:widowControl w:val="0"/>
              <w:spacing w:line="30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10,30</w:t>
            </w:r>
          </w:p>
        </w:tc>
      </w:tr>
      <w:tr w:rsidR="005B2C70" w14:paraId="715A53DA" w14:textId="77777777" w:rsidTr="00FC543D">
        <w:trPr>
          <w:trHeight w:val="52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C7A4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9979" w14:textId="77777777" w:rsidR="005B2C70" w:rsidRDefault="00000000">
            <w:pPr>
              <w:widowControl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Видалення побутових відходів, які вивозяться транспортом споживачів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87F5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830B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541,32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09F2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665,05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77A8" w14:textId="77777777" w:rsidR="005B2C70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123,73</w:t>
            </w:r>
          </w:p>
        </w:tc>
      </w:tr>
    </w:tbl>
    <w:p w14:paraId="314FBAB9" w14:textId="77777777" w:rsidR="005B2C70" w:rsidRDefault="005B2C70">
      <w:pPr>
        <w:ind w:firstLine="540"/>
        <w:jc w:val="both"/>
        <w:rPr>
          <w:szCs w:val="28"/>
        </w:rPr>
      </w:pPr>
    </w:p>
    <w:p w14:paraId="5ABB0DAB" w14:textId="6F8A4E18" w:rsidR="005B2C70" w:rsidRDefault="00000000">
      <w:pPr>
        <w:ind w:firstLine="540"/>
        <w:jc w:val="both"/>
        <w:rPr>
          <w:szCs w:val="28"/>
        </w:rPr>
      </w:pPr>
      <w:r>
        <w:rPr>
          <w:szCs w:val="28"/>
        </w:rPr>
        <w:t xml:space="preserve">В середньому тарифи на послугу з управління побутових відходів, що надається транспортом автопідприємства, </w:t>
      </w:r>
      <w:r w:rsidR="00185A25">
        <w:rPr>
          <w:szCs w:val="28"/>
        </w:rPr>
        <w:t>підвищаться</w:t>
      </w:r>
      <w:r>
        <w:rPr>
          <w:szCs w:val="28"/>
        </w:rPr>
        <w:t xml:space="preserve"> від 4 до 11 відсотків.</w:t>
      </w:r>
    </w:p>
    <w:p w14:paraId="55083761" w14:textId="77777777" w:rsidR="005B2C70" w:rsidRDefault="00000000">
      <w:pPr>
        <w:ind w:firstLine="540"/>
        <w:jc w:val="both"/>
        <w:rPr>
          <w:szCs w:val="28"/>
        </w:rPr>
      </w:pPr>
      <w:r>
        <w:rPr>
          <w:rFonts w:cs="Arial"/>
          <w:color w:val="000000"/>
          <w:szCs w:val="28"/>
          <w:lang w:eastAsia="ru-RU"/>
        </w:rPr>
        <w:t>Операція з видалення побутових відходів, які вивозяться транспортом споживачів,</w:t>
      </w:r>
      <w:r>
        <w:rPr>
          <w:rFonts w:eastAsia="Calibri" w:cs="Arial"/>
          <w:szCs w:val="28"/>
          <w:lang w:eastAsia="en-US"/>
        </w:rPr>
        <w:t xml:space="preserve"> підвищиться на 23 відсотки.</w:t>
      </w:r>
    </w:p>
    <w:p w14:paraId="37417169" w14:textId="77777777" w:rsidR="005B2C70" w:rsidRDefault="005B2C70">
      <w:pPr>
        <w:ind w:firstLine="540"/>
        <w:jc w:val="both"/>
      </w:pPr>
    </w:p>
    <w:p w14:paraId="64A89592" w14:textId="77777777" w:rsidR="005B2C70" w:rsidRDefault="005B2C70">
      <w:pPr>
        <w:ind w:firstLine="540"/>
        <w:jc w:val="both"/>
      </w:pPr>
    </w:p>
    <w:p w14:paraId="327EE65F" w14:textId="04B78B1C" w:rsidR="005B2C70" w:rsidRDefault="00E57E87">
      <w:r>
        <w:rPr>
          <w:color w:val="000000"/>
          <w:szCs w:val="28"/>
        </w:rPr>
        <w:t>Д</w:t>
      </w:r>
      <w:r w:rsidR="00000000">
        <w:rPr>
          <w:color w:val="000000"/>
          <w:szCs w:val="28"/>
        </w:rPr>
        <w:t xml:space="preserve">иректор департаменту </w:t>
      </w:r>
    </w:p>
    <w:p w14:paraId="4958864E" w14:textId="688A77FE" w:rsidR="005B2C70" w:rsidRDefault="00000000">
      <w:pPr>
        <w:jc w:val="both"/>
      </w:pPr>
      <w:r>
        <w:rPr>
          <w:color w:val="000000"/>
          <w:szCs w:val="28"/>
        </w:rPr>
        <w:t>економічної політ</w:t>
      </w:r>
      <w:r>
        <w:rPr>
          <w:szCs w:val="28"/>
        </w:rPr>
        <w:t xml:space="preserve">ики                                                              </w:t>
      </w:r>
      <w:r w:rsidR="00E57E87">
        <w:rPr>
          <w:szCs w:val="28"/>
        </w:rPr>
        <w:t>Борис СМАЛЬ</w:t>
      </w:r>
      <w:r>
        <w:rPr>
          <w:szCs w:val="28"/>
        </w:rPr>
        <w:t xml:space="preserve"> </w:t>
      </w:r>
    </w:p>
    <w:p w14:paraId="6425363A" w14:textId="77777777" w:rsidR="005B2C70" w:rsidRDefault="005B2C70">
      <w:pPr>
        <w:ind w:firstLine="284"/>
        <w:jc w:val="both"/>
        <w:rPr>
          <w:szCs w:val="28"/>
        </w:rPr>
      </w:pPr>
    </w:p>
    <w:sectPr w:rsidR="005B2C70" w:rsidSect="00FC543D">
      <w:headerReference w:type="default" r:id="rId6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CC977" w14:textId="77777777" w:rsidR="00130B76" w:rsidRDefault="00130B76" w:rsidP="00FC543D">
      <w:r>
        <w:separator/>
      </w:r>
    </w:p>
  </w:endnote>
  <w:endnote w:type="continuationSeparator" w:id="0">
    <w:p w14:paraId="07C47534" w14:textId="77777777" w:rsidR="00130B76" w:rsidRDefault="00130B76" w:rsidP="00FC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;ЛОМе;Times New Roma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BAA29" w14:textId="77777777" w:rsidR="00130B76" w:rsidRDefault="00130B76" w:rsidP="00FC543D">
      <w:r>
        <w:separator/>
      </w:r>
    </w:p>
  </w:footnote>
  <w:footnote w:type="continuationSeparator" w:id="0">
    <w:p w14:paraId="73B6B8D9" w14:textId="77777777" w:rsidR="00130B76" w:rsidRDefault="00130B76" w:rsidP="00FC5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31430"/>
      <w:docPartObj>
        <w:docPartGallery w:val="Page Numbers (Top of Page)"/>
        <w:docPartUnique/>
      </w:docPartObj>
    </w:sdtPr>
    <w:sdtContent>
      <w:p w14:paraId="0C86E564" w14:textId="77777777" w:rsidR="00FC543D" w:rsidRDefault="00FC543D">
        <w:pPr>
          <w:pStyle w:val="ad"/>
          <w:jc w:val="center"/>
        </w:pPr>
      </w:p>
      <w:p w14:paraId="1598CB89" w14:textId="5AD73130" w:rsidR="00FC543D" w:rsidRDefault="00FC543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52669" w14:textId="77777777" w:rsidR="00FC543D" w:rsidRDefault="00FC543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70"/>
    <w:rsid w:val="00130B76"/>
    <w:rsid w:val="00185A25"/>
    <w:rsid w:val="005B2C70"/>
    <w:rsid w:val="00605611"/>
    <w:rsid w:val="007A4768"/>
    <w:rsid w:val="00992F53"/>
    <w:rsid w:val="00E57E87"/>
    <w:rsid w:val="00FC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7DD7"/>
  <w15:docId w15:val="{36A27932-3166-4625-A280-3AC8B0E8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styleId="a4">
    <w:name w:val="page number"/>
    <w:basedOn w:val="1"/>
  </w:style>
  <w:style w:type="character" w:customStyle="1" w:styleId="rvts0">
    <w:name w:val="rvts0"/>
    <w:basedOn w:val="1"/>
    <w:qFormat/>
  </w:style>
  <w:style w:type="character" w:styleId="a5">
    <w:name w:val="Hyperlink"/>
    <w:basedOn w:val="1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af0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1">
    <w:name w:val="Вміст рамки"/>
    <w:basedOn w:val="a"/>
    <w:qFormat/>
  </w:style>
  <w:style w:type="character" w:customStyle="1" w:styleId="ae">
    <w:name w:val="Верхній колонтитул Знак"/>
    <w:basedOn w:val="a0"/>
    <w:link w:val="ad"/>
    <w:uiPriority w:val="99"/>
    <w:rsid w:val="00FC543D"/>
    <w:rPr>
      <w:rFonts w:ascii="Times New Roman" w:eastAsia="Times New Roman" w:hAnsi="Times New Roman" w:cs="Times New Roman"/>
      <w:bCs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2941</Words>
  <Characters>1677</Characters>
  <Application>Microsoft Office Word</Application>
  <DocSecurity>0</DocSecurity>
  <Lines>13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Vasilkovska</dc:creator>
  <dc:description/>
  <cp:lastModifiedBy>Ірина Демидюк</cp:lastModifiedBy>
  <cp:revision>25</cp:revision>
  <cp:lastPrinted>2025-07-22T08:10:00Z</cp:lastPrinted>
  <dcterms:created xsi:type="dcterms:W3CDTF">1995-11-21T17:41:00Z</dcterms:created>
  <dcterms:modified xsi:type="dcterms:W3CDTF">2025-07-23T11:23:00Z</dcterms:modified>
  <dc:language>uk-UA</dc:language>
</cp:coreProperties>
</file>