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836617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cs="Times New Roman" w:ascii="Times New Roman" w:hAnsi="Times New Roman"/>
          <w:sz w:val="28"/>
          <w:szCs w:val="28"/>
        </w:rPr>
        <w:t>нагородження</w:t>
      </w:r>
      <w:r>
        <w:rPr>
          <w:rFonts w:cs="Times New Roman" w:ascii="Times New Roman" w:hAnsi="Times New Roman"/>
          <w:sz w:val="28"/>
          <w:szCs w:val="28"/>
        </w:rPr>
        <w:t xml:space="preserve"> О. Козачук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bCs w:val="false"/>
          <w:sz w:val="28"/>
          <w:szCs w:val="28"/>
        </w:rPr>
        <w:t>департаменту культури Луцької міської ради від 18.07.2025 № 35-24/358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 xml:space="preserve">1. </w:t>
      </w:r>
      <w:r>
        <w:rPr>
          <w:color w:val="000000"/>
          <w:szCs w:val="28"/>
        </w:rPr>
        <w:t xml:space="preserve">НАГОРОДИТИ Почесною грамотою міського голови (із врученням цінного подарунка) КОЗАЧУК Олену, </w:t>
      </w:r>
      <w:r>
        <w:rPr>
          <w:color w:val="000000"/>
          <w:sz w:val="28"/>
          <w:szCs w:val="28"/>
        </w:rPr>
        <w:t xml:space="preserve">заслуженого працівника культури України, </w:t>
      </w:r>
      <w:r>
        <w:rPr>
          <w:color w:val="000000"/>
          <w:szCs w:val="28"/>
        </w:rPr>
        <w:t>к</w:t>
      </w:r>
      <w:r>
        <w:rPr>
          <w:color w:val="000000"/>
          <w:sz w:val="28"/>
          <w:szCs w:val="28"/>
        </w:rPr>
        <w:t xml:space="preserve">ерівника зразкового ансамблю </w:t>
      </w:r>
      <w:r>
        <w:rPr>
          <w:color w:val="000000"/>
          <w:sz w:val="28"/>
          <w:szCs w:val="28"/>
        </w:rPr>
        <w:t xml:space="preserve">народного </w:t>
      </w:r>
      <w:r>
        <w:rPr>
          <w:color w:val="000000"/>
          <w:sz w:val="28"/>
          <w:szCs w:val="28"/>
        </w:rPr>
        <w:t xml:space="preserve">танцю «Волиняночка» Комунального закладу «Палац культури м. Луцька»,  </w:t>
      </w:r>
      <w:r>
        <w:rPr>
          <w:color w:val="000000"/>
          <w:sz w:val="28"/>
          <w:szCs w:val="28"/>
          <w:highlight w:val="white"/>
          <w:lang w:eastAsia="ru-RU"/>
        </w:rPr>
        <w:t>за багаторічну сумлінну працю, вагомий творчий доробок, розвиток і популяризацію народного мистецтва на території Луцької міської територіальної громади</w:t>
      </w:r>
      <w:r>
        <w:rPr>
          <w:szCs w:val="28"/>
        </w:rPr>
        <w:t xml:space="preserve">, </w:t>
      </w:r>
      <w:r>
        <w:rPr>
          <w:color w:val="000000"/>
          <w:szCs w:val="28"/>
        </w:rPr>
        <w:t>а також з нагоди особистого ювілею.</w:t>
      </w:r>
      <w:r>
        <w:rPr>
          <w:szCs w:val="28"/>
        </w:rPr>
        <w:t> </w:t>
      </w:r>
    </w:p>
    <w:p>
      <w:pPr>
        <w:pStyle w:val="ListParagraph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 xml:space="preserve">2. Затвердити кошторис видатків щодо </w:t>
      </w:r>
      <w:r>
        <w:rPr>
          <w:szCs w:val="28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 w:ascii="Times New Roman" w:hAnsi="Times New Roman"/>
          <w:sz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Лєсна 777 996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Application>LibreOffice/25.2.4.3$Windows_X86_64 LibreOffice_project/33e196637044ead23f5c3226cde09b47731f7e27</Application>
  <AppVersion>15.0000</AppVersion>
  <Pages>1</Pages>
  <Words>143</Words>
  <Characters>1007</Characters>
  <CharactersWithSpaces>1228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2025-05-12T15:24:56Z</cp:lastPrinted>
  <dcterms:modified xsi:type="dcterms:W3CDTF">2025-07-31T11:24:21Z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